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达州市达川区信访局项目支出绩效自评报告</w:t>
      </w:r>
    </w:p>
    <w:p>
      <w:pPr>
        <w:spacing w:line="600" w:lineRule="exact"/>
        <w:jc w:val="center"/>
        <w:rPr>
          <w:rFonts w:ascii="仿宋_GB2312" w:hAnsi="宋体"/>
        </w:rPr>
      </w:pPr>
      <w:r>
        <w:rPr>
          <w:rFonts w:hint="eastAsia" w:ascii="仿宋_GB2312" w:hAnsi="宋体"/>
        </w:rPr>
        <w:t>（信访事务项目经费）</w:t>
      </w:r>
    </w:p>
    <w:p>
      <w:pPr>
        <w:adjustRightInd w:val="0"/>
        <w:snapToGrid w:val="0"/>
        <w:spacing w:line="600" w:lineRule="exact"/>
        <w:rPr>
          <w:rFonts w:ascii="宋体" w:hAnsi="宋体" w:eastAsia="宋体"/>
        </w:rPr>
      </w:pPr>
    </w:p>
    <w:p>
      <w:pPr>
        <w:adjustRightInd w:val="0"/>
        <w:snapToGrid w:val="0"/>
        <w:spacing w:line="600" w:lineRule="exact"/>
        <w:ind w:firstLine="960" w:firstLineChars="300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（一）项目基本情况。</w:t>
      </w:r>
    </w:p>
    <w:p>
      <w:p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1、信访事务</w:t>
      </w:r>
      <w:r>
        <w:rPr>
          <w:rFonts w:ascii="仿宋_GB2312" w:hAnsi="宋体"/>
          <w:lang w:val="zh-CN"/>
        </w:rPr>
        <w:t>是</w:t>
      </w:r>
      <w:r>
        <w:rPr>
          <w:rFonts w:hint="eastAsia" w:ascii="仿宋_GB2312" w:hAnsi="宋体"/>
          <w:lang w:val="zh-CN"/>
        </w:rPr>
        <w:t>信访局开展信访、维稳工作所需的专项经费</w:t>
      </w:r>
      <w:r>
        <w:rPr>
          <w:rFonts w:ascii="仿宋_GB2312" w:hAnsi="宋体"/>
          <w:lang w:val="zh-CN"/>
        </w:rPr>
        <w:t>，保</w:t>
      </w:r>
      <w:r>
        <w:rPr>
          <w:rFonts w:hint="eastAsia" w:ascii="仿宋_GB2312" w:hAnsi="宋体"/>
          <w:lang w:val="zh-CN"/>
        </w:rPr>
        <w:t>障达川区信访工作</w:t>
      </w:r>
      <w:r>
        <w:rPr>
          <w:rFonts w:ascii="仿宋_GB2312" w:hAnsi="宋体"/>
          <w:lang w:val="zh-CN"/>
        </w:rPr>
        <w:t>正常运转</w:t>
      </w:r>
      <w:r>
        <w:rPr>
          <w:rFonts w:hint="eastAsia" w:ascii="仿宋_GB2312" w:hAnsi="宋体"/>
          <w:lang w:val="zh-CN"/>
        </w:rPr>
        <w:t>的项目</w:t>
      </w:r>
      <w:r>
        <w:rPr>
          <w:rFonts w:ascii="仿宋_GB2312" w:hAnsi="宋体"/>
          <w:lang w:val="zh-CN"/>
        </w:rPr>
        <w:t>工作经费。</w:t>
      </w:r>
    </w:p>
    <w:p>
      <w:p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2、</w:t>
      </w:r>
      <w:r>
        <w:rPr>
          <w:rFonts w:hint="eastAsia" w:ascii="仿宋_GB2312" w:hAnsi="宋体"/>
          <w:lang w:val="zh-CN"/>
        </w:rPr>
        <w:t>信访事务专</w:t>
      </w:r>
      <w:r>
        <w:rPr>
          <w:rFonts w:ascii="仿宋_GB2312" w:hAnsi="宋体"/>
          <w:lang w:val="zh-CN"/>
        </w:rPr>
        <w:t>项经费</w:t>
      </w:r>
      <w:r>
        <w:rPr>
          <w:rFonts w:hint="eastAsia" w:ascii="仿宋_GB2312" w:hAnsi="宋体"/>
          <w:lang w:val="zh-CN"/>
        </w:rPr>
        <w:t>是</w:t>
      </w:r>
      <w:r>
        <w:rPr>
          <w:rFonts w:ascii="仿宋_GB2312" w:hAnsi="宋体"/>
          <w:lang w:val="zh-CN"/>
        </w:rPr>
        <w:t>区财</w:t>
      </w:r>
      <w:r>
        <w:rPr>
          <w:rFonts w:hint="eastAsia" w:ascii="仿宋_GB2312" w:hAnsi="宋体"/>
          <w:lang w:val="zh-CN"/>
        </w:rPr>
        <w:t>政核拨</w:t>
      </w:r>
      <w:r>
        <w:rPr>
          <w:rFonts w:ascii="仿宋_GB2312" w:hAnsi="宋体"/>
          <w:lang w:val="zh-CN"/>
        </w:rPr>
        <w:t>的</w:t>
      </w:r>
      <w:r>
        <w:rPr>
          <w:rFonts w:hint="eastAsia" w:ascii="仿宋_GB2312" w:hAnsi="宋体"/>
          <w:lang w:val="zh-CN"/>
        </w:rPr>
        <w:t>信访事务</w:t>
      </w:r>
      <w:r>
        <w:rPr>
          <w:rFonts w:ascii="仿宋_GB2312" w:hAnsi="宋体"/>
          <w:lang w:val="zh-CN"/>
        </w:rPr>
        <w:t>工作经费</w:t>
      </w:r>
      <w:r>
        <w:rPr>
          <w:rFonts w:hint="eastAsia" w:ascii="仿宋_GB2312" w:hAnsi="宋体"/>
          <w:lang w:val="zh-CN"/>
        </w:rPr>
        <w:t>，2018年预算</w:t>
      </w:r>
      <w:r>
        <w:rPr>
          <w:rFonts w:ascii="仿宋_GB2312" w:hAnsi="宋体"/>
          <w:lang w:val="zh-CN"/>
        </w:rPr>
        <w:t>下达</w:t>
      </w:r>
      <w:r>
        <w:rPr>
          <w:rFonts w:hint="eastAsia" w:ascii="仿宋_GB2312" w:hAnsi="宋体"/>
          <w:lang w:val="zh-CN"/>
        </w:rPr>
        <w:t>到本</w:t>
      </w:r>
      <w:r>
        <w:rPr>
          <w:rFonts w:ascii="仿宋_GB2312" w:hAnsi="宋体"/>
          <w:lang w:val="zh-CN"/>
        </w:rPr>
        <w:t>单位</w:t>
      </w:r>
      <w:r>
        <w:rPr>
          <w:rFonts w:hint="eastAsia" w:ascii="仿宋_GB2312" w:hAnsi="宋体"/>
          <w:lang w:val="zh-CN"/>
        </w:rPr>
        <w:t>的信访事务专</w:t>
      </w:r>
      <w:r>
        <w:rPr>
          <w:rFonts w:ascii="仿宋_GB2312" w:hAnsi="宋体"/>
          <w:lang w:val="zh-CN"/>
        </w:rPr>
        <w:t>项活动经费</w:t>
      </w:r>
      <w:r>
        <w:rPr>
          <w:rFonts w:hint="eastAsia" w:ascii="仿宋_GB2312" w:hAnsi="宋体"/>
        </w:rPr>
        <w:t>176.07</w:t>
      </w:r>
      <w:r>
        <w:rPr>
          <w:rFonts w:hint="eastAsia" w:ascii="仿宋_GB2312" w:hAnsi="宋体"/>
          <w:lang w:val="zh-CN"/>
        </w:rPr>
        <w:t>万元</w:t>
      </w:r>
      <w:r>
        <w:rPr>
          <w:rFonts w:ascii="仿宋_GB2312" w:hAnsi="宋体"/>
          <w:lang w:val="zh-CN"/>
        </w:rPr>
        <w:t>。</w:t>
      </w:r>
    </w:p>
    <w:p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（二）项目绩效目标。</w:t>
      </w:r>
    </w:p>
    <w:p>
      <w:p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1、信访事务经费</w:t>
      </w:r>
      <w:r>
        <w:rPr>
          <w:rFonts w:ascii="仿宋_GB2312" w:hAnsi="宋体"/>
          <w:lang w:val="zh-CN"/>
        </w:rPr>
        <w:t>主要</w:t>
      </w:r>
      <w:r>
        <w:rPr>
          <w:rFonts w:hint="eastAsia" w:ascii="仿宋_GB2312" w:hAnsi="宋体"/>
          <w:lang w:val="zh-CN"/>
        </w:rPr>
        <w:t>用于</w:t>
      </w:r>
      <w:r>
        <w:rPr>
          <w:rFonts w:ascii="仿宋_GB2312" w:hAnsi="宋体"/>
          <w:lang w:val="zh-CN"/>
        </w:rPr>
        <w:t>：</w:t>
      </w:r>
      <w:r>
        <w:rPr>
          <w:rFonts w:hint="eastAsia" w:ascii="仿宋_GB2312" w:hAnsi="宋体"/>
          <w:lang w:val="zh-CN"/>
        </w:rPr>
        <w:t>信访专项办公经费，弥补公用经费的不足；信访条例及法律法规知识的宣传画册和宣传单的印刷；信访信件的邮递费开支；到京到省的信访维稳差旅费开支；信访联席会议和工作会会议的召开；信访业务知识的培训；处理信访突发事件交通费用开支；处理突发信访事件其他开支；以及信访工作其他开支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2、项目用</w:t>
      </w:r>
      <w:r>
        <w:rPr>
          <w:rFonts w:ascii="仿宋_GB2312" w:hAnsi="宋体"/>
          <w:lang w:val="zh-CN"/>
        </w:rPr>
        <w:t>于</w:t>
      </w:r>
      <w:r>
        <w:rPr>
          <w:rFonts w:hint="eastAsia" w:ascii="仿宋_GB2312" w:hAnsi="宋体"/>
          <w:lang w:val="zh-CN"/>
        </w:rPr>
        <w:t>信访专项办公经费、信访条例及法律法规宣传印刷费用、邮电费、会议费、培训费、其他费用共计127.48万元</w:t>
      </w:r>
      <w:r>
        <w:rPr>
          <w:rFonts w:ascii="仿宋_GB2312" w:hAnsi="宋体"/>
          <w:lang w:val="zh-CN"/>
        </w:rPr>
        <w:t>。</w:t>
      </w:r>
      <w:r>
        <w:rPr>
          <w:rFonts w:hint="eastAsia" w:ascii="仿宋_GB2312" w:hAnsi="宋体"/>
          <w:lang w:val="zh-CN"/>
        </w:rPr>
        <w:t>本</w:t>
      </w:r>
      <w:r>
        <w:rPr>
          <w:rFonts w:ascii="仿宋_GB2312" w:hAnsi="宋体"/>
          <w:lang w:val="zh-CN"/>
        </w:rPr>
        <w:t>年度</w:t>
      </w:r>
      <w:r>
        <w:rPr>
          <w:rFonts w:hint="eastAsia" w:ascii="仿宋_GB2312" w:hAnsi="宋体"/>
          <w:lang w:val="zh-CN"/>
        </w:rPr>
        <w:t>信访事务</w:t>
      </w:r>
      <w:r>
        <w:rPr>
          <w:rFonts w:ascii="仿宋_GB2312" w:hAnsi="宋体"/>
          <w:lang w:val="zh-CN"/>
        </w:rPr>
        <w:t>经费按计划</w:t>
      </w:r>
      <w:r>
        <w:rPr>
          <w:rFonts w:hint="eastAsia" w:ascii="仿宋_GB2312" w:hAnsi="宋体"/>
          <w:lang w:val="zh-CN"/>
        </w:rPr>
        <w:t>部分</w:t>
      </w:r>
      <w:r>
        <w:rPr>
          <w:rFonts w:ascii="仿宋_GB2312" w:hAnsi="宋体"/>
          <w:lang w:val="zh-CN"/>
        </w:rPr>
        <w:t>实施到位，完成率</w:t>
      </w:r>
      <w:r>
        <w:rPr>
          <w:rFonts w:hint="eastAsia" w:ascii="仿宋_GB2312" w:hAnsi="宋体"/>
          <w:lang w:val="zh-CN"/>
        </w:rPr>
        <w:t>72.4%，相关费用手续完善没有及时到位。</w:t>
      </w:r>
    </w:p>
    <w:p>
      <w:p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3、分析评价申报内容与实际相符，申报目标合理可行。</w:t>
      </w:r>
    </w:p>
    <w:p>
      <w:pPr>
        <w:adjustRightInd w:val="0"/>
        <w:snapToGrid w:val="0"/>
        <w:spacing w:line="56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（三）项目自评步骤及方法。</w:t>
      </w:r>
    </w:p>
    <w:p>
      <w:p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单位制定了评估计划、确定评估标准和方法；收集数据分析评估。</w:t>
      </w:r>
    </w:p>
    <w:p>
      <w:pPr>
        <w:adjustRightInd w:val="0"/>
        <w:snapToGrid w:val="0"/>
        <w:spacing w:line="600" w:lineRule="exact"/>
        <w:ind w:firstLine="720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二、项目资金申报及使用情况</w:t>
      </w:r>
    </w:p>
    <w:p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</w:t>
      </w:r>
    </w:p>
    <w:p>
      <w:p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信访事务</w:t>
      </w:r>
      <w:r>
        <w:rPr>
          <w:rFonts w:ascii="仿宋_GB2312" w:hAnsi="宋体"/>
          <w:lang w:val="zh-CN"/>
        </w:rPr>
        <w:t>于年初随同部门预算一</w:t>
      </w:r>
      <w:r>
        <w:rPr>
          <w:rFonts w:hint="eastAsia" w:ascii="仿宋_GB2312" w:hAnsi="宋体"/>
          <w:lang w:val="zh-CN"/>
        </w:rPr>
        <w:t>同</w:t>
      </w:r>
      <w:r>
        <w:rPr>
          <w:rFonts w:ascii="仿宋_GB2312" w:hAnsi="宋体"/>
          <w:lang w:val="zh-CN"/>
        </w:rPr>
        <w:t>下达到</w:t>
      </w:r>
      <w:r>
        <w:rPr>
          <w:rFonts w:hint="eastAsia" w:ascii="仿宋_GB2312" w:hAnsi="宋体"/>
          <w:lang w:val="zh-CN"/>
        </w:rPr>
        <w:t>本</w:t>
      </w:r>
      <w:r>
        <w:rPr>
          <w:rFonts w:ascii="仿宋_GB2312" w:hAnsi="宋体"/>
          <w:lang w:val="zh-CN"/>
        </w:rPr>
        <w:t>单位</w:t>
      </w:r>
      <w:r>
        <w:rPr>
          <w:rFonts w:hint="eastAsia" w:ascii="仿宋_GB2312" w:hAnsi="宋体"/>
          <w:lang w:val="zh-CN"/>
        </w:rPr>
        <w:t>，我</w:t>
      </w:r>
      <w:r>
        <w:rPr>
          <w:rFonts w:ascii="仿宋_GB2312" w:hAnsi="宋体"/>
          <w:lang w:val="zh-CN"/>
        </w:rPr>
        <w:t>单位根据年度</w:t>
      </w:r>
      <w:r>
        <w:rPr>
          <w:rFonts w:hint="eastAsia" w:ascii="仿宋_GB2312" w:hAnsi="宋体"/>
          <w:lang w:val="zh-CN"/>
        </w:rPr>
        <w:t>信访事务</w:t>
      </w:r>
      <w:r>
        <w:rPr>
          <w:rFonts w:ascii="仿宋_GB2312" w:hAnsi="宋体"/>
          <w:lang w:val="zh-CN"/>
        </w:rPr>
        <w:t>任务安排，</w:t>
      </w:r>
      <w:r>
        <w:rPr>
          <w:rFonts w:hint="eastAsia" w:ascii="仿宋_GB2312" w:hAnsi="宋体"/>
          <w:lang w:val="zh-CN"/>
        </w:rPr>
        <w:t>在</w:t>
      </w:r>
      <w:r>
        <w:rPr>
          <w:rFonts w:ascii="仿宋_GB2312" w:hAnsi="宋体"/>
          <w:lang w:val="zh-CN"/>
        </w:rPr>
        <w:t>预算</w:t>
      </w:r>
      <w:r>
        <w:rPr>
          <w:rFonts w:hint="eastAsia" w:ascii="仿宋_GB2312" w:hAnsi="宋体"/>
          <w:lang w:val="zh-CN"/>
        </w:rPr>
        <w:t>范围</w:t>
      </w:r>
      <w:r>
        <w:rPr>
          <w:rFonts w:ascii="仿宋_GB2312" w:hAnsi="宋体"/>
          <w:lang w:val="zh-CN"/>
        </w:rPr>
        <w:t>内</w:t>
      </w:r>
      <w:r>
        <w:rPr>
          <w:rFonts w:hint="eastAsia" w:ascii="仿宋_GB2312" w:hAnsi="宋体"/>
          <w:lang w:val="zh-CN"/>
        </w:rPr>
        <w:t>提前</w:t>
      </w:r>
      <w:r>
        <w:rPr>
          <w:rFonts w:ascii="仿宋_GB2312" w:hAnsi="宋体"/>
          <w:lang w:val="zh-CN"/>
        </w:rPr>
        <w:t>向</w:t>
      </w:r>
      <w:r>
        <w:rPr>
          <w:rFonts w:hint="eastAsia" w:ascii="仿宋_GB2312" w:hAnsi="宋体"/>
          <w:lang w:val="zh-CN"/>
        </w:rPr>
        <w:t>区</w:t>
      </w:r>
      <w:r>
        <w:rPr>
          <w:rFonts w:ascii="仿宋_GB2312" w:hAnsi="宋体"/>
          <w:lang w:val="zh-CN"/>
        </w:rPr>
        <w:t>财政部门申请</w:t>
      </w:r>
      <w:r>
        <w:rPr>
          <w:rFonts w:hint="eastAsia" w:ascii="仿宋_GB2312" w:hAnsi="宋体"/>
          <w:lang w:val="zh-CN"/>
        </w:rPr>
        <w:t>资金计划</w:t>
      </w:r>
      <w:r>
        <w:rPr>
          <w:rFonts w:ascii="仿宋_GB2312" w:hAnsi="宋体"/>
          <w:lang w:val="zh-CN"/>
        </w:rPr>
        <w:t>，</w:t>
      </w:r>
      <w:r>
        <w:rPr>
          <w:rFonts w:hint="eastAsia" w:ascii="仿宋_GB2312" w:hAnsi="宋体"/>
          <w:lang w:val="zh-CN"/>
        </w:rPr>
        <w:t>在</w:t>
      </w:r>
      <w:r>
        <w:rPr>
          <w:rFonts w:ascii="仿宋_GB2312" w:hAnsi="宋体"/>
          <w:lang w:val="zh-CN"/>
        </w:rPr>
        <w:t>财政</w:t>
      </w:r>
      <w:r>
        <w:rPr>
          <w:rFonts w:hint="eastAsia" w:ascii="仿宋_GB2312" w:hAnsi="宋体"/>
          <w:lang w:val="zh-CN"/>
        </w:rPr>
        <w:t>资金</w:t>
      </w:r>
      <w:r>
        <w:rPr>
          <w:rFonts w:ascii="仿宋_GB2312" w:hAnsi="宋体"/>
          <w:lang w:val="zh-CN"/>
        </w:rPr>
        <w:t>计</w:t>
      </w:r>
      <w:r>
        <w:rPr>
          <w:rFonts w:hint="eastAsia" w:ascii="仿宋_GB2312" w:hAnsi="宋体"/>
          <w:lang w:val="zh-CN"/>
        </w:rPr>
        <w:t>划</w:t>
      </w:r>
      <w:r>
        <w:rPr>
          <w:rFonts w:ascii="仿宋_GB2312" w:hAnsi="宋体"/>
          <w:lang w:val="zh-CN"/>
        </w:rPr>
        <w:t>批复后，</w:t>
      </w:r>
      <w:r>
        <w:rPr>
          <w:rFonts w:hint="eastAsia" w:ascii="仿宋_GB2312" w:hAnsi="宋体"/>
          <w:lang w:val="zh-CN"/>
        </w:rPr>
        <w:t>单位</w:t>
      </w:r>
      <w:r>
        <w:rPr>
          <w:rFonts w:ascii="仿宋_GB2312" w:hAnsi="宋体"/>
          <w:lang w:val="zh-CN"/>
        </w:rPr>
        <w:t>及时</w:t>
      </w:r>
      <w:r>
        <w:rPr>
          <w:rFonts w:hint="eastAsia" w:ascii="仿宋_GB2312" w:hAnsi="宋体"/>
          <w:lang w:val="zh-CN"/>
        </w:rPr>
        <w:t>按</w:t>
      </w:r>
      <w:r>
        <w:rPr>
          <w:rFonts w:ascii="仿宋_GB2312" w:hAnsi="宋体"/>
          <w:lang w:val="zh-CN"/>
        </w:rPr>
        <w:t>预算下达项目要求</w:t>
      </w:r>
      <w:r>
        <w:rPr>
          <w:rFonts w:hint="eastAsia" w:ascii="仿宋_GB2312" w:hAnsi="宋体"/>
          <w:lang w:val="zh-CN"/>
        </w:rPr>
        <w:t>组织开展信访工作</w:t>
      </w:r>
      <w:r>
        <w:rPr>
          <w:rFonts w:ascii="仿宋_GB2312" w:hAnsi="宋体"/>
          <w:lang w:val="zh-CN"/>
        </w:rPr>
        <w:t>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（二）资金计划、到位及使用情况</w:t>
      </w:r>
    </w:p>
    <w:p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lang w:val="zh-CN"/>
        </w:rPr>
      </w:pPr>
      <w:r>
        <w:rPr>
          <w:rFonts w:hint="eastAsia" w:ascii="楷体_GB2312" w:hAnsi="宋体" w:eastAsia="楷体_GB2312"/>
          <w:lang w:val="zh-CN"/>
        </w:rPr>
        <w:t>1、资金计划。</w:t>
      </w:r>
    </w:p>
    <w:p>
      <w:pPr>
        <w:adjustRightInd w:val="0"/>
        <w:snapToGrid w:val="0"/>
        <w:spacing w:line="600" w:lineRule="exact"/>
        <w:ind w:firstLine="720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2018年信访事务专项办公经费、信访条例及法律法规宣传印刷费用、邮电费、会议费、培训费、其他费用共计75万元、由于经费不足，追加了101.07万元。</w:t>
      </w:r>
    </w:p>
    <w:p>
      <w:pPr>
        <w:adjustRightInd w:val="0"/>
        <w:snapToGrid w:val="0"/>
        <w:spacing w:line="600" w:lineRule="exact"/>
        <w:ind w:firstLine="720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lang w:val="zh-CN"/>
        </w:rPr>
        <w:t>2、资金到位。</w:t>
      </w:r>
      <w:r>
        <w:rPr>
          <w:rFonts w:hint="eastAsia" w:ascii="仿宋_GB2312" w:hAnsi="宋体"/>
          <w:lang w:val="zh-CN"/>
        </w:rPr>
        <w:t>单位向财政申请计划176.07万元，财政批复到位176.07万元，176.07万元都用于信访工作。</w:t>
      </w:r>
    </w:p>
    <w:p>
      <w:pPr>
        <w:adjustRightInd w:val="0"/>
        <w:snapToGrid w:val="0"/>
        <w:spacing w:line="600" w:lineRule="exact"/>
        <w:ind w:firstLine="720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lang w:val="zh-CN"/>
        </w:rPr>
        <w:t>3、资金使用。</w:t>
      </w:r>
      <w:r>
        <w:rPr>
          <w:rFonts w:hint="eastAsia" w:ascii="仿宋_GB2312" w:hAnsi="宋体"/>
          <w:lang w:val="zh-CN"/>
        </w:rPr>
        <w:t>在</w:t>
      </w:r>
      <w:r>
        <w:rPr>
          <w:rFonts w:ascii="仿宋_GB2312" w:hAnsi="宋体"/>
          <w:lang w:val="zh-CN"/>
        </w:rPr>
        <w:t>财政</w:t>
      </w:r>
      <w:r>
        <w:rPr>
          <w:rFonts w:hint="eastAsia" w:ascii="仿宋_GB2312" w:hAnsi="宋体"/>
          <w:lang w:val="zh-CN"/>
        </w:rPr>
        <w:t>资金</w:t>
      </w:r>
      <w:r>
        <w:rPr>
          <w:rFonts w:ascii="仿宋_GB2312" w:hAnsi="宋体"/>
          <w:lang w:val="zh-CN"/>
        </w:rPr>
        <w:t>计</w:t>
      </w:r>
      <w:r>
        <w:rPr>
          <w:rFonts w:hint="eastAsia" w:ascii="仿宋_GB2312" w:hAnsi="宋体"/>
          <w:lang w:val="zh-CN"/>
        </w:rPr>
        <w:t>划</w:t>
      </w:r>
      <w:r>
        <w:rPr>
          <w:rFonts w:ascii="仿宋_GB2312" w:hAnsi="宋体"/>
          <w:lang w:val="zh-CN"/>
        </w:rPr>
        <w:t>批复后，</w:t>
      </w:r>
      <w:r>
        <w:rPr>
          <w:rFonts w:hint="eastAsia" w:ascii="仿宋_GB2312" w:hAnsi="宋体"/>
          <w:lang w:val="zh-CN"/>
        </w:rPr>
        <w:t>单位</w:t>
      </w:r>
      <w:r>
        <w:rPr>
          <w:rFonts w:ascii="仿宋_GB2312" w:hAnsi="宋体"/>
          <w:lang w:val="zh-CN"/>
        </w:rPr>
        <w:t>及时</w:t>
      </w:r>
      <w:r>
        <w:rPr>
          <w:rFonts w:hint="eastAsia" w:ascii="仿宋_GB2312" w:hAnsi="宋体"/>
          <w:lang w:val="zh-CN"/>
        </w:rPr>
        <w:t>按</w:t>
      </w:r>
      <w:r>
        <w:rPr>
          <w:rFonts w:ascii="仿宋_GB2312" w:hAnsi="宋体"/>
          <w:lang w:val="zh-CN"/>
        </w:rPr>
        <w:t>预算下达项目要求</w:t>
      </w:r>
      <w:r>
        <w:rPr>
          <w:rFonts w:hint="eastAsia" w:ascii="仿宋_GB2312" w:hAnsi="宋体"/>
          <w:lang w:val="zh-CN"/>
        </w:rPr>
        <w:t>组织开展信访工作</w:t>
      </w:r>
      <w:r>
        <w:rPr>
          <w:rFonts w:ascii="仿宋_GB2312" w:hAnsi="宋体"/>
          <w:lang w:val="zh-CN"/>
        </w:rPr>
        <w:t>。</w:t>
      </w:r>
      <w:r>
        <w:rPr>
          <w:rFonts w:hint="eastAsia" w:ascii="仿宋_GB2312" w:hAnsi="宋体"/>
          <w:lang w:val="zh-CN"/>
        </w:rPr>
        <w:t>信访事务</w:t>
      </w:r>
      <w:r>
        <w:rPr>
          <w:rFonts w:ascii="仿宋_GB2312" w:hAnsi="宋体"/>
          <w:lang w:val="zh-CN"/>
        </w:rPr>
        <w:t>在</w:t>
      </w:r>
      <w:r>
        <w:rPr>
          <w:rFonts w:hint="eastAsia" w:ascii="仿宋_GB2312" w:hAnsi="宋体"/>
          <w:lang w:val="zh-CN"/>
        </w:rPr>
        <w:t>2018年</w:t>
      </w:r>
      <w:r>
        <w:rPr>
          <w:rFonts w:ascii="仿宋_GB2312" w:hAnsi="宋体"/>
          <w:lang w:val="zh-CN"/>
        </w:rPr>
        <w:t>度按预算</w:t>
      </w:r>
      <w:r>
        <w:rPr>
          <w:rFonts w:hint="eastAsia" w:ascii="仿宋_GB2312" w:hAnsi="宋体"/>
          <w:lang w:val="zh-CN"/>
        </w:rPr>
        <w:t>下</w:t>
      </w:r>
      <w:r>
        <w:rPr>
          <w:rFonts w:ascii="仿宋_GB2312" w:hAnsi="宋体"/>
          <w:lang w:val="zh-CN"/>
        </w:rPr>
        <w:t>达指标全面</w:t>
      </w:r>
      <w:r>
        <w:rPr>
          <w:rFonts w:hint="eastAsia" w:ascii="仿宋_GB2312" w:hAnsi="宋体"/>
          <w:lang w:val="zh-CN"/>
        </w:rPr>
        <w:t>完</w:t>
      </w:r>
      <w:r>
        <w:rPr>
          <w:rFonts w:ascii="仿宋_GB2312" w:hAnsi="宋体"/>
          <w:lang w:val="zh-CN"/>
        </w:rPr>
        <w:t>成预算支出</w:t>
      </w:r>
      <w:r>
        <w:rPr>
          <w:rFonts w:hint="eastAsia" w:ascii="仿宋_GB2312" w:hAnsi="宋体"/>
          <w:lang w:val="zh-CN"/>
        </w:rPr>
        <w:t>任务，支出</w:t>
      </w:r>
      <w:r>
        <w:rPr>
          <w:rFonts w:ascii="仿宋_GB2312" w:hAnsi="宋体"/>
          <w:lang w:val="zh-CN"/>
        </w:rPr>
        <w:t>完成率达</w:t>
      </w:r>
      <w:r>
        <w:rPr>
          <w:rFonts w:hint="eastAsia" w:ascii="仿宋_GB2312" w:hAnsi="宋体"/>
          <w:lang w:val="zh-CN"/>
        </w:rPr>
        <w:t>72.4</w:t>
      </w:r>
      <w:r>
        <w:rPr>
          <w:rFonts w:ascii="仿宋_GB2312" w:hAnsi="宋体"/>
          <w:lang w:val="zh-CN"/>
        </w:rPr>
        <w:t>%</w:t>
      </w:r>
      <w:r>
        <w:rPr>
          <w:rFonts w:hint="eastAsia" w:ascii="仿宋_GB2312" w:hAnsi="宋体"/>
          <w:lang w:val="zh-CN"/>
        </w:rPr>
        <w:t>。</w:t>
      </w:r>
    </w:p>
    <w:p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（三）项目财务管理情况</w:t>
      </w:r>
    </w:p>
    <w:p>
      <w:p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信访事务作为信访工作所必需的重要活动经费，为全区信访维稳做了大量工作，管好用好信访经费也尤为重要。因此，本单位将信访事务专项经费纳入单位财务集中统一管理，严格按照本单位</w:t>
      </w:r>
      <w:r>
        <w:rPr>
          <w:rFonts w:ascii="仿宋_GB2312" w:hAnsi="宋体"/>
          <w:lang w:val="zh-CN"/>
        </w:rPr>
        <w:t>年</w:t>
      </w:r>
      <w:r>
        <w:rPr>
          <w:rFonts w:hint="eastAsia" w:ascii="仿宋_GB2312" w:hAnsi="宋体"/>
          <w:lang w:val="zh-CN"/>
        </w:rPr>
        <w:t>初</w:t>
      </w:r>
      <w:r>
        <w:rPr>
          <w:rFonts w:ascii="仿宋_GB2312" w:hAnsi="宋体"/>
          <w:lang w:val="zh-CN"/>
        </w:rPr>
        <w:t>制度的财</w:t>
      </w:r>
      <w:r>
        <w:rPr>
          <w:rFonts w:hint="eastAsia" w:ascii="仿宋_GB2312" w:hAnsi="宋体"/>
          <w:lang w:val="zh-CN"/>
        </w:rPr>
        <w:t>务</w:t>
      </w:r>
      <w:r>
        <w:rPr>
          <w:rFonts w:ascii="仿宋_GB2312" w:hAnsi="宋体"/>
          <w:lang w:val="zh-CN"/>
        </w:rPr>
        <w:t>管理制度要求执行，做到先有预算后有支出，并结合</w:t>
      </w:r>
      <w:r>
        <w:rPr>
          <w:rFonts w:hint="eastAsia" w:ascii="仿宋_GB2312" w:hAnsi="宋体"/>
          <w:lang w:val="zh-CN"/>
        </w:rPr>
        <w:t>全</w:t>
      </w:r>
      <w:r>
        <w:rPr>
          <w:rFonts w:ascii="仿宋_GB2312" w:hAnsi="宋体"/>
          <w:lang w:val="zh-CN"/>
        </w:rPr>
        <w:t>年</w:t>
      </w:r>
      <w:r>
        <w:rPr>
          <w:rFonts w:hint="eastAsia" w:ascii="仿宋_GB2312" w:hAnsi="宋体"/>
          <w:lang w:val="zh-CN"/>
        </w:rPr>
        <w:t>信访工作</w:t>
      </w:r>
      <w:r>
        <w:rPr>
          <w:rFonts w:ascii="仿宋_GB2312" w:hAnsi="宋体"/>
          <w:lang w:val="zh-CN"/>
        </w:rPr>
        <w:t>工作任务及时</w:t>
      </w:r>
      <w:r>
        <w:rPr>
          <w:rFonts w:hint="eastAsia" w:ascii="仿宋_GB2312" w:hAnsi="宋体"/>
          <w:lang w:val="zh-CN"/>
        </w:rPr>
        <w:t>办理</w:t>
      </w:r>
      <w:r>
        <w:rPr>
          <w:rFonts w:ascii="仿宋_GB2312" w:hAnsi="宋体"/>
          <w:lang w:val="zh-CN"/>
        </w:rPr>
        <w:t>相关的</w:t>
      </w:r>
      <w:r>
        <w:rPr>
          <w:rFonts w:hint="eastAsia" w:ascii="仿宋_GB2312" w:hAnsi="宋体"/>
          <w:lang w:val="zh-CN"/>
        </w:rPr>
        <w:t>信访</w:t>
      </w:r>
      <w:r>
        <w:rPr>
          <w:rFonts w:ascii="仿宋_GB2312" w:hAnsi="宋体"/>
          <w:lang w:val="zh-CN"/>
        </w:rPr>
        <w:t>经费支出，</w:t>
      </w:r>
      <w:r>
        <w:rPr>
          <w:rFonts w:hint="eastAsia" w:ascii="仿宋_GB2312" w:hAnsi="宋体"/>
          <w:lang w:val="zh-CN"/>
        </w:rPr>
        <w:t>提</w:t>
      </w:r>
      <w:r>
        <w:rPr>
          <w:rFonts w:ascii="仿宋_GB2312" w:hAnsi="宋体"/>
          <w:lang w:val="zh-CN"/>
        </w:rPr>
        <w:t>升</w:t>
      </w:r>
      <w:r>
        <w:rPr>
          <w:rFonts w:hint="eastAsia" w:ascii="仿宋_GB2312" w:hAnsi="宋体"/>
          <w:lang w:val="zh-CN"/>
        </w:rPr>
        <w:t>信访</w:t>
      </w:r>
      <w:r>
        <w:rPr>
          <w:rFonts w:ascii="仿宋_GB2312" w:hAnsi="宋体"/>
          <w:lang w:val="zh-CN"/>
        </w:rPr>
        <w:t>专项经费</w:t>
      </w:r>
      <w:r>
        <w:rPr>
          <w:rFonts w:hint="eastAsia" w:ascii="仿宋_GB2312" w:hAnsi="宋体"/>
          <w:lang w:val="zh-CN"/>
        </w:rPr>
        <w:t>使用的制度</w:t>
      </w:r>
      <w:r>
        <w:rPr>
          <w:rFonts w:ascii="仿宋_GB2312" w:hAnsi="宋体"/>
          <w:lang w:val="zh-CN"/>
        </w:rPr>
        <w:t>化、</w:t>
      </w:r>
      <w:r>
        <w:rPr>
          <w:rFonts w:hint="eastAsia" w:ascii="仿宋_GB2312" w:hAnsi="宋体"/>
          <w:lang w:val="zh-CN"/>
        </w:rPr>
        <w:t>规范化</w:t>
      </w:r>
      <w:r>
        <w:rPr>
          <w:rFonts w:ascii="仿宋_GB2312" w:hAnsi="宋体"/>
          <w:lang w:val="zh-CN"/>
        </w:rPr>
        <w:t>、</w:t>
      </w:r>
      <w:r>
        <w:rPr>
          <w:rFonts w:hint="eastAsia" w:ascii="仿宋_GB2312" w:hAnsi="宋体"/>
          <w:lang w:val="zh-CN"/>
        </w:rPr>
        <w:t>程序</w:t>
      </w:r>
      <w:r>
        <w:rPr>
          <w:rFonts w:ascii="仿宋_GB2312" w:hAnsi="宋体"/>
          <w:lang w:val="zh-CN"/>
        </w:rPr>
        <w:t>化</w:t>
      </w:r>
      <w:r>
        <w:rPr>
          <w:rFonts w:hint="eastAsia" w:ascii="仿宋_GB2312" w:hAnsi="宋体"/>
          <w:lang w:val="zh-CN"/>
        </w:rPr>
        <w:t>要</w:t>
      </w:r>
      <w:r>
        <w:rPr>
          <w:rFonts w:ascii="仿宋_GB2312" w:hAnsi="宋体"/>
          <w:lang w:val="zh-CN"/>
        </w:rPr>
        <w:t>求。</w:t>
      </w:r>
    </w:p>
    <w:p>
      <w:pPr>
        <w:adjustRightInd w:val="0"/>
        <w:snapToGrid w:val="0"/>
        <w:spacing w:line="600" w:lineRule="exact"/>
        <w:ind w:firstLine="72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三、项目实施及管理情况</w:t>
      </w:r>
    </w:p>
    <w:p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（一）项目组织架构及实施流程。</w:t>
      </w:r>
    </w:p>
    <w:p>
      <w:pPr>
        <w:adjustRightInd w:val="0"/>
        <w:snapToGrid w:val="0"/>
        <w:spacing w:line="560" w:lineRule="exact"/>
        <w:ind w:firstLine="720"/>
        <w:rPr>
          <w:rFonts w:ascii="仿宋_GB2312" w:hAnsi="宋体"/>
          <w:color w:val="FF0000"/>
          <w:lang w:val="zh-CN"/>
        </w:rPr>
      </w:pPr>
      <w:r>
        <w:rPr>
          <w:rFonts w:hint="eastAsia" w:ascii="仿宋_GB2312" w:hAnsi="宋体"/>
          <w:lang w:val="zh-CN"/>
        </w:rPr>
        <w:t>为规范和加强信访事务经费的管理，使信访事务经费的使用做到专款专用，2018年信访事务专项办公经费、信访条例及法律法规宣传印刷费用、邮电费、会议费、培训费、其他费用共计</w:t>
      </w:r>
      <w:r>
        <w:rPr>
          <w:rFonts w:hint="eastAsia" w:ascii="仿宋_GB2312" w:hAnsi="宋体"/>
        </w:rPr>
        <w:t>127.48</w:t>
      </w:r>
      <w:r>
        <w:rPr>
          <w:rFonts w:hint="eastAsia" w:ascii="仿宋_GB2312" w:hAnsi="宋体"/>
          <w:lang w:val="zh-CN"/>
        </w:rPr>
        <w:t>万元</w:t>
      </w:r>
      <w:r>
        <w:rPr>
          <w:rFonts w:ascii="仿宋_GB2312" w:hAnsi="宋体"/>
          <w:lang w:val="zh-CN"/>
        </w:rPr>
        <w:t>。</w:t>
      </w:r>
    </w:p>
    <w:p>
      <w:pPr>
        <w:adjustRightInd w:val="0"/>
        <w:snapToGrid w:val="0"/>
        <w:spacing w:line="600" w:lineRule="exact"/>
        <w:ind w:firstLine="720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（二）项目管理情况。</w:t>
      </w:r>
    </w:p>
    <w:p>
      <w:pPr>
        <w:adjustRightInd w:val="0"/>
        <w:snapToGrid w:val="0"/>
        <w:spacing w:line="600" w:lineRule="exact"/>
        <w:ind w:firstLine="720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保障信访维稳工作正常开展，项目制定了健全的业务管理制度，资金管理按照国家财经法规和我局财务管理制度执行。</w:t>
      </w:r>
    </w:p>
    <w:p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（三）项目监管情况。</w:t>
      </w:r>
    </w:p>
    <w:p>
      <w:pPr>
        <w:adjustRightInd w:val="0"/>
        <w:snapToGrid w:val="0"/>
        <w:spacing w:line="600" w:lineRule="exact"/>
        <w:ind w:firstLine="720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每开支一笔信访事务经费都严格按照单位年初财务制度，严格采购程序，严控采购标准。</w:t>
      </w:r>
    </w:p>
    <w:p>
      <w:pPr>
        <w:adjustRightInd w:val="0"/>
        <w:snapToGrid w:val="0"/>
        <w:spacing w:line="600" w:lineRule="exact"/>
        <w:ind w:firstLine="720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四、项目绩效情况</w:t>
      </w:r>
      <w:r>
        <w:rPr>
          <w:rFonts w:hint="eastAsia" w:ascii="仿宋_GB2312" w:hAnsi="宋体"/>
          <w:lang w:val="zh-CN"/>
        </w:rPr>
        <w:tab/>
      </w:r>
    </w:p>
    <w:p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</w:t>
      </w:r>
    </w:p>
    <w:p>
      <w:pPr>
        <w:adjustRightInd w:val="0"/>
        <w:snapToGrid w:val="0"/>
        <w:spacing w:line="560" w:lineRule="exact"/>
        <w:ind w:firstLine="720"/>
        <w:rPr>
          <w:rFonts w:ascii="仿宋_GB2312" w:hAnsi="宋体"/>
          <w:color w:val="FF0000"/>
          <w:lang w:val="zh-CN"/>
        </w:rPr>
      </w:pPr>
      <w:r>
        <w:rPr>
          <w:rFonts w:hint="eastAsia" w:ascii="仿宋_GB2312" w:hAnsi="宋体"/>
          <w:lang w:val="zh-CN"/>
        </w:rPr>
        <w:t>2018年</w:t>
      </w:r>
      <w:r>
        <w:rPr>
          <w:rFonts w:ascii="仿宋_GB2312" w:hAnsi="宋体"/>
          <w:lang w:val="zh-CN"/>
        </w:rPr>
        <w:t>度</w:t>
      </w:r>
      <w:r>
        <w:rPr>
          <w:rFonts w:hint="eastAsia" w:ascii="仿宋_GB2312" w:hAnsi="宋体"/>
          <w:lang w:val="zh-CN"/>
        </w:rPr>
        <w:t>信访事务</w:t>
      </w:r>
      <w:r>
        <w:rPr>
          <w:rFonts w:ascii="仿宋_GB2312" w:hAnsi="宋体"/>
          <w:lang w:val="zh-CN"/>
        </w:rPr>
        <w:t>专项经费</w:t>
      </w:r>
      <w:r>
        <w:rPr>
          <w:rFonts w:hint="eastAsia" w:ascii="仿宋_GB2312" w:hAnsi="宋体"/>
          <w:lang w:val="zh-CN"/>
        </w:rPr>
        <w:t>预算</w:t>
      </w:r>
      <w:r>
        <w:rPr>
          <w:rFonts w:hint="eastAsia" w:ascii="仿宋_GB2312" w:hAnsi="宋体"/>
        </w:rPr>
        <w:t>176.07</w:t>
      </w:r>
      <w:r>
        <w:rPr>
          <w:rFonts w:hint="eastAsia" w:ascii="仿宋_GB2312" w:hAnsi="宋体"/>
          <w:lang w:val="zh-CN"/>
        </w:rPr>
        <w:t>万元</w:t>
      </w:r>
      <w:r>
        <w:rPr>
          <w:rFonts w:ascii="仿宋_GB2312" w:hAnsi="宋体"/>
          <w:lang w:val="zh-CN"/>
        </w:rPr>
        <w:t>，</w:t>
      </w:r>
      <w:r>
        <w:rPr>
          <w:rFonts w:hint="eastAsia" w:ascii="仿宋_GB2312" w:hAnsi="宋体"/>
          <w:lang w:val="zh-CN"/>
        </w:rPr>
        <w:t>完</w:t>
      </w:r>
      <w:r>
        <w:rPr>
          <w:rFonts w:ascii="仿宋_GB2312" w:hAnsi="宋体"/>
          <w:lang w:val="zh-CN"/>
        </w:rPr>
        <w:t>成率</w:t>
      </w:r>
      <w:r>
        <w:rPr>
          <w:rFonts w:hint="eastAsia" w:ascii="仿宋_GB2312" w:hAnsi="宋体"/>
          <w:lang w:val="zh-CN"/>
        </w:rPr>
        <w:t>72.4</w:t>
      </w:r>
      <w:r>
        <w:rPr>
          <w:rFonts w:ascii="仿宋_GB2312" w:hAnsi="宋体"/>
          <w:lang w:val="zh-CN"/>
        </w:rPr>
        <w:t>%，</w:t>
      </w:r>
      <w:r>
        <w:rPr>
          <w:rFonts w:hint="eastAsia" w:ascii="仿宋_GB2312" w:hAnsi="宋体"/>
          <w:lang w:val="zh-CN"/>
        </w:rPr>
        <w:t>专项办公经费、信访条例及法律法规宣传印刷费用、邮电费、会议费、培训费、其他费用共计</w:t>
      </w:r>
      <w:r>
        <w:rPr>
          <w:rFonts w:hint="eastAsia" w:ascii="仿宋_GB2312" w:hAnsi="宋体"/>
        </w:rPr>
        <w:t>127.48</w:t>
      </w:r>
      <w:r>
        <w:rPr>
          <w:rFonts w:hint="eastAsia" w:ascii="仿宋_GB2312" w:hAnsi="宋体"/>
          <w:lang w:val="zh-CN"/>
        </w:rPr>
        <w:t>万元</w:t>
      </w:r>
      <w:r>
        <w:rPr>
          <w:rFonts w:ascii="仿宋_GB2312" w:hAnsi="宋体"/>
          <w:lang w:val="zh-CN"/>
        </w:rPr>
        <w:t>。</w:t>
      </w:r>
      <w:r>
        <w:rPr>
          <w:rFonts w:hint="eastAsia" w:ascii="仿宋_GB2312" w:hAnsi="宋体"/>
          <w:lang w:val="zh-CN"/>
        </w:rPr>
        <w:t>保障全区各项工作有序开展，没有大的信访事件发生，有效降低越级访。</w:t>
      </w:r>
    </w:p>
    <w:p>
      <w:pPr>
        <w:adjustRightInd w:val="0"/>
        <w:snapToGrid w:val="0"/>
        <w:spacing w:line="600" w:lineRule="exact"/>
        <w:ind w:firstLine="482" w:firstLineChars="15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（二）项目效益情况</w:t>
      </w:r>
    </w:p>
    <w:p>
      <w:pPr>
        <w:adjustRightInd w:val="0"/>
        <w:snapToGrid w:val="0"/>
        <w:spacing w:line="560" w:lineRule="exact"/>
        <w:ind w:firstLine="720"/>
        <w:rPr>
          <w:rFonts w:ascii="仿宋_GB2312" w:hAnsi="宋体"/>
          <w:color w:val="FF0000"/>
          <w:lang w:val="zh-CN"/>
        </w:rPr>
      </w:pPr>
      <w:r>
        <w:rPr>
          <w:rFonts w:hint="eastAsia" w:ascii="仿宋_GB2312" w:hAnsi="宋体"/>
          <w:lang w:val="zh-CN"/>
        </w:rPr>
        <w:t>保障全区各项工作有序开展：畅通老百姓信访渠道、宣传法律法规知识、及时处置突发性的集访案件、维护全区大的活动有序开展、大的会议顺利召开、有效降低到京、到省越级访数量、全区有一个良好的信访秩序、工作秩序。</w:t>
      </w:r>
    </w:p>
    <w:p>
      <w:pPr>
        <w:adjustRightInd w:val="0"/>
        <w:snapToGrid w:val="0"/>
        <w:spacing w:line="600" w:lineRule="exact"/>
        <w:ind w:firstLine="72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五、评价结论及建议</w:t>
      </w:r>
    </w:p>
    <w:p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（一）评价结论</w:t>
      </w:r>
    </w:p>
    <w:p>
      <w:pPr>
        <w:adjustRightInd w:val="0"/>
        <w:snapToGrid w:val="0"/>
        <w:spacing w:line="560" w:lineRule="exact"/>
        <w:ind w:firstLine="800" w:firstLineChars="250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2018年信访事务</w:t>
      </w:r>
      <w:r>
        <w:rPr>
          <w:rFonts w:ascii="仿宋_GB2312" w:hAnsi="宋体"/>
          <w:lang w:val="zh-CN"/>
        </w:rPr>
        <w:t>专项经费按</w:t>
      </w:r>
      <w:r>
        <w:rPr>
          <w:rFonts w:hint="eastAsia" w:ascii="仿宋_GB2312" w:hAnsi="宋体"/>
          <w:lang w:val="zh-CN"/>
        </w:rPr>
        <w:t>年初项目</w:t>
      </w:r>
      <w:r>
        <w:rPr>
          <w:rFonts w:ascii="仿宋_GB2312" w:hAnsi="宋体"/>
          <w:lang w:val="zh-CN"/>
        </w:rPr>
        <w:t>预算</w:t>
      </w:r>
      <w:r>
        <w:rPr>
          <w:rFonts w:hint="eastAsia" w:ascii="仿宋_GB2312" w:hAnsi="宋体"/>
          <w:lang w:val="zh-CN"/>
        </w:rPr>
        <w:t>规划</w:t>
      </w:r>
      <w:r>
        <w:rPr>
          <w:rFonts w:ascii="仿宋_GB2312" w:hAnsi="宋体"/>
          <w:lang w:val="zh-CN"/>
        </w:rPr>
        <w:t>并接合全</w:t>
      </w:r>
      <w:r>
        <w:rPr>
          <w:rFonts w:hint="eastAsia" w:ascii="仿宋_GB2312" w:hAnsi="宋体"/>
          <w:lang w:val="zh-CN"/>
        </w:rPr>
        <w:t>年信访</w:t>
      </w:r>
      <w:r>
        <w:rPr>
          <w:rFonts w:ascii="仿宋_GB2312" w:hAnsi="宋体"/>
          <w:lang w:val="zh-CN"/>
        </w:rPr>
        <w:t>工作</w:t>
      </w:r>
      <w:r>
        <w:rPr>
          <w:rFonts w:hint="eastAsia" w:ascii="仿宋_GB2312" w:hAnsi="宋体"/>
          <w:lang w:val="zh-CN"/>
        </w:rPr>
        <w:t>任务</w:t>
      </w:r>
      <w:r>
        <w:rPr>
          <w:rFonts w:ascii="仿宋_GB2312" w:hAnsi="宋体"/>
          <w:lang w:val="zh-CN"/>
        </w:rPr>
        <w:t>有条不紊进行开展，全年</w:t>
      </w:r>
      <w:r>
        <w:rPr>
          <w:rFonts w:hint="eastAsia" w:ascii="仿宋_GB2312" w:hAnsi="宋体"/>
          <w:lang w:val="zh-CN"/>
        </w:rPr>
        <w:t>信访事务</w:t>
      </w:r>
      <w:r>
        <w:rPr>
          <w:rFonts w:ascii="仿宋_GB2312" w:hAnsi="宋体"/>
          <w:lang w:val="zh-CN"/>
        </w:rPr>
        <w:t>专项</w:t>
      </w:r>
      <w:r>
        <w:rPr>
          <w:rFonts w:hint="eastAsia" w:ascii="仿宋_GB2312" w:hAnsi="宋体"/>
          <w:lang w:val="zh-CN"/>
        </w:rPr>
        <w:t>经</w:t>
      </w:r>
      <w:r>
        <w:rPr>
          <w:rFonts w:ascii="仿宋_GB2312" w:hAnsi="宋体"/>
          <w:lang w:val="zh-CN"/>
        </w:rPr>
        <w:t>费按预算和工作规划全部实施</w:t>
      </w:r>
      <w:r>
        <w:rPr>
          <w:rFonts w:hint="eastAsia" w:ascii="仿宋_GB2312" w:hAnsi="宋体"/>
          <w:lang w:val="zh-CN"/>
        </w:rPr>
        <w:t>。</w:t>
      </w:r>
    </w:p>
    <w:p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（二）存在的问题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宋体" w:eastAsia="楷体_GB2312"/>
          <w:b/>
          <w:lang w:val="zh-CN"/>
        </w:rPr>
      </w:pPr>
      <w:r>
        <w:rPr>
          <w:rFonts w:hint="eastAsia" w:ascii="仿宋_GB2312" w:hAnsi="宋体"/>
          <w:lang w:val="zh-CN"/>
        </w:rPr>
        <w:t>根据本次绩效评价情况，存在预算绩效申报时，对信访事务</w:t>
      </w:r>
      <w:r>
        <w:rPr>
          <w:rFonts w:ascii="仿宋_GB2312" w:hAnsi="宋体"/>
          <w:lang w:val="zh-CN"/>
        </w:rPr>
        <w:t>项目</w:t>
      </w:r>
      <w:r>
        <w:rPr>
          <w:rFonts w:hint="eastAsia" w:ascii="仿宋_GB2312" w:hAnsi="宋体"/>
          <w:lang w:val="zh-CN"/>
        </w:rPr>
        <w:t>编制不够</w:t>
      </w:r>
      <w:r>
        <w:rPr>
          <w:rFonts w:ascii="仿宋_GB2312" w:hAnsi="宋体"/>
          <w:lang w:val="zh-CN"/>
        </w:rPr>
        <w:t>明细和精准</w:t>
      </w:r>
      <w:r>
        <w:rPr>
          <w:rFonts w:hint="eastAsia" w:ascii="仿宋_GB2312" w:hAnsi="宋体"/>
          <w:lang w:val="zh-CN"/>
        </w:rPr>
        <w:t>，绩效目标未完全细化分解为具体工作任务，部分绩效指标不清晰、可衡量性差。</w:t>
      </w:r>
    </w:p>
    <w:p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（三）相关建议</w:t>
      </w:r>
    </w:p>
    <w:p>
      <w:pPr>
        <w:adjustRightInd w:val="0"/>
        <w:snapToGrid w:val="0"/>
        <w:spacing w:line="56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仿宋_GB2312" w:hAnsi="宋体"/>
          <w:lang w:val="zh-CN"/>
        </w:rPr>
        <w:t>针对上述问题，单位在今后的预算绩效申报时，在财务部门的配合下，将全年工作任务细化分解为具体的工作目标，并尽量采取定量的方式制定清晰、可衡量的绩效指标。</w:t>
      </w:r>
    </w:p>
    <w:p/>
    <w:p/>
    <w:p>
      <w:r>
        <w:rPr>
          <w:rFonts w:hint="eastAsia"/>
        </w:rPr>
        <w:t xml:space="preserve">                            达州市达川区信访局</w:t>
      </w:r>
    </w:p>
    <w:p>
      <w:r>
        <w:rPr>
          <w:rFonts w:hint="eastAsia"/>
        </w:rPr>
        <w:t xml:space="preserve">                             2019年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rFonts w:hint="eastAsia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561B"/>
    <w:rsid w:val="0000262D"/>
    <w:rsid w:val="00010316"/>
    <w:rsid w:val="000F779F"/>
    <w:rsid w:val="002C25BB"/>
    <w:rsid w:val="002C2A43"/>
    <w:rsid w:val="002E433D"/>
    <w:rsid w:val="00310FF4"/>
    <w:rsid w:val="00383DD6"/>
    <w:rsid w:val="00383E27"/>
    <w:rsid w:val="003B2C6C"/>
    <w:rsid w:val="003F54F0"/>
    <w:rsid w:val="0044561B"/>
    <w:rsid w:val="004C221A"/>
    <w:rsid w:val="004C46AB"/>
    <w:rsid w:val="00610D2E"/>
    <w:rsid w:val="00620680"/>
    <w:rsid w:val="006973E4"/>
    <w:rsid w:val="007E1A80"/>
    <w:rsid w:val="0084499C"/>
    <w:rsid w:val="0091670C"/>
    <w:rsid w:val="009375AB"/>
    <w:rsid w:val="00967F7C"/>
    <w:rsid w:val="009A321B"/>
    <w:rsid w:val="00A81F80"/>
    <w:rsid w:val="00AF5CDE"/>
    <w:rsid w:val="00B8524D"/>
    <w:rsid w:val="00C961B8"/>
    <w:rsid w:val="00D0043D"/>
    <w:rsid w:val="00D64F61"/>
    <w:rsid w:val="00E3075F"/>
    <w:rsid w:val="00E62CCD"/>
    <w:rsid w:val="00F34C12"/>
    <w:rsid w:val="00F4124E"/>
    <w:rsid w:val="0B0140B2"/>
    <w:rsid w:val="33DC718B"/>
    <w:rsid w:val="3C4D4B18"/>
    <w:rsid w:val="40FF7098"/>
    <w:rsid w:val="64E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D303ED-C1CF-49D8-8021-7ACCA26A9B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277</Words>
  <Characters>1580</Characters>
  <Lines>13</Lines>
  <Paragraphs>3</Paragraphs>
  <TotalTime>262</TotalTime>
  <ScaleCrop>false</ScaleCrop>
  <LinksUpToDate>false</LinksUpToDate>
  <CharactersWithSpaces>1854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2019-11-19T08:46:00Z</dcterms:created>
  <dc:creator>administrato</dc:creator>
  <cp:lastModifiedBy>Administrator</cp:lastModifiedBy>
  <dcterms:modified xsi:type="dcterms:W3CDTF">2020-02-18T07:59:27Z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