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bookmarkEnd w:id="0"/>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475"/>
      <w:bookmarkStart w:id="2" w:name="_Toc15377193"/>
      <w:bookmarkStart w:id="3" w:name="_Toc15377425"/>
      <w:bookmarkStart w:id="4" w:name="_Toc15378441"/>
      <w:bookmarkStart w:id="5" w:name="_Toc15396597"/>
      <w:r>
        <w:rPr>
          <w:rFonts w:ascii="黑体" w:hAnsi="黑体" w:eastAsia="黑体"/>
          <w:color w:val="000000"/>
          <w:sz w:val="72"/>
          <w:szCs w:val="72"/>
        </w:rPr>
        <w:t>201</w:t>
      </w:r>
      <w:r>
        <w:rPr>
          <w:rFonts w:hint="eastAsia" w:ascii="黑体" w:hAnsi="黑体" w:eastAsia="黑体"/>
          <w:color w:val="000000"/>
          <w:sz w:val="72"/>
          <w:szCs w:val="72"/>
        </w:rPr>
        <w:t>8</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96598"/>
      <w:bookmarkStart w:id="7" w:name="_Toc15377194"/>
      <w:bookmarkStart w:id="8" w:name="_Toc15378442"/>
      <w:bookmarkStart w:id="9" w:name="_Toc15396476"/>
      <w:bookmarkStart w:id="10" w:name="_Toc15377426"/>
      <w:r>
        <w:rPr>
          <w:rFonts w:hint="eastAsia" w:ascii="方正小标宋简体" w:hAnsi="宋体" w:eastAsia="方正小标宋简体"/>
          <w:color w:val="000000"/>
          <w:sz w:val="72"/>
          <w:szCs w:val="72"/>
        </w:rPr>
        <w:t>四川省</w:t>
      </w:r>
      <w:bookmarkStart w:id="11" w:name="_Toc15306268"/>
      <w:r>
        <w:rPr>
          <w:rFonts w:hint="eastAsia" w:ascii="方正小标宋简体" w:hAnsi="宋体" w:eastAsia="方正小标宋简体"/>
          <w:color w:val="000000"/>
          <w:sz w:val="72"/>
          <w:szCs w:val="72"/>
          <w:lang w:val="en-US" w:eastAsia="zh-CN"/>
        </w:rPr>
        <w:t>达州市达川区水利工程质量与安全监督管理站</w:t>
      </w: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tabs>
          <w:tab w:val="left" w:pos="3230"/>
          <w:tab w:val="center" w:pos="4213"/>
        </w:tabs>
        <w:jc w:val="left"/>
        <w:rPr>
          <w:rFonts w:ascii="黑体" w:hAnsi="黑体" w:eastAsia="黑体" w:cstheme="minorBidi"/>
          <w:sz w:val="28"/>
          <w:szCs w:val="28"/>
        </w:rPr>
      </w:pPr>
      <w:r>
        <w:rPr>
          <w:rFonts w:hint="eastAsia" w:ascii="黑体" w:hAnsi="黑体" w:eastAsia="黑体"/>
          <w:color w:val="000000"/>
          <w:sz w:val="48"/>
          <w:szCs w:val="48"/>
          <w:lang w:eastAsia="zh-CN"/>
        </w:rPr>
        <w:tab/>
      </w:r>
      <w:r>
        <w:rPr>
          <w:rFonts w:hint="eastAsia" w:ascii="黑体" w:hAnsi="黑体" w:eastAsia="黑体"/>
          <w:color w:val="000000"/>
          <w:sz w:val="48"/>
          <w:szCs w:val="48"/>
          <w:lang w:eastAsia="zh-CN"/>
        </w:rPr>
        <w:tab/>
      </w: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10"/>
      </w:pPr>
      <w:r>
        <w:rPr>
          <w:rFonts w:hint="eastAsia"/>
        </w:rPr>
        <w:t>公开时间：2019年8月29日</w:t>
      </w:r>
    </w:p>
    <w:p/>
    <w:p>
      <w:pPr>
        <w:pStyle w:val="10"/>
        <w:rPr>
          <w:rFonts w:cstheme="minorBidi"/>
        </w:rPr>
      </w:pPr>
      <w:r>
        <w:fldChar w:fldCharType="begin"/>
      </w:r>
      <w:r>
        <w:instrText xml:space="preserve"> HYPERLINK \l "_Toc15396599" </w:instrText>
      </w:r>
      <w:r>
        <w:fldChar w:fldCharType="separate"/>
      </w:r>
      <w:r>
        <w:rPr>
          <w:rStyle w:val="15"/>
          <w:rFonts w:hint="eastAsia"/>
        </w:rPr>
        <w:t>第一部分</w:t>
      </w:r>
      <w:r>
        <w:rPr>
          <w:rStyle w:val="15"/>
        </w:rPr>
        <w:t xml:space="preserve"> </w:t>
      </w:r>
      <w:r>
        <w:rPr>
          <w:rStyle w:val="15"/>
          <w:rFonts w:hint="eastAsia"/>
        </w:rPr>
        <w:t>部门概况</w:t>
      </w:r>
      <w:r>
        <w:tab/>
      </w:r>
      <w:r>
        <w:rPr>
          <w:rFonts w:hint="eastAsia"/>
        </w:rPr>
        <w:t>4</w:t>
      </w:r>
      <w:r>
        <w:rPr>
          <w:rFonts w:hint="eastAsia"/>
        </w:rPr>
        <w:fldChar w:fldCharType="end"/>
      </w:r>
    </w:p>
    <w:p>
      <w:pPr>
        <w:pStyle w:val="11"/>
        <w:rPr>
          <w:rFonts w:ascii="仿宋" w:hAnsi="仿宋" w:eastAsia="仿宋" w:cstheme="minorBidi"/>
          <w:sz w:val="28"/>
          <w:szCs w:val="28"/>
        </w:rPr>
      </w:pPr>
      <w:r>
        <w:fldChar w:fldCharType="begin"/>
      </w:r>
      <w:r>
        <w:instrText xml:space="preserve"> HYPERLINK \l "_Toc15396600" </w:instrText>
      </w:r>
      <w:r>
        <w:fldChar w:fldCharType="separate"/>
      </w:r>
      <w:r>
        <w:rPr>
          <w:rStyle w:val="15"/>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rPr>
        <w:t>4</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"_Toc15396601" </w:instrText>
      </w:r>
      <w:r>
        <w:fldChar w:fldCharType="separate"/>
      </w:r>
      <w:r>
        <w:rPr>
          <w:rStyle w:val="15"/>
          <w:rFonts w:hint="eastAsia" w:ascii="仿宋" w:hAnsi="仿宋" w:eastAsia="仿宋"/>
          <w:sz w:val="28"/>
          <w:szCs w:val="28"/>
        </w:rPr>
        <w:t>二、机构设置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_Toc15396601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pPr>
        <w:pStyle w:val="10"/>
      </w:pPr>
      <w:r>
        <w:fldChar w:fldCharType="begin"/>
      </w:r>
      <w:r>
        <w:instrText xml:space="preserve"> HYPERLINK \l "_Toc15396602" </w:instrText>
      </w:r>
      <w:r>
        <w:fldChar w:fldCharType="separate"/>
      </w:r>
      <w:r>
        <w:rPr>
          <w:rStyle w:val="15"/>
          <w:rFonts w:hint="eastAsia"/>
        </w:rPr>
        <w:t>第二部分</w:t>
      </w:r>
      <w:r>
        <w:rPr>
          <w:rStyle w:val="15"/>
        </w:rPr>
        <w:t xml:space="preserve"> 2018</w:t>
      </w:r>
      <w:r>
        <w:rPr>
          <w:rStyle w:val="15"/>
          <w:rFonts w:hint="eastAsia"/>
        </w:rPr>
        <w:t>年度部门决算情况说明</w:t>
      </w:r>
      <w:r>
        <w:tab/>
      </w:r>
      <w:r>
        <w:fldChar w:fldCharType="begin"/>
      </w:r>
      <w:r>
        <w:instrText xml:space="preserve"> PAGEREF _Toc15396602 \h </w:instrText>
      </w:r>
      <w:r>
        <w:fldChar w:fldCharType="separate"/>
      </w:r>
      <w:r>
        <w:t>5</w:t>
      </w:r>
      <w:r>
        <w:fldChar w:fldCharType="end"/>
      </w:r>
      <w:r>
        <w:fldChar w:fldCharType="end"/>
      </w:r>
    </w:p>
    <w:p>
      <w:pPr>
        <w:pStyle w:val="11"/>
        <w:rPr>
          <w:rFonts w:ascii="仿宋" w:hAnsi="仿宋" w:eastAsia="仿宋" w:cstheme="minorBidi"/>
          <w:sz w:val="28"/>
          <w:szCs w:val="28"/>
        </w:rPr>
      </w:pPr>
      <w:r>
        <w:fldChar w:fldCharType="begin"/>
      </w:r>
      <w:r>
        <w:instrText xml:space="preserve"> HYPERLINK \l "_Toc15396603" </w:instrText>
      </w:r>
      <w:r>
        <w:fldChar w:fldCharType="separate"/>
      </w:r>
      <w:r>
        <w:rPr>
          <w:rStyle w:val="15"/>
          <w:rFonts w:hint="eastAsia" w:ascii="仿宋" w:hAnsi="仿宋" w:eastAsia="仿宋" w:cstheme="majorBidi"/>
          <w:bCs/>
          <w:sz w:val="28"/>
          <w:szCs w:val="28"/>
        </w:rPr>
        <w:t>一、</w:t>
      </w:r>
      <w:r>
        <w:rPr>
          <w:rStyle w:val="15"/>
          <w:rFonts w:hint="eastAsia" w:ascii="仿宋" w:hAnsi="仿宋" w:eastAsia="仿宋"/>
          <w:sz w:val="28"/>
          <w:szCs w:val="28"/>
        </w:rPr>
        <w:t>收</w:t>
      </w:r>
      <w:r>
        <w:rPr>
          <w:rStyle w:val="15"/>
          <w:rFonts w:hint="eastAsia" w:ascii="仿宋" w:hAnsi="仿宋" w:eastAsia="仿宋" w:cstheme="majorBidi"/>
          <w:bCs/>
          <w:sz w:val="28"/>
          <w:szCs w:val="28"/>
        </w:rPr>
        <w:t>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_Toc15396603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"_Toc15396604" </w:instrText>
      </w:r>
      <w:r>
        <w:fldChar w:fldCharType="separate"/>
      </w:r>
      <w:r>
        <w:rPr>
          <w:rStyle w:val="15"/>
          <w:rFonts w:hint="eastAsia" w:ascii="仿宋" w:hAnsi="仿宋" w:eastAsia="仿宋" w:cstheme="majorBidi"/>
          <w:bCs/>
          <w:sz w:val="28"/>
          <w:szCs w:val="28"/>
        </w:rPr>
        <w:t>二、</w:t>
      </w:r>
      <w:r>
        <w:rPr>
          <w:rStyle w:val="15"/>
          <w:rFonts w:hint="eastAsia" w:ascii="仿宋" w:hAnsi="仿宋" w:eastAsia="仿宋"/>
          <w:sz w:val="28"/>
          <w:szCs w:val="28"/>
        </w:rPr>
        <w:t>收</w:t>
      </w:r>
      <w:r>
        <w:rPr>
          <w:rStyle w:val="15"/>
          <w:rFonts w:hint="eastAsia" w:ascii="仿宋" w:hAnsi="仿宋" w:eastAsia="仿宋" w:cstheme="majorBidi"/>
          <w:bCs/>
          <w:sz w:val="28"/>
          <w:szCs w:val="28"/>
        </w:rPr>
        <w:t>入决算情况说明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_Toc15396604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"_Toc15396605" </w:instrText>
      </w:r>
      <w:r>
        <w:fldChar w:fldCharType="separate"/>
      </w:r>
      <w:r>
        <w:rPr>
          <w:rStyle w:val="15"/>
          <w:rFonts w:hint="eastAsia" w:ascii="仿宋" w:hAnsi="仿宋" w:eastAsia="仿宋" w:cstheme="majorBidi"/>
          <w:bCs/>
          <w:sz w:val="28"/>
          <w:szCs w:val="28"/>
        </w:rPr>
        <w:t>三、</w:t>
      </w:r>
      <w:r>
        <w:rPr>
          <w:rStyle w:val="15"/>
          <w:rFonts w:hint="eastAsia" w:ascii="仿宋" w:hAnsi="仿宋" w:eastAsia="仿宋"/>
          <w:sz w:val="28"/>
          <w:szCs w:val="28"/>
        </w:rPr>
        <w:t>支</w:t>
      </w:r>
      <w:r>
        <w:rPr>
          <w:rStyle w:val="15"/>
          <w:rFonts w:hint="eastAsia" w:ascii="仿宋" w:hAnsi="仿宋" w:eastAsia="仿宋" w:cstheme="majorBidi"/>
          <w:bCs/>
          <w:sz w:val="28"/>
          <w:szCs w:val="28"/>
        </w:rPr>
        <w:t>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_Toc15396605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"_Toc15396606" </w:instrText>
      </w:r>
      <w:r>
        <w:fldChar w:fldCharType="separate"/>
      </w:r>
      <w:r>
        <w:rPr>
          <w:rStyle w:val="15"/>
          <w:rFonts w:hint="eastAsia" w:ascii="仿宋" w:hAnsi="仿宋" w:eastAsia="仿宋"/>
          <w:sz w:val="28"/>
          <w:szCs w:val="28"/>
        </w:rPr>
        <w:t>四、财</w:t>
      </w:r>
      <w:r>
        <w:rPr>
          <w:rStyle w:val="15"/>
          <w:rFonts w:hint="eastAsia" w:ascii="仿宋" w:hAnsi="仿宋" w:eastAsia="仿宋" w:cstheme="majorBidi"/>
          <w:bCs/>
          <w:sz w:val="28"/>
          <w:szCs w:val="28"/>
        </w:rPr>
        <w:t>政拨款收入支出决算总体情况说明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_Toc15396606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"_Toc15396607" </w:instrText>
      </w:r>
      <w:r>
        <w:fldChar w:fldCharType="separate"/>
      </w:r>
      <w:r>
        <w:rPr>
          <w:rStyle w:val="15"/>
          <w:rFonts w:hint="eastAsia" w:ascii="仿宋" w:hAnsi="仿宋" w:eastAsia="仿宋"/>
          <w:sz w:val="28"/>
          <w:szCs w:val="28"/>
        </w:rPr>
        <w:t>五、一</w:t>
      </w:r>
      <w:r>
        <w:rPr>
          <w:rStyle w:val="15"/>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_Toc15396607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"_Toc15396608" </w:instrText>
      </w:r>
      <w:r>
        <w:fldChar w:fldCharType="separate"/>
      </w:r>
      <w:r>
        <w:rPr>
          <w:rStyle w:val="15"/>
          <w:rFonts w:hint="eastAsia" w:ascii="仿宋" w:hAnsi="仿宋" w:eastAsia="仿宋"/>
          <w:sz w:val="28"/>
          <w:szCs w:val="28"/>
        </w:rPr>
        <w:t>六、一</w:t>
      </w:r>
      <w:r>
        <w:rPr>
          <w:rStyle w:val="15"/>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_Toc15396608 \h </w:instrText>
      </w:r>
      <w:r>
        <w:rPr>
          <w:rFonts w:ascii="仿宋" w:hAnsi="仿宋" w:eastAsia="仿宋"/>
          <w:sz w:val="28"/>
          <w:szCs w:val="28"/>
        </w:rPr>
        <w:fldChar w:fldCharType="separate"/>
      </w:r>
      <w:r>
        <w:rPr>
          <w:rFonts w:ascii="仿宋" w:hAnsi="仿宋" w:eastAsia="仿宋"/>
          <w:sz w:val="28"/>
          <w:szCs w:val="28"/>
        </w:rPr>
        <w:t>7</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"_Toc15396609" </w:instrText>
      </w:r>
      <w:r>
        <w:fldChar w:fldCharType="separate"/>
      </w:r>
      <w:r>
        <w:rPr>
          <w:rStyle w:val="15"/>
          <w:rFonts w:hint="eastAsia" w:ascii="仿宋" w:hAnsi="仿宋" w:eastAsia="仿宋"/>
          <w:sz w:val="28"/>
          <w:szCs w:val="28"/>
        </w:rPr>
        <w:t>七、</w:t>
      </w:r>
      <w:r>
        <w:rPr>
          <w:rStyle w:val="15"/>
          <w:rFonts w:ascii="仿宋" w:hAnsi="仿宋" w:eastAsia="仿宋"/>
          <w:sz w:val="28"/>
          <w:szCs w:val="28"/>
        </w:rPr>
        <w:t>“</w:t>
      </w:r>
      <w:r>
        <w:rPr>
          <w:rStyle w:val="15"/>
          <w:rFonts w:hint="eastAsia" w:ascii="仿宋" w:hAnsi="仿宋" w:eastAsia="仿宋" w:cstheme="majorBidi"/>
          <w:bCs/>
          <w:sz w:val="28"/>
          <w:szCs w:val="28"/>
        </w:rPr>
        <w:t>三公”经费财政拨款支出决算情况说明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_Toc15396609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"_Toc15396610" </w:instrText>
      </w:r>
      <w:r>
        <w:fldChar w:fldCharType="separate"/>
      </w:r>
      <w:r>
        <w:rPr>
          <w:rStyle w:val="15"/>
          <w:rFonts w:hint="eastAsia" w:ascii="仿宋" w:hAnsi="仿宋" w:eastAsia="仿宋"/>
          <w:sz w:val="28"/>
          <w:szCs w:val="28"/>
        </w:rPr>
        <w:t>八、</w:t>
      </w:r>
      <w:r>
        <w:rPr>
          <w:rStyle w:val="15"/>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_Toc15396610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"_Toc15396611" </w:instrText>
      </w:r>
      <w:r>
        <w:fldChar w:fldCharType="separate"/>
      </w:r>
      <w:r>
        <w:rPr>
          <w:rStyle w:val="15"/>
          <w:rFonts w:hint="eastAsia" w:ascii="仿宋" w:hAnsi="仿宋" w:eastAsia="仿宋" w:cstheme="majorBidi"/>
          <w:bCs/>
          <w:sz w:val="28"/>
          <w:szCs w:val="28"/>
        </w:rPr>
        <w:t>九、</w:t>
      </w:r>
      <w:r>
        <w:rPr>
          <w:rStyle w:val="15"/>
          <w:rFonts w:hint="eastAsia" w:ascii="仿宋" w:hAnsi="仿宋" w:eastAsia="仿宋"/>
          <w:sz w:val="28"/>
          <w:szCs w:val="28"/>
        </w:rPr>
        <w:t xml:space="preserve"> 国</w:t>
      </w:r>
      <w:r>
        <w:rPr>
          <w:rStyle w:val="15"/>
          <w:rFonts w:hint="eastAsia" w:ascii="仿宋" w:hAnsi="仿宋" w:eastAsia="仿宋" w:cstheme="majorBidi"/>
          <w:bCs/>
          <w:sz w:val="28"/>
          <w:szCs w:val="28"/>
        </w:rPr>
        <w:t>有资本经营预算支出决算情况说明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"_Toc15396612" </w:instrText>
      </w:r>
      <w:r>
        <w:fldChar w:fldCharType="separate"/>
      </w:r>
      <w:r>
        <w:rPr>
          <w:rStyle w:val="15"/>
          <w:rFonts w:hint="eastAsia" w:ascii="仿宋" w:hAnsi="仿宋" w:eastAsia="仿宋"/>
          <w:sz w:val="28"/>
          <w:szCs w:val="28"/>
        </w:rPr>
        <w:t>十</w:t>
      </w:r>
      <w:r>
        <w:rPr>
          <w:rStyle w:val="15"/>
          <w:rFonts w:hint="eastAsia" w:ascii="仿宋" w:hAnsi="仿宋" w:eastAsia="仿宋" w:cstheme="majorBidi"/>
          <w:bCs/>
          <w:sz w:val="28"/>
          <w:szCs w:val="28"/>
        </w:rPr>
        <w:t>一、其他重要事项的情况说明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_Toc15396612 \h </w:instrText>
      </w:r>
      <w:r>
        <w:rPr>
          <w:rFonts w:ascii="仿宋" w:hAnsi="仿宋" w:eastAsia="仿宋"/>
          <w:sz w:val="28"/>
          <w:szCs w:val="28"/>
        </w:rPr>
        <w:fldChar w:fldCharType="separate"/>
      </w:r>
      <w:r>
        <w:rPr>
          <w:rFonts w:ascii="仿宋" w:hAnsi="仿宋" w:eastAsia="仿宋"/>
          <w:sz w:val="28"/>
          <w:szCs w:val="28"/>
        </w:rPr>
        <w:t>11</w:t>
      </w:r>
      <w:r>
        <w:rPr>
          <w:rFonts w:ascii="仿宋" w:hAnsi="仿宋" w:eastAsia="仿宋"/>
          <w:sz w:val="28"/>
          <w:szCs w:val="28"/>
        </w:rPr>
        <w:fldChar w:fldCharType="end"/>
      </w:r>
      <w:r>
        <w:rPr>
          <w:rFonts w:ascii="仿宋" w:hAnsi="仿宋" w:eastAsia="仿宋"/>
          <w:sz w:val="28"/>
          <w:szCs w:val="28"/>
        </w:rPr>
        <w:fldChar w:fldCharType="end"/>
      </w:r>
    </w:p>
    <w:p>
      <w:pPr>
        <w:pStyle w:val="10"/>
        <w:rPr>
          <w:rFonts w:cstheme="minorBidi"/>
        </w:rPr>
      </w:pPr>
      <w:r>
        <w:fldChar w:fldCharType="begin"/>
      </w:r>
      <w:r>
        <w:instrText xml:space="preserve"> HYPERLINK \l "_Toc15396613" </w:instrText>
      </w:r>
      <w:r>
        <w:fldChar w:fldCharType="separate"/>
      </w:r>
      <w:r>
        <w:rPr>
          <w:rStyle w:val="15"/>
          <w:rFonts w:hint="eastAsia"/>
          <w:bCs/>
          <w:kern w:val="44"/>
        </w:rPr>
        <w:t>第三部分</w:t>
      </w:r>
      <w:r>
        <w:rPr>
          <w:rStyle w:val="15"/>
          <w:rFonts w:hint="eastAsia"/>
        </w:rPr>
        <w:t xml:space="preserve"> 名</w:t>
      </w:r>
      <w:r>
        <w:rPr>
          <w:rStyle w:val="15"/>
          <w:rFonts w:hint="eastAsia"/>
          <w:bCs/>
          <w:kern w:val="44"/>
        </w:rPr>
        <w:t>词解释</w:t>
      </w:r>
      <w:r>
        <w:tab/>
      </w:r>
      <w:r>
        <w:fldChar w:fldCharType="begin"/>
      </w:r>
      <w:r>
        <w:instrText xml:space="preserve"> PAGEREF _Toc15396613 \h </w:instrText>
      </w:r>
      <w:r>
        <w:fldChar w:fldCharType="separate"/>
      </w:r>
      <w:r>
        <w:t>12</w:t>
      </w:r>
      <w:r>
        <w:fldChar w:fldCharType="end"/>
      </w:r>
      <w:r>
        <w:fldChar w:fldCharType="end"/>
      </w:r>
    </w:p>
    <w:p>
      <w:pPr>
        <w:pStyle w:val="10"/>
        <w:rPr>
          <w:rFonts w:cstheme="minorBidi"/>
        </w:rPr>
      </w:pPr>
      <w:r>
        <w:fldChar w:fldCharType="begin"/>
      </w:r>
      <w:r>
        <w:instrText xml:space="preserve"> HYPERLINK \l "_Toc15396614" </w:instrText>
      </w:r>
      <w:r>
        <w:fldChar w:fldCharType="separate"/>
      </w:r>
      <w:r>
        <w:rPr>
          <w:rStyle w:val="15"/>
          <w:rFonts w:hint="eastAsia"/>
        </w:rPr>
        <w:t>第</w:t>
      </w:r>
      <w:r>
        <w:rPr>
          <w:rStyle w:val="15"/>
          <w:rFonts w:hint="eastAsia"/>
          <w:bCs/>
          <w:kern w:val="44"/>
        </w:rPr>
        <w:t>四部分</w:t>
      </w:r>
      <w:r>
        <w:rPr>
          <w:rStyle w:val="15"/>
          <w:bCs/>
          <w:kern w:val="44"/>
        </w:rPr>
        <w:t xml:space="preserve"> </w:t>
      </w:r>
      <w:r>
        <w:rPr>
          <w:rStyle w:val="15"/>
          <w:rFonts w:hint="eastAsia"/>
          <w:bCs/>
          <w:kern w:val="44"/>
        </w:rPr>
        <w:t>附件</w:t>
      </w:r>
      <w:r>
        <w:tab/>
      </w:r>
      <w:r>
        <w:fldChar w:fldCharType="begin"/>
      </w:r>
      <w:r>
        <w:instrText xml:space="preserve"> PAGEREF _Toc15396614 \h </w:instrText>
      </w:r>
      <w:r>
        <w:fldChar w:fldCharType="separate"/>
      </w:r>
      <w:r>
        <w:t>14</w:t>
      </w:r>
      <w:r>
        <w:fldChar w:fldCharType="end"/>
      </w:r>
      <w:r>
        <w:fldChar w:fldCharType="end"/>
      </w:r>
    </w:p>
    <w:p>
      <w:pPr>
        <w:pStyle w:val="11"/>
        <w:rPr>
          <w:rFonts w:ascii="仿宋" w:hAnsi="仿宋" w:eastAsia="仿宋" w:cstheme="minorBidi"/>
          <w:sz w:val="28"/>
          <w:szCs w:val="28"/>
        </w:rPr>
      </w:pPr>
      <w:r>
        <w:fldChar w:fldCharType="begin"/>
      </w:r>
      <w:r>
        <w:instrText xml:space="preserve"> HYPERLINK \l "_Toc15396615" </w:instrText>
      </w:r>
      <w:r>
        <w:fldChar w:fldCharType="separate"/>
      </w:r>
      <w:r>
        <w:rPr>
          <w:rStyle w:val="15"/>
          <w:rFonts w:hint="eastAsia" w:ascii="仿宋" w:hAnsi="仿宋" w:eastAsia="仿宋"/>
          <w:kern w:val="44"/>
          <w:sz w:val="28"/>
          <w:szCs w:val="28"/>
        </w:rPr>
        <w:t>附件</w:t>
      </w:r>
      <w:r>
        <w:rPr>
          <w:rStyle w:val="15"/>
          <w:rFonts w:ascii="仿宋" w:hAnsi="仿宋" w:eastAsia="仿宋"/>
          <w:kern w:val="44"/>
          <w:sz w:val="28"/>
          <w:szCs w:val="28"/>
        </w:rPr>
        <w:t>1</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_Toc15396615 \h </w:instrText>
      </w:r>
      <w:r>
        <w:rPr>
          <w:rFonts w:ascii="仿宋" w:hAnsi="仿宋" w:eastAsia="仿宋"/>
          <w:sz w:val="28"/>
          <w:szCs w:val="28"/>
        </w:rPr>
        <w:fldChar w:fldCharType="separate"/>
      </w:r>
      <w:r>
        <w:rPr>
          <w:rFonts w:ascii="仿宋" w:hAnsi="仿宋" w:eastAsia="仿宋"/>
          <w:sz w:val="28"/>
          <w:szCs w:val="28"/>
        </w:rPr>
        <w:t>14</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"_Toc15396617" </w:instrText>
      </w:r>
      <w:r>
        <w:fldChar w:fldCharType="separate"/>
      </w:r>
      <w:r>
        <w:rPr>
          <w:rStyle w:val="15"/>
          <w:rFonts w:hint="eastAsia" w:ascii="仿宋" w:hAnsi="仿宋" w:eastAsia="仿宋"/>
          <w:kern w:val="44"/>
          <w:sz w:val="28"/>
          <w:szCs w:val="28"/>
        </w:rPr>
        <w:t>附件</w:t>
      </w:r>
      <w:r>
        <w:rPr>
          <w:rStyle w:val="15"/>
          <w:rFonts w:ascii="仿宋" w:hAnsi="仿宋" w:eastAsia="仿宋"/>
          <w:kern w:val="44"/>
          <w:sz w:val="28"/>
          <w:szCs w:val="28"/>
        </w:rPr>
        <w:t>2</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_Toc15396617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0"/>
        <w:rPr>
          <w:rFonts w:cstheme="minorBidi"/>
        </w:rPr>
      </w:pPr>
      <w:r>
        <w:fldChar w:fldCharType="begin"/>
      </w:r>
      <w:r>
        <w:instrText xml:space="preserve"> HYPERLINK \l "_Toc15396618" </w:instrText>
      </w:r>
      <w:r>
        <w:fldChar w:fldCharType="separate"/>
      </w:r>
      <w:r>
        <w:rPr>
          <w:rStyle w:val="15"/>
          <w:rFonts w:hint="eastAsia"/>
        </w:rPr>
        <w:t>第</w:t>
      </w:r>
      <w:r>
        <w:rPr>
          <w:rStyle w:val="15"/>
          <w:rFonts w:hint="eastAsia"/>
          <w:bCs/>
          <w:kern w:val="44"/>
        </w:rPr>
        <w:t>五部分</w:t>
      </w:r>
      <w:r>
        <w:rPr>
          <w:rStyle w:val="15"/>
          <w:bCs/>
          <w:kern w:val="44"/>
        </w:rPr>
        <w:t xml:space="preserve"> </w:t>
      </w:r>
      <w:r>
        <w:rPr>
          <w:rStyle w:val="15"/>
          <w:rFonts w:hint="eastAsia"/>
          <w:bCs/>
          <w:kern w:val="44"/>
        </w:rPr>
        <w:t>附表</w:t>
      </w:r>
      <w:r>
        <w:tab/>
      </w:r>
      <w:r>
        <w:fldChar w:fldCharType="begin"/>
      </w:r>
      <w:r>
        <w:instrText xml:space="preserve"> PAGEREF _Toc15396618 \h </w:instrText>
      </w:r>
      <w:r>
        <w:fldChar w:fldCharType="separate"/>
      </w:r>
      <w:r>
        <w:t>24</w:t>
      </w:r>
      <w:r>
        <w:fldChar w:fldCharType="end"/>
      </w:r>
      <w:r>
        <w:fldChar w:fldCharType="end"/>
      </w:r>
    </w:p>
    <w:p>
      <w:pPr>
        <w:pStyle w:val="11"/>
        <w:rPr>
          <w:rFonts w:ascii="仿宋" w:hAnsi="仿宋" w:eastAsia="仿宋" w:cstheme="minorBidi"/>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5"/>
          <w:rFonts w:hint="eastAsia" w:ascii="仿宋" w:hAnsi="仿宋" w:eastAsia="仿宋"/>
          <w:sz w:val="28"/>
          <w:szCs w:val="28"/>
        </w:rPr>
        <w:t>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_Toc15396619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5"/>
          <w:rFonts w:hint="eastAsia" w:ascii="仿宋" w:hAnsi="仿宋" w:eastAsia="仿宋"/>
          <w:sz w:val="28"/>
          <w:szCs w:val="28"/>
        </w:rPr>
        <w:t>收入总表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_Toc15396620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5"/>
          <w:rFonts w:hint="eastAsia" w:ascii="仿宋" w:hAnsi="仿宋" w:eastAsia="仿宋"/>
          <w:sz w:val="28"/>
          <w:szCs w:val="28"/>
        </w:rPr>
        <w:t>支出总表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_Toc15396621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5"/>
          <w:rFonts w:hint="eastAsia" w:ascii="仿宋" w:hAnsi="仿宋" w:eastAsia="仿宋"/>
          <w:sz w:val="28"/>
          <w:szCs w:val="28"/>
        </w:rPr>
        <w:t>财政拨款收入支出决算总表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_Toc15396622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_Toc15396623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5"/>
          <w:rFonts w:hint="eastAsia" w:ascii="仿宋" w:hAnsi="仿宋" w:eastAsia="仿宋"/>
          <w:sz w:val="28"/>
          <w:szCs w:val="28"/>
        </w:rPr>
        <w:t>一般公共预算财政拨款支出决算表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_Toc15396624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5"/>
          <w:rFonts w:hint="eastAsia" w:ascii="仿宋" w:hAnsi="仿宋" w:eastAsia="仿宋"/>
          <w:sz w:val="28"/>
          <w:szCs w:val="28"/>
        </w:rPr>
        <w:t>一般公共预算财政拨款支出决算明细表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_Toc15396625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5"/>
          <w:rFonts w:hint="eastAsia" w:ascii="仿宋" w:hAnsi="仿宋" w:eastAsia="仿宋"/>
          <w:sz w:val="28"/>
          <w:szCs w:val="28"/>
        </w:rPr>
        <w:t>一般公共预算财政拨款基本支出决算表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_Toc15396626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5"/>
          <w:rFonts w:hint="eastAsia" w:ascii="仿宋" w:hAnsi="仿宋" w:eastAsia="仿宋"/>
          <w:sz w:val="28"/>
          <w:szCs w:val="28"/>
        </w:rPr>
        <w:t>一般公共预算财政拨款项目支出决算表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_Toc15396627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5"/>
          <w:rFonts w:hint="eastAsia" w:ascii="仿宋" w:hAnsi="仿宋" w:eastAsia="仿宋"/>
          <w:sz w:val="28"/>
          <w:szCs w:val="28"/>
        </w:rPr>
        <w:t>一般公共预算财政拨款“三公”经费支出决算表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_Toc15396628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5"/>
          <w:rFonts w:hint="eastAsia" w:ascii="仿宋" w:hAnsi="仿宋" w:eastAsia="仿宋"/>
          <w:sz w:val="28"/>
          <w:szCs w:val="28"/>
        </w:rPr>
        <w:t>政府性基金预算财政拨款收入支出决算表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_Toc15396629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5"/>
          <w:rFonts w:hint="eastAsia" w:ascii="仿宋" w:hAnsi="仿宋" w:eastAsia="仿宋"/>
          <w:sz w:val="28"/>
          <w:szCs w:val="28"/>
        </w:rPr>
        <w:t>政府性基金预算财政拨款“三公”经费支出决算表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_Toc15396630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4"/>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5"/>
          <w:rFonts w:hint="eastAsia" w:ascii="仿宋" w:hAnsi="仿宋" w:eastAsia="仿宋"/>
          <w:sz w:val="28"/>
          <w:szCs w:val="28"/>
        </w:rPr>
        <w:t>国有资本经营预算支出决算表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_Toc15396631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pPr>
        <w:widowControl/>
        <w:jc w:val="left"/>
        <w:rPr>
          <w:rFonts w:ascii="仿宋" w:hAnsi="仿宋" w:eastAsia="仿宋"/>
          <w:color w:val="000000"/>
          <w:sz w:val="24"/>
        </w:rPr>
      </w:pPr>
      <w:r>
        <w:rPr>
          <w:rFonts w:ascii="仿宋" w:hAnsi="仿宋" w:eastAsia="仿宋"/>
          <w:color w:val="000000"/>
          <w:sz w:val="24"/>
        </w:rPr>
        <w:fldChar w:fldCharType="end"/>
      </w:r>
    </w:p>
    <w:p>
      <w:pPr>
        <w:widowControl/>
        <w:jc w:val="left"/>
        <w:rPr>
          <w:rFonts w:ascii="黑体" w:hAnsi="黑体" w:eastAsia="黑体"/>
          <w:bCs/>
          <w:kern w:val="44"/>
          <w:sz w:val="44"/>
          <w:szCs w:val="44"/>
        </w:rPr>
      </w:pPr>
      <w:bookmarkStart w:id="12" w:name="_Toc15377196"/>
      <w:bookmarkStart w:id="13" w:name="_Toc15396599"/>
      <w:r>
        <w:rPr>
          <w:rFonts w:ascii="黑体" w:hAnsi="黑体" w:eastAsia="黑体"/>
          <w:b/>
        </w:rPr>
        <w:br w:type="page"/>
      </w:r>
    </w:p>
    <w:bookmarkEnd w:id="12"/>
    <w:bookmarkEnd w:id="13"/>
    <w:p>
      <w:pPr>
        <w:pStyle w:val="2"/>
        <w:jc w:val="center"/>
        <w:rPr>
          <w:rStyle w:val="25"/>
          <w:rFonts w:ascii="黑体" w:hAnsi="黑体" w:eastAsia="黑体"/>
          <w:b/>
          <w:bCs w:val="0"/>
        </w:rPr>
      </w:pPr>
      <w:bookmarkStart w:id="14" w:name="_Toc15377226"/>
      <w:r>
        <w:rPr>
          <w:rFonts w:hint="eastAsia" w:ascii="黑体" w:hAnsi="黑体" w:eastAsia="黑体"/>
          <w:b w:val="0"/>
        </w:rPr>
        <w:t xml:space="preserve">第一部分 </w:t>
      </w:r>
      <w:r>
        <w:rPr>
          <w:rStyle w:val="25"/>
          <w:rFonts w:hint="eastAsia" w:ascii="黑体" w:hAnsi="黑体" w:eastAsia="黑体"/>
          <w:b w:val="0"/>
          <w:bCs w:val="0"/>
        </w:rPr>
        <w:t>部门概况</w:t>
      </w:r>
    </w:p>
    <w:p>
      <w:pPr>
        <w:widowControl/>
        <w:jc w:val="left"/>
        <w:rPr>
          <w:rFonts w:ascii="黑体" w:eastAsia="黑体"/>
          <w:color w:val="000000"/>
          <w:sz w:val="32"/>
          <w:szCs w:val="32"/>
        </w:rPr>
      </w:pPr>
    </w:p>
    <w:p>
      <w:pPr>
        <w:pStyle w:val="3"/>
        <w:rPr>
          <w:rStyle w:val="26"/>
          <w:rFonts w:ascii="仿宋" w:hAnsi="仿宋" w:eastAsia="仿宋"/>
          <w:b w:val="0"/>
          <w:bCs w:val="0"/>
        </w:rPr>
      </w:pPr>
      <w:bookmarkStart w:id="15" w:name="_Toc15377197"/>
      <w:bookmarkStart w:id="16" w:name="_Toc15396600"/>
      <w:r>
        <w:rPr>
          <w:rFonts w:hint="eastAsia" w:ascii="黑体" w:hAnsi="黑体" w:eastAsia="黑体"/>
          <w:b w:val="0"/>
          <w:color w:val="000000"/>
        </w:rPr>
        <w:t>一、基</w:t>
      </w:r>
      <w:r>
        <w:rPr>
          <w:rStyle w:val="26"/>
          <w:rFonts w:hint="eastAsia" w:ascii="黑体" w:hAnsi="黑体" w:eastAsia="黑体"/>
          <w:b w:val="0"/>
          <w:bCs w:val="0"/>
        </w:rPr>
        <w:t>本职能及主要工作</w:t>
      </w:r>
      <w:bookmarkEnd w:id="15"/>
      <w:bookmarkEnd w:id="16"/>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left"/>
        <w:rPr>
          <w:rFonts w:hint="eastAsia" w:ascii="仿宋" w:hAnsi="仿宋" w:eastAsia="仿宋"/>
          <w:bCs/>
          <w:color w:val="000000"/>
          <w:sz w:val="32"/>
          <w:szCs w:val="32"/>
        </w:rPr>
      </w:pPr>
      <w:bookmarkStart w:id="17" w:name="_Toc15377198"/>
      <w:bookmarkStart w:id="18" w:name="_Toc15378445"/>
      <w:r>
        <w:rPr>
          <w:rFonts w:hint="eastAsia" w:ascii="仿宋" w:hAnsi="仿宋" w:eastAsia="仿宋"/>
          <w:bCs/>
          <w:color w:val="000000"/>
          <w:sz w:val="32"/>
          <w:szCs w:val="32"/>
        </w:rPr>
        <w:t>（一）主要职能。</w:t>
      </w:r>
      <w:bookmarkEnd w:id="17"/>
      <w:bookmarkEnd w:id="18"/>
      <w:r>
        <w:rPr>
          <w:rFonts w:hint="eastAsia" w:ascii="仿宋" w:hAnsi="仿宋" w:eastAsia="仿宋"/>
          <w:bCs/>
          <w:color w:val="000000"/>
          <w:sz w:val="32"/>
          <w:szCs w:val="32"/>
        </w:rPr>
        <w:t>我单位的主要职能为监督管理达川区辖区内水利工程质量与安全。</w:t>
      </w:r>
      <w:bookmarkStart w:id="19" w:name="_Toc15378446"/>
      <w:bookmarkStart w:id="20" w:name="_Toc15377199"/>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left"/>
        <w:rPr>
          <w:rFonts w:hint="eastAsia"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8年重点工作完成情况。</w:t>
      </w:r>
      <w:bookmarkEnd w:id="19"/>
      <w:bookmarkEnd w:id="20"/>
    </w:p>
    <w:p>
      <w:pPr>
        <w:spacing w:line="578" w:lineRule="exact"/>
        <w:ind w:firstLine="640"/>
        <w:rPr>
          <w:rFonts w:hint="eastAsia" w:ascii="仿宋" w:hAnsi="仿宋" w:eastAsia="仿宋" w:cs="Times New Roman"/>
          <w:bCs/>
          <w:color w:val="000000"/>
          <w:kern w:val="0"/>
          <w:sz w:val="32"/>
          <w:szCs w:val="32"/>
          <w:lang w:val="en-US" w:eastAsia="zh-CN" w:bidi="ar"/>
        </w:rPr>
      </w:pPr>
      <w:r>
        <w:rPr>
          <w:rFonts w:hint="eastAsia" w:ascii="仿宋" w:hAnsi="仿宋" w:eastAsia="仿宋" w:cs="Times New Roman"/>
          <w:bCs/>
          <w:color w:val="000000"/>
          <w:kern w:val="0"/>
          <w:sz w:val="32"/>
          <w:szCs w:val="32"/>
          <w:lang w:val="en-US" w:eastAsia="zh-CN" w:bidi="ar"/>
        </w:rPr>
        <w:t>1、认真抓好水利工程质量与安全监督管理工作</w:t>
      </w:r>
    </w:p>
    <w:p>
      <w:pPr>
        <w:spacing w:line="578" w:lineRule="exact"/>
        <w:ind w:firstLine="640"/>
        <w:outlineLvl w:val="0"/>
        <w:rPr>
          <w:rFonts w:hint="eastAsia" w:ascii="仿宋" w:hAnsi="仿宋" w:eastAsia="仿宋" w:cs="Times New Roman"/>
          <w:bCs/>
          <w:color w:val="000000"/>
          <w:kern w:val="0"/>
          <w:sz w:val="32"/>
          <w:szCs w:val="32"/>
          <w:lang w:val="en-US" w:eastAsia="zh-CN" w:bidi="ar"/>
        </w:rPr>
      </w:pPr>
      <w:r>
        <w:rPr>
          <w:rFonts w:hint="eastAsia" w:ascii="仿宋" w:hAnsi="仿宋" w:eastAsia="仿宋" w:cs="Times New Roman"/>
          <w:bCs/>
          <w:color w:val="000000"/>
          <w:kern w:val="0"/>
          <w:sz w:val="32"/>
          <w:szCs w:val="32"/>
          <w:lang w:val="en-US" w:eastAsia="zh-CN" w:bidi="ar"/>
        </w:rPr>
        <w:t>①参与了龙会及碑高等乡镇高效节水灌溉试点项目，并对该项目开展了质量监督工作；②参与了沙滩河水库中坝水电站和坝后水电站增效扩容改造工程，并对该项目进行了质量监督；③参与了高桥水库、明星水库中型灌区配套改造工程试点项目的检查工作，并对该项目进行了质量与安全监督管理；</w:t>
      </w:r>
    </w:p>
    <w:p>
      <w:pPr>
        <w:spacing w:line="578" w:lineRule="exact"/>
        <w:ind w:firstLine="640"/>
        <w:outlineLvl w:val="0"/>
        <w:rPr>
          <w:rFonts w:hint="eastAsia" w:ascii="仿宋" w:hAnsi="仿宋" w:eastAsia="仿宋" w:cs="Times New Roman"/>
          <w:bCs/>
          <w:color w:val="000000"/>
          <w:kern w:val="0"/>
          <w:sz w:val="32"/>
          <w:szCs w:val="32"/>
          <w:lang w:val="en-US" w:eastAsia="zh-CN" w:bidi="ar"/>
        </w:rPr>
      </w:pPr>
      <w:r>
        <w:rPr>
          <w:rFonts w:hint="eastAsia" w:ascii="仿宋" w:hAnsi="仿宋" w:eastAsia="仿宋" w:cs="Times New Roman"/>
          <w:bCs/>
          <w:color w:val="000000"/>
          <w:kern w:val="0"/>
          <w:sz w:val="32"/>
          <w:szCs w:val="32"/>
          <w:lang w:val="en-US" w:eastAsia="zh-CN" w:bidi="ar"/>
        </w:rPr>
        <w:t>2、认真抓好工程施工技术指导工作</w:t>
      </w:r>
    </w:p>
    <w:p>
      <w:pPr>
        <w:spacing w:line="578" w:lineRule="exact"/>
        <w:ind w:firstLine="640"/>
        <w:rPr>
          <w:rFonts w:hint="eastAsia" w:ascii="仿宋" w:hAnsi="仿宋" w:eastAsia="仿宋" w:cs="Times New Roman"/>
          <w:bCs/>
          <w:color w:val="000000"/>
          <w:kern w:val="0"/>
          <w:sz w:val="32"/>
          <w:szCs w:val="32"/>
          <w:lang w:val="en-US" w:eastAsia="zh-CN" w:bidi="ar"/>
        </w:rPr>
      </w:pPr>
      <w:r>
        <w:rPr>
          <w:rFonts w:hint="eastAsia" w:ascii="仿宋" w:hAnsi="仿宋" w:eastAsia="仿宋" w:cs="Times New Roman"/>
          <w:bCs/>
          <w:color w:val="000000"/>
          <w:kern w:val="0"/>
          <w:sz w:val="32"/>
          <w:szCs w:val="32"/>
          <w:lang w:val="en-US" w:eastAsia="zh-CN" w:bidi="ar"/>
        </w:rPr>
        <w:t>认真抓好我局在建工程的施工技术指导，做到哪里需要就服务到哪里，为水利工程建设的安全顺利施工提供技术保障。</w:t>
      </w:r>
    </w:p>
    <w:p>
      <w:pPr>
        <w:spacing w:line="578" w:lineRule="exact"/>
        <w:ind w:firstLine="640"/>
        <w:rPr>
          <w:rFonts w:hint="eastAsia" w:ascii="仿宋" w:hAnsi="仿宋" w:eastAsia="仿宋" w:cs="Times New Roman"/>
          <w:bCs/>
          <w:color w:val="000000"/>
          <w:kern w:val="0"/>
          <w:sz w:val="32"/>
          <w:szCs w:val="32"/>
          <w:lang w:val="en-US" w:eastAsia="zh-CN" w:bidi="ar"/>
        </w:rPr>
      </w:pPr>
      <w:r>
        <w:rPr>
          <w:rFonts w:hint="eastAsia" w:ascii="仿宋" w:hAnsi="仿宋" w:eastAsia="仿宋" w:cs="Times New Roman"/>
          <w:bCs/>
          <w:color w:val="000000"/>
          <w:kern w:val="0"/>
          <w:sz w:val="32"/>
          <w:szCs w:val="32"/>
          <w:lang w:val="en-US" w:eastAsia="zh-CN" w:bidi="ar"/>
        </w:rPr>
        <w:t>3、严格按照国家规定抓好施工质量，未出现施工质量事故。</w:t>
      </w:r>
    </w:p>
    <w:p>
      <w:pPr>
        <w:spacing w:line="578" w:lineRule="exact"/>
        <w:ind w:firstLine="640"/>
        <w:rPr>
          <w:rFonts w:hint="eastAsia" w:ascii="仿宋" w:hAnsi="仿宋" w:eastAsia="仿宋" w:cs="Times New Roman"/>
          <w:bCs/>
          <w:color w:val="000000"/>
          <w:kern w:val="0"/>
          <w:sz w:val="32"/>
          <w:szCs w:val="32"/>
          <w:lang w:val="en-US" w:eastAsia="zh-CN" w:bidi="ar"/>
        </w:rPr>
      </w:pPr>
      <w:r>
        <w:rPr>
          <w:rFonts w:hint="eastAsia" w:ascii="仿宋" w:hAnsi="仿宋" w:eastAsia="仿宋" w:cs="Times New Roman"/>
          <w:bCs/>
          <w:color w:val="000000"/>
          <w:kern w:val="0"/>
          <w:sz w:val="32"/>
          <w:szCs w:val="32"/>
          <w:lang w:val="en-US" w:eastAsia="zh-CN" w:bidi="ar"/>
        </w:rPr>
        <w:t>4、认真抓好建设项目的档案管理工作，资料统收统管，编制在册，做到随查随取。</w:t>
      </w:r>
    </w:p>
    <w:p>
      <w:pPr>
        <w:spacing w:line="578" w:lineRule="exact"/>
        <w:ind w:firstLine="640"/>
        <w:outlineLvl w:val="0"/>
        <w:rPr>
          <w:rFonts w:hint="eastAsia" w:ascii="仿宋" w:hAnsi="仿宋" w:eastAsia="仿宋" w:cs="Times New Roman"/>
          <w:bCs/>
          <w:color w:val="000000"/>
          <w:kern w:val="0"/>
          <w:sz w:val="32"/>
          <w:szCs w:val="32"/>
          <w:lang w:val="en-US" w:eastAsia="zh-CN" w:bidi="ar"/>
        </w:rPr>
      </w:pPr>
      <w:r>
        <w:rPr>
          <w:rFonts w:hint="eastAsia" w:ascii="仿宋" w:hAnsi="仿宋" w:eastAsia="仿宋" w:cs="Times New Roman"/>
          <w:bCs/>
          <w:color w:val="000000"/>
          <w:kern w:val="0"/>
          <w:sz w:val="32"/>
          <w:szCs w:val="32"/>
          <w:lang w:val="en-US" w:eastAsia="zh-CN" w:bidi="ar"/>
        </w:rPr>
        <w:t>5、完成水务局临时交办的任务</w:t>
      </w:r>
    </w:p>
    <w:p>
      <w:pPr>
        <w:spacing w:line="578" w:lineRule="exact"/>
        <w:ind w:firstLine="640"/>
        <w:rPr>
          <w:rFonts w:hint="eastAsia" w:ascii="仿宋" w:hAnsi="仿宋" w:eastAsia="仿宋" w:cs="Times New Roman"/>
          <w:bCs/>
          <w:color w:val="000000"/>
          <w:kern w:val="0"/>
          <w:sz w:val="32"/>
          <w:szCs w:val="32"/>
          <w:lang w:val="en-US" w:eastAsia="zh-CN" w:bidi="ar"/>
        </w:rPr>
      </w:pPr>
      <w:r>
        <w:rPr>
          <w:rFonts w:hint="eastAsia" w:ascii="仿宋" w:hAnsi="仿宋" w:eastAsia="仿宋" w:cs="Times New Roman"/>
          <w:bCs/>
          <w:color w:val="000000"/>
          <w:kern w:val="0"/>
          <w:sz w:val="32"/>
          <w:szCs w:val="32"/>
          <w:lang w:val="en-US" w:eastAsia="zh-CN" w:bidi="ar"/>
        </w:rPr>
        <w:t>一年来我站按时按质完成了水务局临时交办的任务，如防汛抗旱、民情户户通、精准扶贫和其它临时任务等。</w:t>
      </w:r>
    </w:p>
    <w:p>
      <w:pPr>
        <w:pStyle w:val="3"/>
        <w:rPr>
          <w:rStyle w:val="26"/>
          <w:b w:val="0"/>
          <w:bCs w:val="0"/>
        </w:rPr>
      </w:pPr>
      <w:bookmarkStart w:id="21" w:name="_Toc15377200"/>
      <w:bookmarkStart w:id="22" w:name="_Toc15396601"/>
      <w:r>
        <w:rPr>
          <w:rFonts w:hint="eastAsia" w:ascii="黑体" w:eastAsia="黑体"/>
          <w:b w:val="0"/>
          <w:color w:val="000000"/>
        </w:rPr>
        <w:t>二、</w:t>
      </w:r>
      <w:r>
        <w:rPr>
          <w:rFonts w:hint="eastAsia" w:ascii="黑体" w:hAnsi="黑体" w:eastAsia="黑体"/>
          <w:b w:val="0"/>
          <w:color w:val="000000"/>
        </w:rPr>
        <w:t>机</w:t>
      </w:r>
      <w:r>
        <w:rPr>
          <w:rStyle w:val="26"/>
          <w:rFonts w:hint="eastAsia" w:ascii="黑体" w:hAnsi="黑体" w:eastAsia="黑体"/>
          <w:b w:val="0"/>
          <w:bCs w:val="0"/>
        </w:rPr>
        <w:t>构设置</w:t>
      </w:r>
      <w:bookmarkEnd w:id="21"/>
      <w:bookmarkEnd w:id="22"/>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0" w:firstLineChars="200"/>
        <w:jc w:val="left"/>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我</w:t>
      </w:r>
      <w:r>
        <w:rPr>
          <w:rFonts w:hint="eastAsia" w:ascii="仿宋" w:hAnsi="仿宋" w:eastAsia="仿宋"/>
          <w:bCs/>
          <w:color w:val="000000"/>
          <w:sz w:val="32"/>
          <w:szCs w:val="32"/>
        </w:rPr>
        <w:t>单位是根据达川编委[2013]102号《中共达州市达川区委机构编制委员会关于达州市达川区水利电力勘测设计队更名的通知》文件精神于2013年12月批准成立的，属于全额拨款事业编制机构，是达州市达川区水务局的直属单位,本单位无内设机构。</w:t>
      </w:r>
    </w:p>
    <w:p>
      <w:pPr>
        <w:pStyle w:val="2"/>
        <w:ind w:right="440"/>
        <w:jc w:val="right"/>
        <w:rPr>
          <w:rStyle w:val="25"/>
          <w:rFonts w:ascii="黑体" w:hAnsi="黑体" w:eastAsia="黑体"/>
          <w:b w:val="0"/>
          <w:bCs w:val="0"/>
        </w:rPr>
      </w:pPr>
      <w:bookmarkStart w:id="23" w:name="_Toc15396602"/>
      <w:bookmarkStart w:id="24" w:name="_Toc15377204"/>
      <w:r>
        <w:rPr>
          <w:rFonts w:hint="eastAsia" w:ascii="黑体" w:hAnsi="黑体" w:eastAsia="黑体"/>
          <w:b w:val="0"/>
          <w:color w:val="000000"/>
        </w:rPr>
        <w:t>第二部分</w:t>
      </w:r>
      <w:r>
        <w:rPr>
          <w:rFonts w:hint="eastAsia" w:ascii="黑体" w:hAnsi="黑体" w:eastAsia="黑体"/>
          <w:color w:val="000000"/>
        </w:rPr>
        <w:t xml:space="preserve"> </w:t>
      </w:r>
      <w:r>
        <w:rPr>
          <w:rStyle w:val="25"/>
          <w:rFonts w:hint="eastAsia" w:ascii="黑体" w:hAnsi="黑体" w:eastAsia="黑体"/>
          <w:b w:val="0"/>
          <w:bCs w:val="0"/>
        </w:rPr>
        <w:t>2018年度部门决算情况说明</w:t>
      </w:r>
      <w:bookmarkEnd w:id="23"/>
      <w:bookmarkEnd w:id="24"/>
    </w:p>
    <w:p/>
    <w:p>
      <w:pPr>
        <w:pStyle w:val="24"/>
        <w:numPr>
          <w:ilvl w:val="0"/>
          <w:numId w:val="1"/>
        </w:numPr>
        <w:spacing w:line="600" w:lineRule="exact"/>
        <w:ind w:firstLineChars="0"/>
        <w:outlineLvl w:val="1"/>
        <w:rPr>
          <w:rStyle w:val="26"/>
          <w:rFonts w:ascii="黑体" w:hAnsi="黑体" w:eastAsia="黑体"/>
          <w:b w:val="0"/>
        </w:rPr>
      </w:pPr>
      <w:bookmarkStart w:id="25" w:name="_Toc15377205"/>
      <w:bookmarkStart w:id="26" w:name="_Toc15396603"/>
      <w:r>
        <w:rPr>
          <w:rFonts w:hint="eastAsia" w:ascii="黑体" w:hAnsi="黑体" w:eastAsia="黑体"/>
          <w:color w:val="000000"/>
          <w:sz w:val="32"/>
          <w:szCs w:val="32"/>
        </w:rPr>
        <w:t>收</w:t>
      </w:r>
      <w:r>
        <w:rPr>
          <w:rStyle w:val="26"/>
          <w:rFonts w:hint="eastAsia" w:ascii="黑体" w:hAnsi="黑体" w:eastAsia="黑体"/>
          <w:b w:val="0"/>
        </w:rPr>
        <w:t>入支出决算总体情况说明</w:t>
      </w:r>
      <w:bookmarkEnd w:id="25"/>
      <w:bookmarkEnd w:id="26"/>
    </w:p>
    <w:p>
      <w:pPr>
        <w:spacing w:line="600" w:lineRule="exact"/>
        <w:ind w:firstLine="640" w:firstLineChars="200"/>
        <w:rPr>
          <w:rFonts w:hint="default" w:ascii="仿宋" w:hAnsi="仿宋" w:eastAsia="仿宋"/>
          <w:color w:val="000000"/>
          <w:sz w:val="32"/>
          <w:szCs w:val="32"/>
          <w:lang w:val="en-US" w:eastAsia="zh-CN"/>
        </w:rPr>
      </w:pPr>
      <w:r>
        <w:rPr>
          <w:rFonts w:hint="eastAsia" w:ascii="仿宋" w:hAnsi="仿宋" w:eastAsia="仿宋"/>
          <w:color w:val="000000"/>
          <w:sz w:val="32"/>
          <w:szCs w:val="32"/>
        </w:rPr>
        <w:t>2018年度收</w:t>
      </w:r>
      <w:r>
        <w:rPr>
          <w:rFonts w:hint="eastAsia" w:ascii="仿宋" w:hAnsi="仿宋" w:eastAsia="仿宋"/>
          <w:color w:val="000000"/>
          <w:sz w:val="32"/>
          <w:szCs w:val="32"/>
          <w:lang w:val="en-US" w:eastAsia="zh-CN"/>
        </w:rPr>
        <w:t>入总计133.62万元</w:t>
      </w:r>
      <w:r>
        <w:rPr>
          <w:rFonts w:hint="eastAsia" w:ascii="仿宋" w:hAnsi="仿宋" w:eastAsia="仿宋"/>
          <w:color w:val="000000"/>
          <w:sz w:val="32"/>
          <w:szCs w:val="32"/>
        </w:rPr>
        <w:t>、支</w:t>
      </w:r>
      <w:r>
        <w:rPr>
          <w:rFonts w:hint="eastAsia" w:ascii="仿宋" w:hAnsi="仿宋" w:eastAsia="仿宋"/>
          <w:color w:val="000000"/>
          <w:sz w:val="32"/>
          <w:szCs w:val="32"/>
          <w:lang w:val="en-US" w:eastAsia="zh-CN"/>
        </w:rPr>
        <w:t>出</w:t>
      </w:r>
      <w:r>
        <w:rPr>
          <w:rFonts w:hint="eastAsia" w:ascii="仿宋" w:hAnsi="仿宋" w:eastAsia="仿宋"/>
          <w:color w:val="000000"/>
          <w:sz w:val="32"/>
          <w:szCs w:val="32"/>
        </w:rPr>
        <w:t>总计</w:t>
      </w:r>
      <w:r>
        <w:rPr>
          <w:rFonts w:hint="eastAsia" w:ascii="仿宋" w:hAnsi="仿宋" w:eastAsia="仿宋"/>
          <w:color w:val="000000"/>
          <w:sz w:val="32"/>
          <w:szCs w:val="32"/>
          <w:lang w:val="en-US" w:eastAsia="zh-CN"/>
        </w:rPr>
        <w:t>133.62</w:t>
      </w:r>
      <w:r>
        <w:rPr>
          <w:rFonts w:hint="eastAsia" w:ascii="仿宋" w:hAnsi="仿宋" w:eastAsia="仿宋"/>
          <w:color w:val="000000"/>
          <w:sz w:val="32"/>
          <w:szCs w:val="32"/>
        </w:rPr>
        <w:t>万元。与2017年相比，收、支总计各增加</w:t>
      </w:r>
      <w:r>
        <w:rPr>
          <w:rFonts w:hint="eastAsia" w:ascii="仿宋" w:hAnsi="仿宋" w:eastAsia="仿宋"/>
          <w:color w:val="000000"/>
          <w:sz w:val="32"/>
          <w:szCs w:val="32"/>
          <w:lang w:val="en-US" w:eastAsia="zh-CN"/>
        </w:rPr>
        <w:t>21.77</w:t>
      </w:r>
      <w:r>
        <w:rPr>
          <w:rFonts w:hint="eastAsia" w:ascii="仿宋" w:hAnsi="仿宋" w:eastAsia="仿宋"/>
          <w:color w:val="000000"/>
          <w:sz w:val="32"/>
          <w:szCs w:val="32"/>
        </w:rPr>
        <w:t>万元，增长</w:t>
      </w:r>
      <w:r>
        <w:rPr>
          <w:rFonts w:ascii="仿宋" w:hAnsi="仿宋" w:eastAsia="仿宋"/>
          <w:color w:val="000000"/>
          <w:sz w:val="32"/>
          <w:szCs w:val="32"/>
        </w:rPr>
        <w:t>/</w:t>
      </w:r>
      <w:r>
        <w:rPr>
          <w:rFonts w:hint="eastAsia" w:ascii="仿宋" w:hAnsi="仿宋" w:eastAsia="仿宋"/>
          <w:color w:val="000000"/>
          <w:sz w:val="32"/>
          <w:szCs w:val="32"/>
        </w:rPr>
        <w:t>下降</w:t>
      </w:r>
      <w:r>
        <w:rPr>
          <w:rFonts w:hint="eastAsia" w:ascii="仿宋" w:hAnsi="仿宋" w:eastAsia="仿宋"/>
          <w:color w:val="000000"/>
          <w:sz w:val="32"/>
          <w:szCs w:val="32"/>
          <w:lang w:val="en-US" w:eastAsia="zh-CN"/>
        </w:rPr>
        <w:t>19.46</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新增人员经费。</w:t>
      </w:r>
    </w:p>
    <w:p>
      <w:pPr>
        <w:spacing w:line="600" w:lineRule="exact"/>
        <w:ind w:firstLine="640" w:firstLineChars="200"/>
        <w:jc w:val="left"/>
        <w:rPr>
          <w:rFonts w:ascii="仿宋_GB2312" w:eastAsia="仿宋_GB2312"/>
          <w:color w:val="000000"/>
          <w:sz w:val="32"/>
          <w:szCs w:val="32"/>
        </w:rPr>
      </w:pPr>
    </w:p>
    <w:p>
      <w:pPr>
        <w:pStyle w:val="24"/>
        <w:numPr>
          <w:ilvl w:val="0"/>
          <w:numId w:val="1"/>
        </w:numPr>
        <w:spacing w:line="600" w:lineRule="exact"/>
        <w:ind w:firstLineChars="0"/>
        <w:outlineLvl w:val="1"/>
        <w:rPr>
          <w:rStyle w:val="26"/>
          <w:rFonts w:ascii="黑体" w:hAnsi="黑体" w:eastAsia="黑体"/>
          <w:b w:val="0"/>
        </w:rPr>
      </w:pPr>
      <w:bookmarkStart w:id="27" w:name="_Toc15377206"/>
      <w:bookmarkStart w:id="28" w:name="_Toc15396604"/>
      <w:r>
        <w:rPr>
          <w:rFonts w:hint="eastAsia" w:ascii="黑体" w:hAnsi="黑体" w:eastAsia="黑体"/>
          <w:color w:val="000000"/>
          <w:sz w:val="32"/>
          <w:szCs w:val="32"/>
        </w:rPr>
        <w:t>收</w:t>
      </w:r>
      <w:r>
        <w:rPr>
          <w:rStyle w:val="26"/>
          <w:rFonts w:hint="eastAsia" w:ascii="黑体" w:hAnsi="黑体" w:eastAsia="黑体"/>
          <w:b w:val="0"/>
        </w:rPr>
        <w:t>入决算情况说明</w:t>
      </w:r>
      <w:bookmarkEnd w:id="27"/>
      <w:bookmarkEnd w:id="28"/>
    </w:p>
    <w:p>
      <w:pPr>
        <w:spacing w:line="600" w:lineRule="exact"/>
        <w:ind w:firstLine="640" w:firstLineChars="200"/>
        <w:outlineLvl w:val="1"/>
        <w:rPr>
          <w:rFonts w:hint="eastAsia" w:ascii="仿宋" w:hAnsi="仿宋" w:eastAsia="仿宋"/>
          <w:color w:val="000000"/>
          <w:sz w:val="32"/>
          <w:szCs w:val="32"/>
          <w:lang w:eastAsia="zh-CN"/>
        </w:rPr>
      </w:pPr>
      <w:r>
        <w:rPr>
          <w:rFonts w:ascii="仿宋" w:hAnsi="仿宋" w:eastAsia="仿宋"/>
          <w:color w:val="000000"/>
          <w:sz w:val="32"/>
          <w:szCs w:val="32"/>
        </w:rPr>
        <w:t>201</w:t>
      </w:r>
      <w:r>
        <w:rPr>
          <w:rFonts w:hint="eastAsia" w:ascii="仿宋" w:hAnsi="仿宋" w:eastAsia="仿宋"/>
          <w:color w:val="000000"/>
          <w:sz w:val="32"/>
          <w:szCs w:val="32"/>
        </w:rPr>
        <w:t>8年本年收入合计</w:t>
      </w:r>
      <w:r>
        <w:rPr>
          <w:rFonts w:hint="eastAsia" w:ascii="仿宋" w:hAnsi="仿宋" w:eastAsia="仿宋"/>
          <w:color w:val="000000"/>
          <w:sz w:val="32"/>
          <w:szCs w:val="32"/>
          <w:lang w:val="en-US" w:eastAsia="zh-CN"/>
        </w:rPr>
        <w:t>132.95</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127.95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96.24</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3.76</w:t>
      </w:r>
      <w:r>
        <w:rPr>
          <w:rFonts w:ascii="仿宋" w:hAnsi="仿宋" w:eastAsia="仿宋"/>
          <w:color w:val="000000"/>
          <w:sz w:val="32"/>
          <w:szCs w:val="32"/>
        </w:rPr>
        <w:t>%</w:t>
      </w:r>
      <w:r>
        <w:rPr>
          <w:rFonts w:hint="eastAsia" w:ascii="仿宋" w:hAnsi="仿宋" w:eastAsia="仿宋"/>
          <w:color w:val="000000"/>
          <w:sz w:val="32"/>
          <w:szCs w:val="32"/>
          <w:lang w:eastAsia="zh-CN"/>
        </w:rPr>
        <w:t>。</w:t>
      </w:r>
    </w:p>
    <w:p>
      <w:pPr>
        <w:spacing w:line="600" w:lineRule="exact"/>
        <w:ind w:firstLine="640" w:firstLineChars="200"/>
        <w:rPr>
          <w:rFonts w:ascii="仿宋_GB2312" w:eastAsia="仿宋_GB2312"/>
          <w:color w:val="FF0000"/>
          <w:sz w:val="32"/>
          <w:szCs w:val="32"/>
        </w:rPr>
      </w:pPr>
    </w:p>
    <w:p>
      <w:pPr>
        <w:pStyle w:val="24"/>
        <w:numPr>
          <w:ilvl w:val="0"/>
          <w:numId w:val="1"/>
        </w:numPr>
        <w:spacing w:line="600" w:lineRule="exact"/>
        <w:ind w:firstLineChars="0"/>
        <w:outlineLvl w:val="1"/>
        <w:rPr>
          <w:rStyle w:val="26"/>
          <w:rFonts w:ascii="黑体" w:hAnsi="黑体" w:eastAsia="黑体"/>
          <w:b w:val="0"/>
        </w:rPr>
      </w:pPr>
      <w:bookmarkStart w:id="29" w:name="_Toc15377207"/>
      <w:bookmarkStart w:id="30" w:name="_Toc15396605"/>
      <w:r>
        <w:rPr>
          <w:rFonts w:hint="eastAsia" w:ascii="黑体" w:hAnsi="黑体" w:eastAsia="黑体"/>
          <w:color w:val="000000"/>
          <w:sz w:val="32"/>
          <w:szCs w:val="32"/>
        </w:rPr>
        <w:t>支</w:t>
      </w:r>
      <w:r>
        <w:rPr>
          <w:rStyle w:val="26"/>
          <w:rFonts w:hint="eastAsia" w:ascii="黑体" w:hAnsi="黑体" w:eastAsia="黑体"/>
          <w:b w:val="0"/>
        </w:rPr>
        <w:t>出决算情况说明</w:t>
      </w:r>
      <w:bookmarkEnd w:id="29"/>
      <w:bookmarkEnd w:id="30"/>
    </w:p>
    <w:p>
      <w:pPr>
        <w:spacing w:line="600" w:lineRule="exact"/>
        <w:ind w:firstLine="640"/>
        <w:rPr>
          <w:rFonts w:ascii="仿宋" w:hAnsi="仿宋" w:eastAsia="仿宋"/>
          <w:color w:val="000000"/>
          <w:sz w:val="32"/>
          <w:szCs w:val="32"/>
          <w:shd w:val="pct10" w:color="auto" w:fill="FFFFFF"/>
        </w:rPr>
      </w:pPr>
      <w:r>
        <w:rPr>
          <w:rFonts w:ascii="仿宋" w:hAnsi="仿宋" w:eastAsia="仿宋"/>
          <w:color w:val="000000"/>
          <w:sz w:val="32"/>
          <w:szCs w:val="32"/>
        </w:rPr>
        <w:t>201</w:t>
      </w:r>
      <w:r>
        <w:rPr>
          <w:rFonts w:hint="eastAsia" w:ascii="仿宋" w:hAnsi="仿宋" w:eastAsia="仿宋"/>
          <w:color w:val="000000"/>
          <w:sz w:val="32"/>
          <w:szCs w:val="32"/>
        </w:rPr>
        <w:t>8年本年支出合计</w:t>
      </w:r>
      <w:r>
        <w:rPr>
          <w:rFonts w:hint="eastAsia" w:ascii="仿宋" w:hAnsi="仿宋" w:eastAsia="仿宋"/>
          <w:color w:val="000000"/>
          <w:sz w:val="32"/>
          <w:szCs w:val="32"/>
          <w:lang w:val="en-US" w:eastAsia="zh-CN"/>
        </w:rPr>
        <w:t>133.62</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118.62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88.77</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15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11.23</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26"/>
          <w:rFonts w:ascii="黑体" w:hAnsi="黑体" w:eastAsia="黑体"/>
          <w:b w:val="0"/>
        </w:rPr>
      </w:pPr>
      <w:bookmarkStart w:id="31" w:name="_Toc15377208"/>
      <w:bookmarkStart w:id="32" w:name="_Toc15396606"/>
      <w:r>
        <w:rPr>
          <w:rFonts w:hint="eastAsia" w:ascii="黑体" w:hAnsi="黑体" w:eastAsia="黑体"/>
          <w:color w:val="000000"/>
          <w:sz w:val="32"/>
          <w:szCs w:val="32"/>
        </w:rPr>
        <w:t>四、财</w:t>
      </w:r>
      <w:r>
        <w:rPr>
          <w:rStyle w:val="26"/>
          <w:rFonts w:hint="eastAsia" w:ascii="黑体" w:hAnsi="黑体" w:eastAsia="黑体"/>
          <w:b w:val="0"/>
        </w:rPr>
        <w:t>政拨款收入支出决算总体情况说明</w:t>
      </w:r>
      <w:bookmarkEnd w:id="31"/>
      <w:bookmarkEnd w:id="32"/>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8年财政拨款收</w:t>
      </w:r>
      <w:r>
        <w:rPr>
          <w:rFonts w:hint="eastAsia" w:ascii="仿宋" w:hAnsi="仿宋" w:eastAsia="仿宋"/>
          <w:color w:val="000000"/>
          <w:sz w:val="32"/>
          <w:szCs w:val="32"/>
          <w:lang w:val="en-US" w:eastAsia="zh-CN"/>
        </w:rPr>
        <w:t>入总计132.95万元</w:t>
      </w:r>
      <w:r>
        <w:rPr>
          <w:rFonts w:hint="eastAsia" w:ascii="仿宋" w:hAnsi="仿宋" w:eastAsia="仿宋"/>
          <w:color w:val="000000"/>
          <w:sz w:val="32"/>
          <w:szCs w:val="32"/>
        </w:rPr>
        <w:t>、支</w:t>
      </w:r>
      <w:r>
        <w:rPr>
          <w:rFonts w:hint="eastAsia" w:ascii="仿宋" w:hAnsi="仿宋" w:eastAsia="仿宋"/>
          <w:color w:val="000000"/>
          <w:sz w:val="32"/>
          <w:szCs w:val="32"/>
          <w:lang w:val="en-US" w:eastAsia="zh-CN"/>
        </w:rPr>
        <w:t>出</w:t>
      </w:r>
      <w:r>
        <w:rPr>
          <w:rFonts w:hint="eastAsia" w:ascii="仿宋" w:hAnsi="仿宋" w:eastAsia="仿宋"/>
          <w:color w:val="000000"/>
          <w:sz w:val="32"/>
          <w:szCs w:val="32"/>
        </w:rPr>
        <w:t>总计</w:t>
      </w:r>
      <w:r>
        <w:rPr>
          <w:rFonts w:hint="eastAsia" w:ascii="仿宋" w:hAnsi="仿宋" w:eastAsia="仿宋"/>
          <w:color w:val="000000"/>
          <w:sz w:val="32"/>
          <w:szCs w:val="32"/>
          <w:lang w:val="en-US" w:eastAsia="zh-CN"/>
        </w:rPr>
        <w:t>133.62</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rPr>
        <w:t>7年相比，财政拨款收</w:t>
      </w:r>
      <w:r>
        <w:rPr>
          <w:rFonts w:hint="eastAsia" w:ascii="仿宋" w:hAnsi="仿宋" w:eastAsia="仿宋"/>
          <w:color w:val="000000"/>
          <w:sz w:val="32"/>
          <w:szCs w:val="32"/>
          <w:lang w:val="en-US" w:eastAsia="zh-CN"/>
        </w:rPr>
        <w:t>入21.1万元，增长18.86%；</w:t>
      </w:r>
      <w:r>
        <w:rPr>
          <w:rFonts w:hint="eastAsia" w:ascii="仿宋" w:hAnsi="仿宋" w:eastAsia="仿宋"/>
          <w:color w:val="000000"/>
          <w:sz w:val="32"/>
          <w:szCs w:val="32"/>
        </w:rPr>
        <w:t>支</w:t>
      </w:r>
      <w:r>
        <w:rPr>
          <w:rFonts w:hint="eastAsia" w:ascii="仿宋" w:hAnsi="仿宋" w:eastAsia="仿宋"/>
          <w:color w:val="000000"/>
          <w:sz w:val="32"/>
          <w:szCs w:val="32"/>
          <w:lang w:val="en-US" w:eastAsia="zh-CN"/>
        </w:rPr>
        <w:t>出</w:t>
      </w:r>
      <w:r>
        <w:rPr>
          <w:rFonts w:hint="eastAsia" w:ascii="仿宋" w:hAnsi="仿宋" w:eastAsia="仿宋"/>
          <w:color w:val="000000"/>
          <w:sz w:val="32"/>
          <w:szCs w:val="32"/>
        </w:rPr>
        <w:t>总计</w:t>
      </w:r>
      <w:r>
        <w:rPr>
          <w:rFonts w:hint="eastAsia" w:ascii="仿宋" w:hAnsi="仿宋" w:eastAsia="仿宋"/>
          <w:color w:val="000000"/>
          <w:sz w:val="32"/>
          <w:szCs w:val="32"/>
          <w:lang w:val="en-US" w:eastAsia="zh-CN"/>
        </w:rPr>
        <w:t>133.62万元，</w:t>
      </w:r>
      <w:r>
        <w:rPr>
          <w:rFonts w:hint="eastAsia" w:ascii="仿宋" w:hAnsi="仿宋" w:eastAsia="仿宋"/>
          <w:color w:val="000000"/>
          <w:sz w:val="32"/>
          <w:szCs w:val="32"/>
        </w:rPr>
        <w:t>增长</w:t>
      </w:r>
      <w:r>
        <w:rPr>
          <w:rFonts w:hint="eastAsia" w:ascii="仿宋" w:hAnsi="仿宋" w:eastAsia="仿宋"/>
          <w:color w:val="000000"/>
          <w:sz w:val="32"/>
          <w:szCs w:val="32"/>
          <w:lang w:val="en-US" w:eastAsia="zh-CN"/>
        </w:rPr>
        <w:t>21.77</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新增人员经费。</w:t>
      </w:r>
    </w:p>
    <w:p>
      <w:pPr>
        <w:spacing w:line="600" w:lineRule="exact"/>
        <w:ind w:firstLine="640"/>
        <w:rPr>
          <w:rFonts w:ascii="仿宋" w:hAnsi="仿宋" w:eastAsia="仿宋"/>
          <w:b/>
          <w:color w:val="00B050"/>
          <w:sz w:val="32"/>
          <w:szCs w:val="32"/>
        </w:rPr>
      </w:pPr>
    </w:p>
    <w:p>
      <w:pPr>
        <w:spacing w:line="600" w:lineRule="exact"/>
        <w:ind w:firstLine="640" w:firstLineChars="200"/>
        <w:outlineLvl w:val="1"/>
        <w:rPr>
          <w:rStyle w:val="26"/>
          <w:rFonts w:ascii="黑体" w:hAnsi="黑体" w:eastAsia="黑体"/>
          <w:b w:val="0"/>
        </w:rPr>
      </w:pPr>
      <w:bookmarkStart w:id="33" w:name="_Toc15396607"/>
      <w:bookmarkStart w:id="34"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6"/>
          <w:rFonts w:hint="eastAsia" w:ascii="黑体" w:hAnsi="黑体" w:eastAsia="黑体"/>
          <w:b w:val="0"/>
        </w:rPr>
        <w:t>般公共预算财政拨款支出决算情况说明</w:t>
      </w:r>
      <w:bookmarkEnd w:id="33"/>
      <w:bookmarkEnd w:id="34"/>
    </w:p>
    <w:p>
      <w:pPr>
        <w:spacing w:line="600" w:lineRule="exact"/>
        <w:ind w:firstLine="643" w:firstLineChars="200"/>
        <w:outlineLvl w:val="2"/>
        <w:rPr>
          <w:rFonts w:ascii="仿宋" w:hAnsi="仿宋" w:eastAsia="仿宋"/>
          <w:b/>
          <w:color w:val="000000"/>
          <w:sz w:val="32"/>
          <w:szCs w:val="32"/>
        </w:rPr>
      </w:pPr>
      <w:bookmarkStart w:id="35" w:name="_Toc15377210"/>
      <w:r>
        <w:rPr>
          <w:rFonts w:hint="eastAsia" w:ascii="仿宋" w:hAnsi="仿宋" w:eastAsia="仿宋"/>
          <w:b/>
          <w:color w:val="000000"/>
          <w:sz w:val="32"/>
          <w:szCs w:val="32"/>
        </w:rPr>
        <w:t>（一）一般公共预算财政拨款支出决算总体情况</w:t>
      </w:r>
      <w:bookmarkEnd w:id="35"/>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sz w:val="32"/>
          <w:szCs w:val="32"/>
        </w:rPr>
        <w:t>201</w:t>
      </w:r>
      <w:r>
        <w:rPr>
          <w:rFonts w:hint="eastAsia" w:ascii="仿宋" w:hAnsi="仿宋" w:eastAsia="仿宋"/>
          <w:color w:val="000000"/>
          <w:sz w:val="32"/>
          <w:szCs w:val="32"/>
        </w:rPr>
        <w:t>8年一般公共预算财政拨款支出</w:t>
      </w:r>
      <w:r>
        <w:rPr>
          <w:rFonts w:hint="eastAsia" w:ascii="仿宋" w:hAnsi="仿宋" w:eastAsia="仿宋"/>
          <w:color w:val="000000"/>
          <w:sz w:val="32"/>
          <w:szCs w:val="32"/>
          <w:lang w:val="en-US" w:eastAsia="zh-CN"/>
        </w:rPr>
        <w:t>128.62</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96.26</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7年相比，一般公共预算财政拨款</w:t>
      </w:r>
      <w:r>
        <w:rPr>
          <w:rFonts w:hint="eastAsia" w:ascii="仿宋" w:hAnsi="仿宋" w:eastAsia="仿宋"/>
          <w:color w:val="000000"/>
          <w:sz w:val="32"/>
          <w:szCs w:val="32"/>
          <w:lang w:val="en-US" w:eastAsia="zh-CN"/>
        </w:rPr>
        <w:t>支出6.77</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5.56</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新增人员经费。</w:t>
      </w:r>
      <w:r>
        <w:rPr>
          <w:rFonts w:hint="eastAsia" w:ascii="仿宋" w:hAnsi="仿宋" w:eastAsia="仿宋"/>
          <w:color w:val="000000" w:themeColor="text1"/>
          <w:sz w:val="32"/>
          <w:szCs w:val="32"/>
          <w14:textFill>
            <w14:solidFill>
              <w14:schemeClr w14:val="tx1"/>
            </w14:solidFill>
          </w14:textFill>
        </w:rPr>
        <w:t>（图5：一般公共预算财政拨款支出决算变动情况）（柱状图）</w:t>
      </w:r>
    </w:p>
    <w:p>
      <w:pPr>
        <w:spacing w:line="600" w:lineRule="exact"/>
        <w:ind w:firstLine="643" w:firstLineChars="200"/>
        <w:outlineLvl w:val="2"/>
        <w:rPr>
          <w:rFonts w:ascii="仿宋" w:hAnsi="仿宋" w:eastAsia="仿宋"/>
          <w:b/>
          <w:color w:val="000000"/>
          <w:sz w:val="32"/>
          <w:szCs w:val="32"/>
        </w:rPr>
      </w:pPr>
      <w:bookmarkStart w:id="36" w:name="_Toc15377211"/>
      <w:r>
        <w:rPr>
          <w:rFonts w:hint="eastAsia" w:ascii="仿宋" w:hAnsi="仿宋" w:eastAsia="仿宋"/>
          <w:b/>
          <w:color w:val="000000"/>
          <w:sz w:val="32"/>
          <w:szCs w:val="32"/>
        </w:rPr>
        <w:t>（二）一般公共预算财政拨款支出决算结构情况</w:t>
      </w:r>
      <w:bookmarkEnd w:id="36"/>
    </w:p>
    <w:p>
      <w:pPr>
        <w:spacing w:line="600" w:lineRule="exact"/>
        <w:ind w:firstLine="640"/>
        <w:rPr>
          <w:rFonts w:ascii="仿宋" w:hAnsi="仿宋" w:eastAsia="仿宋"/>
          <w:color w:val="000000" w:themeColor="text1"/>
          <w:sz w:val="32"/>
          <w:szCs w:val="32"/>
          <w14:textFill>
            <w14:solidFill>
              <w14:schemeClr w14:val="tx1"/>
            </w14:solidFill>
          </w14:textFill>
        </w:rPr>
      </w:pPr>
      <w:r>
        <w:rPr>
          <w:rFonts w:ascii="仿宋" w:hAnsi="仿宋" w:eastAsia="仿宋"/>
          <w:color w:val="000000"/>
          <w:sz w:val="32"/>
          <w:szCs w:val="32"/>
        </w:rPr>
        <w:t>201</w:t>
      </w:r>
      <w:r>
        <w:rPr>
          <w:rFonts w:hint="eastAsia" w:ascii="仿宋" w:hAnsi="仿宋" w:eastAsia="仿宋"/>
          <w:color w:val="000000"/>
          <w:sz w:val="32"/>
          <w:szCs w:val="32"/>
        </w:rPr>
        <w:t>8年一般公共预算财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themeColor="text1"/>
          <w:sz w:val="32"/>
          <w:szCs w:val="32"/>
          <w:lang w:val="en-US" w:eastAsia="zh-CN"/>
          <w14:textFill>
            <w14:solidFill>
              <w14:schemeClr w14:val="tx1"/>
            </w14:solidFill>
          </w14:textFill>
        </w:rPr>
        <w:t>128.62</w:t>
      </w:r>
      <w:r>
        <w:rPr>
          <w:rFonts w:hint="eastAsia" w:ascii="仿宋" w:hAnsi="仿宋" w:eastAsia="仿宋"/>
          <w:color w:val="000000" w:themeColor="text1"/>
          <w:sz w:val="32"/>
          <w:szCs w:val="32"/>
          <w14:textFill>
            <w14:solidFill>
              <w14:schemeClr w14:val="tx1"/>
            </w14:solidFill>
          </w14:textFill>
        </w:rPr>
        <w:t>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一般公共服务（类）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100.80</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78.37</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社会保障和就业（类）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14.61</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11.36</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；医疗卫生支出</w:t>
      </w:r>
      <w:r>
        <w:rPr>
          <w:rFonts w:hint="eastAsia" w:ascii="仿宋" w:hAnsi="仿宋" w:eastAsia="仿宋"/>
          <w:color w:val="000000" w:themeColor="text1"/>
          <w:sz w:val="32"/>
          <w:szCs w:val="32"/>
          <w:lang w:val="en-US" w:eastAsia="zh-CN"/>
          <w14:textFill>
            <w14:solidFill>
              <w14:schemeClr w14:val="tx1"/>
            </w14:solidFill>
          </w14:textFill>
        </w:rPr>
        <w:t>5.25</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4.08</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；住房保障支出</w:t>
      </w:r>
      <w:r>
        <w:rPr>
          <w:rFonts w:hint="eastAsia" w:ascii="仿宋" w:hAnsi="仿宋" w:eastAsia="仿宋"/>
          <w:color w:val="000000" w:themeColor="text1"/>
          <w:sz w:val="32"/>
          <w:szCs w:val="32"/>
          <w:lang w:val="en-US" w:eastAsia="zh-CN"/>
          <w14:textFill>
            <w14:solidFill>
              <w14:schemeClr w14:val="tx1"/>
            </w14:solidFill>
          </w14:textFill>
        </w:rPr>
        <w:t>7.96</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6.19</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p>
    <w:p>
      <w:pPr>
        <w:spacing w:line="600" w:lineRule="exact"/>
        <w:ind w:firstLine="643" w:firstLineChars="200"/>
        <w:outlineLvl w:val="2"/>
        <w:rPr>
          <w:rFonts w:ascii="仿宋" w:hAnsi="仿宋" w:eastAsia="仿宋"/>
          <w:b/>
          <w:color w:val="000000"/>
          <w:sz w:val="32"/>
          <w:szCs w:val="32"/>
        </w:rPr>
      </w:pPr>
      <w:bookmarkStart w:id="37" w:name="_Toc15377212"/>
      <w:r>
        <w:rPr>
          <w:rFonts w:hint="eastAsia" w:ascii="仿宋" w:hAnsi="仿宋" w:eastAsia="仿宋"/>
          <w:b/>
          <w:color w:val="000000"/>
          <w:sz w:val="32"/>
          <w:szCs w:val="32"/>
        </w:rPr>
        <w:t>（三）一般公共预算财政拨款支出决算具体情况</w:t>
      </w:r>
      <w:bookmarkEnd w:id="37"/>
    </w:p>
    <w:p>
      <w:pPr>
        <w:spacing w:line="600" w:lineRule="exact"/>
        <w:ind w:firstLine="643" w:firstLineChars="200"/>
        <w:outlineLvl w:val="2"/>
        <w:rPr>
          <w:rFonts w:ascii="仿宋" w:hAnsi="仿宋" w:eastAsia="仿宋"/>
          <w:color w:val="FF0000"/>
          <w:sz w:val="32"/>
          <w:szCs w:val="32"/>
        </w:rPr>
      </w:pPr>
      <w:bookmarkStart w:id="38" w:name="_Toc15378460"/>
      <w:bookmarkStart w:id="39" w:name="_Toc15377213"/>
      <w:bookmarkStart w:id="40" w:name="_Toc15377444"/>
      <w:r>
        <w:rPr>
          <w:rFonts w:hint="eastAsia" w:ascii="仿宋" w:hAnsi="仿宋" w:eastAsia="仿宋"/>
          <w:b/>
          <w:color w:val="000000" w:themeColor="text1"/>
          <w:sz w:val="32"/>
          <w:szCs w:val="32"/>
          <w14:textFill>
            <w14:solidFill>
              <w14:schemeClr w14:val="tx1"/>
            </w14:solidFill>
          </w14:textFill>
        </w:rPr>
        <w:t>2018年般公共预算支出决算数为</w:t>
      </w:r>
      <w:r>
        <w:rPr>
          <w:rFonts w:hint="eastAsia" w:ascii="仿宋" w:hAnsi="仿宋" w:eastAsia="仿宋"/>
          <w:b/>
          <w:color w:val="000000" w:themeColor="text1"/>
          <w:sz w:val="32"/>
          <w:szCs w:val="32"/>
          <w:lang w:val="en-US" w:eastAsia="zh-CN"/>
          <w14:textFill>
            <w14:solidFill>
              <w14:schemeClr w14:val="tx1"/>
            </w14:solidFill>
          </w14:textFill>
        </w:rPr>
        <w:t>128.62</w:t>
      </w:r>
      <w:r>
        <w:rPr>
          <w:rFonts w:hint="eastAsia" w:ascii="仿宋" w:hAnsi="仿宋" w:eastAsia="仿宋"/>
          <w:color w:val="000000" w:themeColor="text1"/>
          <w:sz w:val="32"/>
          <w:szCs w:val="32"/>
          <w14:textFill>
            <w14:solidFill>
              <w14:schemeClr w14:val="tx1"/>
            </w14:solidFill>
          </w14:textFill>
        </w:rPr>
        <w:t>，</w:t>
      </w:r>
      <w:r>
        <w:rPr>
          <w:rStyle w:val="14"/>
          <w:rFonts w:hint="eastAsia" w:ascii="仿宋" w:hAnsi="仿宋" w:eastAsia="仿宋"/>
          <w:bCs/>
          <w:color w:val="000000" w:themeColor="text1"/>
          <w:sz w:val="32"/>
          <w:szCs w:val="32"/>
          <w14:textFill>
            <w14:solidFill>
              <w14:schemeClr w14:val="tx1"/>
            </w14:solidFill>
          </w14:textFill>
        </w:rPr>
        <w:t>完成</w:t>
      </w:r>
      <w:r>
        <w:rPr>
          <w:rStyle w:val="14"/>
          <w:rFonts w:hint="eastAsia" w:ascii="仿宋" w:hAnsi="仿宋" w:eastAsia="仿宋"/>
          <w:bCs/>
          <w:color w:val="000000"/>
          <w:sz w:val="32"/>
          <w:szCs w:val="32"/>
        </w:rPr>
        <w:t>预算</w:t>
      </w:r>
      <w:r>
        <w:rPr>
          <w:rStyle w:val="14"/>
          <w:rFonts w:hint="eastAsia" w:ascii="仿宋" w:hAnsi="仿宋" w:eastAsia="仿宋"/>
          <w:bCs/>
          <w:color w:val="000000"/>
          <w:sz w:val="32"/>
          <w:szCs w:val="32"/>
          <w:lang w:val="en-US" w:eastAsia="zh-CN"/>
        </w:rPr>
        <w:t>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8"/>
      <w:bookmarkEnd w:id="39"/>
      <w:bookmarkEnd w:id="40"/>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1.</w:t>
      </w:r>
      <w:r>
        <w:rPr>
          <w:rStyle w:val="14"/>
          <w:rFonts w:hint="eastAsia" w:ascii="仿宋" w:hAnsi="仿宋" w:eastAsia="仿宋"/>
          <w:bCs/>
          <w:color w:val="000000"/>
          <w:sz w:val="32"/>
          <w:szCs w:val="32"/>
        </w:rPr>
        <w:t>一般公共服务</w:t>
      </w:r>
      <w:r>
        <w:rPr>
          <w:rStyle w:val="14"/>
          <w:rFonts w:hint="eastAsia" w:ascii="仿宋" w:hAnsi="仿宋" w:eastAsia="仿宋"/>
          <w:bCs/>
          <w:color w:val="000000"/>
          <w:sz w:val="32"/>
          <w:szCs w:val="32"/>
          <w:lang w:val="en-US" w:eastAsia="zh-CN"/>
        </w:rPr>
        <w:t>21303</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100.80</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2.</w:t>
      </w:r>
      <w:r>
        <w:rPr>
          <w:rStyle w:val="14"/>
          <w:rFonts w:hint="eastAsia" w:ascii="仿宋" w:hAnsi="仿宋" w:eastAsia="仿宋"/>
          <w:bCs/>
          <w:color w:val="000000"/>
          <w:sz w:val="32"/>
          <w:szCs w:val="32"/>
        </w:rPr>
        <w:t>医疗卫生与计划生育</w:t>
      </w:r>
      <w:r>
        <w:rPr>
          <w:rStyle w:val="14"/>
          <w:rFonts w:hint="eastAsia" w:ascii="仿宋" w:hAnsi="仿宋" w:eastAsia="仿宋"/>
          <w:bCs/>
          <w:color w:val="000000"/>
          <w:sz w:val="32"/>
          <w:szCs w:val="32"/>
          <w:lang w:val="en-US" w:eastAsia="zh-CN"/>
        </w:rPr>
        <w:t>2101102</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5.25</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3.</w:t>
      </w:r>
      <w:r>
        <w:rPr>
          <w:rStyle w:val="14"/>
          <w:rFonts w:hint="eastAsia" w:ascii="仿宋" w:hAnsi="仿宋" w:eastAsia="仿宋"/>
          <w:bCs/>
          <w:color w:val="000000"/>
          <w:sz w:val="32"/>
          <w:szCs w:val="32"/>
        </w:rPr>
        <w:t>社会保障和就业</w:t>
      </w:r>
      <w:r>
        <w:rPr>
          <w:rStyle w:val="14"/>
          <w:rFonts w:hint="eastAsia" w:ascii="仿宋" w:hAnsi="仿宋" w:eastAsia="仿宋"/>
          <w:bCs/>
          <w:color w:val="000000"/>
          <w:sz w:val="32"/>
          <w:szCs w:val="32"/>
          <w:lang w:val="en-US" w:eastAsia="zh-CN"/>
        </w:rPr>
        <w:t>20805</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14.61</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4.</w:t>
      </w:r>
      <w:r>
        <w:rPr>
          <w:rStyle w:val="14"/>
          <w:rFonts w:hint="eastAsia" w:ascii="仿宋" w:hAnsi="仿宋" w:eastAsia="仿宋"/>
          <w:bCs/>
          <w:color w:val="000000"/>
          <w:sz w:val="32"/>
          <w:szCs w:val="32"/>
          <w:lang w:val="en-US" w:eastAsia="zh-CN"/>
        </w:rPr>
        <w:t>住房保障支出2210201：</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7.96</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rPr>
          <w:rFonts w:ascii="仿宋" w:hAnsi="仿宋" w:eastAsia="仿宋"/>
          <w:b/>
          <w:color w:val="000000"/>
          <w:sz w:val="32"/>
          <w:szCs w:val="32"/>
        </w:rPr>
      </w:pPr>
    </w:p>
    <w:p>
      <w:pPr>
        <w:tabs>
          <w:tab w:val="right" w:pos="8306"/>
        </w:tabs>
        <w:spacing w:line="600" w:lineRule="exact"/>
        <w:ind w:firstLine="640"/>
        <w:outlineLvl w:val="1"/>
        <w:rPr>
          <w:rStyle w:val="26"/>
        </w:rPr>
      </w:pPr>
      <w:bookmarkStart w:id="41" w:name="_Toc15377214"/>
      <w:bookmarkStart w:id="42"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6"/>
          <w:rFonts w:hint="eastAsia" w:ascii="黑体" w:hAnsi="黑体" w:eastAsia="黑体"/>
          <w:b w:val="0"/>
        </w:rPr>
        <w:t>般公共预算财政拨款基本支出决算情况说明</w:t>
      </w:r>
      <w:bookmarkEnd w:id="41"/>
      <w:bookmarkEnd w:id="42"/>
      <w:r>
        <w:rPr>
          <w:rStyle w:val="26"/>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8年一般公共预算财政拨款基本支出</w:t>
      </w:r>
      <w:r>
        <w:rPr>
          <w:rFonts w:hint="eastAsia" w:ascii="仿宋" w:hAnsi="仿宋" w:eastAsia="仿宋"/>
          <w:color w:val="000000"/>
          <w:sz w:val="32"/>
          <w:szCs w:val="32"/>
          <w:lang w:val="en-US" w:eastAsia="zh-CN"/>
        </w:rPr>
        <w:t>128.62</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116.95</w:t>
      </w:r>
      <w:r>
        <w:rPr>
          <w:rFonts w:hint="eastAsia" w:ascii="仿宋" w:hAnsi="仿宋" w:eastAsia="仿宋"/>
          <w:color w:val="000000"/>
          <w:sz w:val="32"/>
          <w:szCs w:val="32"/>
        </w:rPr>
        <w:t>万元，主要包括：基本工资、津贴补贴、绩效工资、机关事业单位基本养老保险缴费、职业年金缴费、其他社会保障缴费、退休费、抚恤金、医疗费、奖励金、住房公积金、其他对个人和家庭的补助支出等。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公用经费</w:t>
      </w:r>
      <w:r>
        <w:rPr>
          <w:rFonts w:hint="eastAsia" w:ascii="仿宋" w:hAnsi="仿宋" w:eastAsia="仿宋"/>
          <w:color w:val="000000"/>
          <w:sz w:val="32"/>
          <w:szCs w:val="32"/>
          <w:lang w:val="en-US" w:eastAsia="zh-CN"/>
        </w:rPr>
        <w:t>11.67</w:t>
      </w:r>
      <w:r>
        <w:rPr>
          <w:rFonts w:hint="eastAsia" w:ascii="仿宋" w:hAnsi="仿宋" w:eastAsia="仿宋"/>
          <w:color w:val="000000"/>
          <w:sz w:val="32"/>
          <w:szCs w:val="32"/>
        </w:rPr>
        <w:t>万元，主要包括：办公费、印刷费、手续费、水费、电费、邮电费、物业管理费、差旅费、维修（护）费、培训费、委托业务费、工会经费、福利费、其他交通费、其他商品和服务支出、办公设备购置、专用设备购置、信息网络及软件购置更新。</w:t>
      </w:r>
    </w:p>
    <w:p>
      <w:pPr>
        <w:spacing w:line="600" w:lineRule="exact"/>
        <w:ind w:firstLine="640"/>
        <w:rPr>
          <w:rFonts w:ascii="仿宋" w:hAnsi="仿宋" w:eastAsia="仿宋"/>
          <w:b/>
          <w:color w:val="FF0000"/>
          <w:sz w:val="32"/>
          <w:szCs w:val="32"/>
        </w:rPr>
      </w:pPr>
    </w:p>
    <w:p>
      <w:pPr>
        <w:spacing w:line="600" w:lineRule="exact"/>
        <w:ind w:firstLine="640"/>
        <w:outlineLvl w:val="1"/>
        <w:rPr>
          <w:rStyle w:val="26"/>
          <w:rFonts w:ascii="黑体" w:hAnsi="黑体" w:eastAsia="黑体"/>
          <w:b w:val="0"/>
        </w:rPr>
      </w:pPr>
      <w:bookmarkStart w:id="43" w:name="_Toc15377215"/>
      <w:bookmarkStart w:id="44" w:name="_Toc15396609"/>
      <w:r>
        <w:rPr>
          <w:rFonts w:hint="eastAsia" w:ascii="黑体" w:eastAsia="黑体"/>
          <w:color w:val="000000"/>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43"/>
      <w:bookmarkEnd w:id="44"/>
    </w:p>
    <w:p>
      <w:pPr>
        <w:spacing w:line="600" w:lineRule="exact"/>
        <w:ind w:firstLine="640"/>
        <w:outlineLvl w:val="2"/>
        <w:rPr>
          <w:rFonts w:ascii="仿宋" w:hAnsi="仿宋" w:eastAsia="仿宋"/>
          <w:b/>
          <w:color w:val="000000"/>
          <w:sz w:val="32"/>
          <w:szCs w:val="32"/>
        </w:rPr>
      </w:pPr>
      <w:bookmarkStart w:id="45" w:name="_Toc15377216"/>
      <w:r>
        <w:rPr>
          <w:rFonts w:hint="eastAsia" w:ascii="仿宋" w:hAnsi="仿宋" w:eastAsia="仿宋"/>
          <w:b/>
          <w:color w:val="000000"/>
          <w:sz w:val="32"/>
          <w:szCs w:val="32"/>
        </w:rPr>
        <w:t>“三公”经费财政拨款支出决算总体情况说明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w:t>
      </w:r>
      <w:r>
        <w:rPr>
          <w:rFonts w:hint="eastAsia" w:ascii="仿宋" w:hAnsi="仿宋" w:eastAsia="仿宋"/>
          <w:color w:val="000000"/>
          <w:sz w:val="32"/>
          <w:szCs w:val="32"/>
          <w:lang w:val="en-US" w:eastAsia="zh-CN"/>
        </w:rPr>
        <w:t>本单位未发生</w:t>
      </w:r>
      <w:r>
        <w:rPr>
          <w:rFonts w:hint="eastAsia" w:ascii="仿宋" w:hAnsi="仿宋" w:eastAsia="仿宋"/>
          <w:color w:val="000000"/>
          <w:sz w:val="32"/>
          <w:szCs w:val="32"/>
        </w:rPr>
        <w:t>“三公”经费。</w:t>
      </w:r>
    </w:p>
    <w:p>
      <w:pPr>
        <w:spacing w:line="600" w:lineRule="exact"/>
        <w:ind w:firstLine="640"/>
        <w:outlineLvl w:val="1"/>
        <w:rPr>
          <w:rFonts w:hint="eastAsia" w:ascii="黑体" w:eastAsia="黑体"/>
          <w:color w:val="000000"/>
          <w:sz w:val="32"/>
          <w:szCs w:val="32"/>
        </w:rPr>
      </w:pPr>
      <w:bookmarkStart w:id="46" w:name="_Toc15377218"/>
      <w:bookmarkStart w:id="47" w:name="_Toc15396610"/>
    </w:p>
    <w:p>
      <w:pPr>
        <w:spacing w:line="600" w:lineRule="exact"/>
        <w:ind w:firstLine="640"/>
        <w:outlineLvl w:val="1"/>
        <w:rPr>
          <w:rStyle w:val="26"/>
          <w:rFonts w:ascii="黑体" w:hAnsi="黑体" w:eastAsia="黑体"/>
        </w:rPr>
      </w:pPr>
      <w:r>
        <w:rPr>
          <w:rFonts w:hint="eastAsia" w:ascii="黑体" w:eastAsia="黑体"/>
          <w:color w:val="000000"/>
          <w:sz w:val="32"/>
          <w:szCs w:val="32"/>
        </w:rPr>
        <w:t>八、</w:t>
      </w:r>
      <w:r>
        <w:rPr>
          <w:rStyle w:val="26"/>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8年政府性基金预算拨款支</w:t>
      </w:r>
      <w:r>
        <w:rPr>
          <w:rFonts w:hint="eastAsia" w:ascii="仿宋_GB2312" w:eastAsia="仿宋_GB2312"/>
          <w:color w:val="000000"/>
          <w:sz w:val="32"/>
          <w:szCs w:val="32"/>
          <w:lang w:val="en-US" w:eastAsia="zh-CN"/>
        </w:rPr>
        <w:t>出5</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p>
    <w:p>
      <w:pPr>
        <w:numPr>
          <w:ilvl w:val="0"/>
          <w:numId w:val="2"/>
        </w:numPr>
        <w:spacing w:line="600" w:lineRule="exact"/>
        <w:ind w:firstLine="640"/>
        <w:outlineLvl w:val="1"/>
        <w:rPr>
          <w:rStyle w:val="26"/>
          <w:rFonts w:ascii="黑体" w:hAnsi="黑体" w:eastAsia="黑体"/>
          <w:b w:val="0"/>
        </w:rPr>
      </w:pPr>
      <w:bookmarkStart w:id="48" w:name="_Toc15377219"/>
      <w:bookmarkStart w:id="49" w:name="_Toc15396611"/>
      <w:r>
        <w:rPr>
          <w:rStyle w:val="26"/>
          <w:rFonts w:hint="eastAsia" w:ascii="黑体" w:hAnsi="黑体" w:eastAsia="黑体"/>
          <w:b w:val="0"/>
        </w:rPr>
        <w:t>国有资本经营预算支出决算情况说明</w:t>
      </w:r>
      <w:bookmarkEnd w:id="48"/>
      <w:bookmarkEnd w:id="49"/>
    </w:p>
    <w:p>
      <w:pPr>
        <w:spacing w:line="600" w:lineRule="exact"/>
        <w:ind w:firstLine="640"/>
        <w:rPr>
          <w:rFonts w:hint="eastAsia"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8年国有资本经营预算拨款支出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rPr>
          <w:rFonts w:hint="eastAsia" w:ascii="仿宋_GB2312" w:eastAsia="仿宋_GB2312"/>
          <w:color w:val="000000"/>
          <w:sz w:val="32"/>
          <w:szCs w:val="32"/>
        </w:rPr>
      </w:pPr>
    </w:p>
    <w:p>
      <w:pPr>
        <w:pStyle w:val="24"/>
        <w:numPr>
          <w:ilvl w:val="0"/>
          <w:numId w:val="3"/>
        </w:numPr>
        <w:spacing w:line="580" w:lineRule="exact"/>
        <w:ind w:firstLineChars="0"/>
        <w:rPr>
          <w:rStyle w:val="26"/>
          <w:rFonts w:ascii="黑体" w:hAnsi="黑体" w:eastAsia="黑体"/>
          <w:b w:val="0"/>
        </w:rPr>
      </w:pPr>
      <w:r>
        <w:rPr>
          <w:rStyle w:val="26"/>
          <w:rFonts w:hint="eastAsia" w:ascii="黑体" w:hAnsi="黑体" w:eastAsia="黑体"/>
          <w:b w:val="0"/>
        </w:rPr>
        <w:t>预算绩效情况说明</w:t>
      </w:r>
    </w:p>
    <w:p>
      <w:pPr>
        <w:numPr>
          <w:ilvl w:val="0"/>
          <w:numId w:val="4"/>
        </w:numPr>
        <w:spacing w:line="580" w:lineRule="exact"/>
        <w:ind w:firstLine="643" w:firstLineChars="200"/>
        <w:rPr>
          <w:rFonts w:ascii="仿宋" w:hAnsi="仿宋" w:eastAsia="仿宋" w:cs="楷体_GB2312"/>
          <w:b/>
          <w:bCs/>
          <w:sz w:val="32"/>
          <w:szCs w:val="32"/>
        </w:rPr>
      </w:pPr>
      <w:r>
        <w:rPr>
          <w:rFonts w:hint="eastAsia" w:ascii="仿宋" w:hAnsi="仿宋" w:eastAsia="仿宋" w:cs="楷体_GB2312"/>
          <w:b/>
          <w:bCs/>
          <w:sz w:val="32"/>
          <w:szCs w:val="32"/>
        </w:rPr>
        <w:t>预算绩效管理工作开展情况。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w:t>
      </w:r>
      <w:r>
        <w:rPr>
          <w:rFonts w:hint="eastAsia" w:ascii="仿宋_GB2312" w:hAnsi="仿宋_GB2312" w:eastAsia="仿宋_GB2312" w:cs="仿宋_GB2312"/>
          <w:sz w:val="32"/>
          <w:szCs w:val="32"/>
          <w:lang w:val="en-US" w:eastAsia="zh-CN"/>
        </w:rPr>
        <w:t>龙会及碑高等乡镇高效节水灌溉试点项目、</w:t>
      </w:r>
      <w:r>
        <w:rPr>
          <w:rFonts w:hint="eastAsia" w:ascii="仿宋_GB2312" w:hAnsi="仿宋_GB2312" w:eastAsia="仿宋_GB2312" w:cs="仿宋_GB2312"/>
          <w:sz w:val="32"/>
          <w:szCs w:val="32"/>
          <w:lang w:eastAsia="zh-CN"/>
        </w:rPr>
        <w:t>沙滩河水库</w:t>
      </w:r>
      <w:r>
        <w:rPr>
          <w:rFonts w:hint="eastAsia" w:ascii="仿宋_GB2312" w:hAnsi="仿宋_GB2312" w:eastAsia="仿宋_GB2312" w:cs="仿宋_GB2312"/>
          <w:sz w:val="32"/>
          <w:szCs w:val="32"/>
          <w:lang w:val="en-US" w:eastAsia="zh-CN"/>
        </w:rPr>
        <w:t>中坝水电站和坝后水电站增效扩容改造工程及</w:t>
      </w:r>
      <w:r>
        <w:rPr>
          <w:rFonts w:hint="eastAsia" w:ascii="仿宋_GB2312" w:hAnsi="仿宋_GB2312" w:eastAsia="仿宋_GB2312" w:cs="仿宋_GB2312"/>
          <w:sz w:val="32"/>
          <w:szCs w:val="32"/>
          <w:lang w:eastAsia="zh-CN"/>
        </w:rPr>
        <w:t>高桥水库、</w:t>
      </w:r>
      <w:r>
        <w:rPr>
          <w:rFonts w:hint="eastAsia" w:ascii="仿宋_GB2312" w:hAnsi="仿宋_GB2312" w:eastAsia="仿宋_GB2312" w:cs="仿宋_GB2312"/>
          <w:sz w:val="32"/>
          <w:szCs w:val="32"/>
        </w:rPr>
        <w:t>明星水库中型灌区配套改造工程试点项目开展了预算事前绩效评估，对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个项目开展了绩效目标完成情况梳理填报。</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本部门按要求对2018年部门整体支出开展绩效自评，从评价情况来看，本单位预算编制及执行决算较为准确，支出管理较为规范，财务管理制度较完善，部门整体绩效较好。</w:t>
      </w:r>
    </w:p>
    <w:p>
      <w:pPr>
        <w:numPr>
          <w:ilvl w:val="0"/>
          <w:numId w:val="4"/>
        </w:numPr>
        <w:spacing w:line="580" w:lineRule="exact"/>
        <w:ind w:firstLine="643" w:firstLineChars="200"/>
        <w:rPr>
          <w:rFonts w:ascii="仿宋_GB2312" w:hAnsi="仿宋_GB2312" w:eastAsia="仿宋_GB2312" w:cs="仿宋_GB2312"/>
          <w:sz w:val="32"/>
          <w:szCs w:val="32"/>
        </w:rPr>
      </w:pPr>
      <w:r>
        <w:rPr>
          <w:rFonts w:hint="eastAsia" w:ascii="仿宋" w:hAnsi="仿宋" w:eastAsia="仿宋" w:cs="楷体_GB2312"/>
          <w:b/>
          <w:bCs/>
          <w:sz w:val="32"/>
          <w:szCs w:val="32"/>
        </w:rPr>
        <w:t>项目绩效目标完成情况。</w:t>
      </w:r>
      <w:r>
        <w:rPr>
          <w:rFonts w:hint="eastAsia" w:ascii="楷体_GB2312" w:hAnsi="楷体_GB2312" w:eastAsia="楷体_GB2312" w:cs="楷体_GB2312"/>
          <w:b/>
          <w:bCs/>
          <w:sz w:val="32"/>
          <w:szCs w:val="32"/>
        </w:rPr>
        <w:br w:type="textWrapping"/>
      </w:r>
      <w:r>
        <w:rPr>
          <w:rFonts w:hint="eastAsia" w:ascii="仿宋_GB2312" w:hAnsi="仿宋_GB2312" w:eastAsia="仿宋_GB2312" w:cs="仿宋_GB2312"/>
          <w:sz w:val="32"/>
          <w:szCs w:val="32"/>
        </w:rPr>
        <w:t xml:space="preserve">    本部门在2018年度部门决算中反映“</w:t>
      </w:r>
      <w:r>
        <w:rPr>
          <w:rFonts w:hint="eastAsia" w:ascii="仿宋_GB2312" w:hAnsi="仿宋_GB2312" w:eastAsia="仿宋_GB2312" w:cs="仿宋_GB2312"/>
          <w:sz w:val="32"/>
          <w:szCs w:val="32"/>
          <w:lang w:val="en-US" w:eastAsia="zh-CN"/>
        </w:rPr>
        <w:t>质量安全监测工作经费</w:t>
      </w:r>
      <w:r>
        <w:rPr>
          <w:rFonts w:hint="eastAsia" w:ascii="仿宋_GB2312" w:hAnsi="仿宋_GB2312" w:eastAsia="仿宋_GB2312" w:cs="仿宋_GB2312"/>
          <w:sz w:val="32"/>
          <w:szCs w:val="32"/>
        </w:rPr>
        <w:t>”项目绩效目标实际完成情况。（本单位部门项目绩效目标个数在5个以上的，选取5个项目进行公开，目标个数在5个以下的，全部进行公开，公开内容包括完成情况综述和完成情况表）。</w:t>
      </w:r>
    </w:p>
    <w:p>
      <w:pPr>
        <w:numPr>
          <w:ilvl w:val="0"/>
          <w:numId w:val="0"/>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质量安全监测工作经费</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%。通过项目实施，保障</w:t>
      </w:r>
      <w:r>
        <w:rPr>
          <w:rFonts w:hint="eastAsia" w:ascii="仿宋_GB2312" w:hAnsi="仿宋_GB2312" w:eastAsia="仿宋_GB2312" w:cs="仿宋_GB2312"/>
          <w:sz w:val="32"/>
          <w:szCs w:val="32"/>
          <w:lang w:val="en-US" w:eastAsia="zh-CN"/>
        </w:rPr>
        <w:t>了我站履行在建工程质量安全监督管理工作职能职责过程中发生的租车及差旅费支出，促进了该项工作的有序开展，提高了水利工程质量安全监督管理工作的效果。</w:t>
      </w:r>
    </w:p>
    <w:p>
      <w:pPr>
        <w:tabs>
          <w:tab w:val="left" w:pos="312"/>
        </w:tabs>
        <w:spacing w:line="580" w:lineRule="exact"/>
        <w:rPr>
          <w:rFonts w:ascii="仿宋_GB2312" w:hAnsi="仿宋_GB2312" w:eastAsia="仿宋_GB2312" w:cs="仿宋_GB2312"/>
          <w:sz w:val="32"/>
          <w:szCs w:val="32"/>
        </w:rPr>
      </w:pPr>
    </w:p>
    <w:tbl>
      <w:tblPr>
        <w:tblStyle w:val="16"/>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Layout w:type="fixed"/>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4"/>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lang w:bidi="ar"/>
              </w:rPr>
              <w:t>项目支出绩效目标完成情况表</w:t>
            </w:r>
            <w:r>
              <w:rPr>
                <w:rFonts w:hint="eastAsia" w:ascii="宋体" w:hAnsi="宋体" w:cs="宋体"/>
                <w:b/>
                <w:bCs/>
                <w:color w:val="000000"/>
                <w:kern w:val="0"/>
                <w:sz w:val="36"/>
                <w:szCs w:val="36"/>
                <w:lang w:bidi="ar"/>
              </w:rPr>
              <w:br w:type="textWrapping"/>
            </w:r>
            <w:r>
              <w:rPr>
                <w:rFonts w:hint="eastAsia" w:ascii="宋体" w:hAnsi="宋体" w:cs="宋体"/>
                <w:color w:val="000000"/>
                <w:kern w:val="0"/>
                <w:sz w:val="36"/>
                <w:szCs w:val="36"/>
                <w:lang w:bidi="ar"/>
              </w:rPr>
              <w:t>(2018 年度)</w:t>
            </w:r>
          </w:p>
        </w:tc>
      </w:tr>
      <w:tr>
        <w:tblPrEx>
          <w:tblLayout w:type="fixed"/>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仿宋_GB2312" w:hAnsi="仿宋_GB2312" w:eastAsia="仿宋_GB2312" w:cs="仿宋_GB2312"/>
                <w:sz w:val="32"/>
                <w:szCs w:val="32"/>
                <w:lang w:val="en-US" w:eastAsia="zh-CN"/>
              </w:rPr>
              <w:t>质量安全监测工作经费</w:t>
            </w:r>
          </w:p>
        </w:tc>
      </w:tr>
      <w:tr>
        <w:tblPrEx>
          <w:tblLayout w:type="fixed"/>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达州市达川区水利工程质量与安全监督管理站</w:t>
            </w:r>
          </w:p>
        </w:tc>
      </w:tr>
      <w:tr>
        <w:tblPrEx>
          <w:tblLayout w:type="fixed"/>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15万元</w:t>
            </w:r>
          </w:p>
        </w:tc>
      </w:tr>
      <w:tr>
        <w:tblPrEx>
          <w:tblLayout w:type="fixed"/>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10万元</w:t>
            </w:r>
          </w:p>
        </w:tc>
      </w:tr>
      <w:tr>
        <w:tblPrEx>
          <w:tblLayout w:type="fixed"/>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5万元</w:t>
            </w:r>
            <w:bookmarkStart w:id="71" w:name="_GoBack"/>
            <w:bookmarkEnd w:id="71"/>
          </w:p>
        </w:tc>
      </w:tr>
      <w:tr>
        <w:tblPrEx>
          <w:tblLayout w:type="fixed"/>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实际完成目标</w:t>
            </w:r>
          </w:p>
        </w:tc>
      </w:tr>
      <w:tr>
        <w:tblPrEx>
          <w:tblLayout w:type="fixed"/>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480" w:firstLineChars="200"/>
              <w:jc w:val="both"/>
              <w:textAlignment w:val="center"/>
              <w:rPr>
                <w:rFonts w:hint="default" w:ascii="宋体" w:hAnsi="宋体" w:eastAsia="仿宋_GB2312" w:cs="宋体"/>
                <w:color w:val="000000"/>
                <w:sz w:val="24"/>
                <w:lang w:val="en-US" w:eastAsia="zh-CN"/>
              </w:rPr>
            </w:pPr>
            <w:r>
              <w:rPr>
                <w:rFonts w:hint="eastAsia" w:ascii="宋体" w:hAnsi="宋体" w:cs="宋体"/>
                <w:color w:val="000000"/>
                <w:sz w:val="24"/>
                <w:lang w:val="en-US" w:eastAsia="zh-CN"/>
              </w:rPr>
              <w:t>对龙会及碑高等乡镇高效节水灌溉试点项目、沙滩河水库中坝水电站和坝后水电站增效扩容改造工程及高桥水库、明星水库中型灌区配套改造工程试点项目开展质量安全监督管理工作。</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both"/>
              <w:textAlignment w:val="center"/>
              <w:rPr>
                <w:rFonts w:ascii="宋体" w:hAnsi="宋体" w:cs="宋体"/>
                <w:color w:val="000000"/>
                <w:sz w:val="24"/>
              </w:rPr>
            </w:pPr>
            <w:r>
              <w:rPr>
                <w:rFonts w:hint="eastAsia" w:ascii="宋体" w:hAnsi="宋体" w:cs="宋体"/>
                <w:color w:val="000000"/>
                <w:sz w:val="24"/>
                <w:lang w:val="en-US" w:eastAsia="zh-CN"/>
              </w:rPr>
              <w:t xml:space="preserve">    有效完成了对龙会及碑高等乡镇高效节水灌溉试点项目、沙滩河水库中坝水电站和坝后水电站增效扩容改造工程及高桥水库、明星水库中型灌区配套改造工程试点项目开展质量安全监督管理工作。</w:t>
            </w:r>
          </w:p>
        </w:tc>
      </w:tr>
      <w:tr>
        <w:tblPrEx>
          <w:tblLayout w:type="fixed"/>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实际完成指标值(包含数字及文字描述)</w:t>
            </w:r>
          </w:p>
        </w:tc>
      </w:tr>
      <w:tr>
        <w:tblPrEx>
          <w:tblLayout w:type="fixed"/>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对在建水利工程实施质量安全监督</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对龙会及碑高等乡镇高效节水灌溉试点项目、沙滩河水库中坝水电站和坝后水电站增效扩容改造工程及高桥水库、明星水库中型灌区配套改造工程试点项目开展质量安全监督管理工作。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 xml:space="preserve"> 有效完成了对龙会及碑高等乡镇高效节水灌溉试点项目、沙滩河水库中坝水电站和坝后水电站增效扩容改造工程及高桥水库、明星水库中型灌区配套改造工程试点项目开展质量安全监督管理工作。</w:t>
            </w:r>
          </w:p>
        </w:tc>
      </w:tr>
      <w:tr>
        <w:tblPrEx>
          <w:tblLayout w:type="fixed"/>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工程质量整体水平普遍提升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工程质量监督覆盖率达到100%，一次性验收合格率达到100%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工程质量监督覆盖率达到100%，一次性验收合格率达到100%</w:t>
            </w:r>
          </w:p>
        </w:tc>
      </w:tr>
      <w:tr>
        <w:tblPrEx>
          <w:tblLayout w:type="fixed"/>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工程在建期间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2018年12月底</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2018年12月底</w:t>
            </w:r>
          </w:p>
        </w:tc>
      </w:tr>
      <w:tr>
        <w:tblPrEx>
          <w:tblLayout w:type="fixed"/>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基本满足质量安全监测专项经费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专项经费15万元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完成15万元经费指标</w:t>
            </w:r>
          </w:p>
        </w:tc>
      </w:tr>
      <w:tr>
        <w:tblPrEx>
          <w:tblLayout w:type="fixed"/>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贯彻质量发展纲要，提升行业质量意识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质量安全监测工作经费15万元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sz w:val="24"/>
                <w:lang w:val="en-US" w:eastAsia="zh-CN"/>
              </w:rPr>
            </w:pPr>
            <w:r>
              <w:rPr>
                <w:rFonts w:hint="eastAsia" w:ascii="宋体" w:hAnsi="宋体" w:cs="宋体"/>
                <w:color w:val="000000"/>
                <w:sz w:val="24"/>
                <w:lang w:val="en-US" w:eastAsia="zh-CN"/>
              </w:rPr>
              <w:t>完成经费指标，达到</w:t>
            </w:r>
          </w:p>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预期效果</w:t>
            </w:r>
          </w:p>
        </w:tc>
      </w:tr>
      <w:tr>
        <w:tblPrEx>
          <w:tblLayout w:type="fixed"/>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质量投诉率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0投诉率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投诉率为0</w:t>
            </w:r>
          </w:p>
        </w:tc>
      </w:tr>
    </w:tbl>
    <w:p>
      <w:pPr>
        <w:rPr>
          <w:rFonts w:ascii="Calibri" w:hAnsi="Calibri"/>
        </w:rPr>
      </w:pPr>
    </w:p>
    <w:p>
      <w:pPr>
        <w:spacing w:line="580" w:lineRule="exact"/>
        <w:rPr>
          <w:rFonts w:ascii="仿宋_GB2312" w:hAnsi="仿宋_GB2312" w:eastAsia="仿宋_GB2312" w:cs="仿宋_GB2312"/>
          <w:sz w:val="32"/>
          <w:szCs w:val="32"/>
        </w:rPr>
      </w:pPr>
    </w:p>
    <w:p>
      <w:pPr>
        <w:numPr>
          <w:ilvl w:val="0"/>
          <w:numId w:val="4"/>
        </w:numPr>
        <w:spacing w:line="580" w:lineRule="exact"/>
        <w:ind w:firstLine="643" w:firstLineChars="200"/>
        <w:rPr>
          <w:rFonts w:ascii="仿宋" w:hAnsi="仿宋" w:eastAsia="仿宋" w:cs="仿宋_GB2312"/>
          <w:sz w:val="32"/>
          <w:szCs w:val="32"/>
        </w:rPr>
      </w:pPr>
      <w:r>
        <w:rPr>
          <w:rFonts w:hint="eastAsia" w:ascii="仿宋" w:hAnsi="仿宋" w:eastAsia="仿宋" w:cs="楷体_GB2312"/>
          <w:b/>
          <w:bCs/>
          <w:sz w:val="32"/>
          <w:szCs w:val="32"/>
        </w:rPr>
        <w:t>部门开展绩效评价结果。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本部门按要求对2018年部门整体支出绩效评价情况开展自评，《</w:t>
      </w:r>
      <w:r>
        <w:rPr>
          <w:rFonts w:hint="eastAsia" w:ascii="仿宋_GB2312" w:hAnsi="仿宋_GB2312" w:eastAsia="仿宋_GB2312" w:cs="仿宋_GB2312"/>
          <w:sz w:val="32"/>
          <w:szCs w:val="32"/>
          <w:lang w:val="en-US" w:eastAsia="zh-CN"/>
        </w:rPr>
        <w:t>达川区水利工程质安站</w:t>
      </w:r>
      <w:r>
        <w:rPr>
          <w:rFonts w:hint="eastAsia" w:ascii="仿宋_GB2312" w:hAnsi="仿宋_GB2312" w:eastAsia="仿宋_GB2312" w:cs="仿宋_GB2312"/>
          <w:sz w:val="32"/>
          <w:szCs w:val="32"/>
        </w:rPr>
        <w:t>2018年部门整体支出绩效评价报告》见附件。</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本部门自行组织对</w:t>
      </w:r>
      <w:r>
        <w:rPr>
          <w:rFonts w:hint="eastAsia" w:ascii="仿宋_GB2312" w:hAnsi="仿宋_GB2312" w:eastAsia="仿宋_GB2312" w:cs="仿宋_GB2312"/>
          <w:sz w:val="32"/>
          <w:szCs w:val="32"/>
          <w:lang w:val="en-US" w:eastAsia="zh-CN"/>
        </w:rPr>
        <w:t>质量安全监测工作经费项目</w:t>
      </w:r>
      <w:r>
        <w:rPr>
          <w:rFonts w:hint="eastAsia" w:ascii="仿宋_GB2312" w:hAnsi="仿宋_GB2312" w:eastAsia="仿宋_GB2312" w:cs="仿宋_GB2312"/>
          <w:sz w:val="32"/>
          <w:szCs w:val="32"/>
        </w:rPr>
        <w:t>开展了绩效评价，《</w:t>
      </w:r>
      <w:r>
        <w:rPr>
          <w:rFonts w:hint="eastAsia" w:ascii="仿宋_GB2312" w:hAnsi="仿宋_GB2312" w:eastAsia="仿宋_GB2312" w:cs="仿宋_GB2312"/>
          <w:sz w:val="32"/>
          <w:szCs w:val="32"/>
          <w:lang w:val="en-US" w:eastAsia="zh-CN"/>
        </w:rPr>
        <w:t>质量安全监测工作经费</w:t>
      </w:r>
      <w:r>
        <w:rPr>
          <w:rFonts w:hint="eastAsia" w:ascii="仿宋_GB2312" w:hAnsi="仿宋_GB2312" w:eastAsia="仿宋_GB2312" w:cs="仿宋_GB2312"/>
          <w:sz w:val="32"/>
          <w:szCs w:val="32"/>
        </w:rPr>
        <w:t>项目2018年绩效评价报告》见附件。</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6"/>
          <w:rFonts w:ascii="黑体" w:hAnsi="黑体" w:eastAsia="黑体"/>
        </w:rPr>
      </w:pPr>
      <w:bookmarkStart w:id="50" w:name="_Toc15377221"/>
      <w:bookmarkStart w:id="51" w:name="_Toc15396612"/>
      <w:r>
        <w:rPr>
          <w:rFonts w:hint="eastAsia" w:ascii="黑体" w:hAnsi="黑体" w:eastAsia="黑体"/>
          <w:color w:val="000000"/>
          <w:sz w:val="32"/>
          <w:szCs w:val="32"/>
        </w:rPr>
        <w:t>十</w:t>
      </w:r>
      <w:r>
        <w:rPr>
          <w:rStyle w:val="26"/>
          <w:rFonts w:hint="eastAsia" w:ascii="黑体" w:hAnsi="黑体" w:eastAsia="黑体"/>
        </w:rPr>
        <w:t>一、</w:t>
      </w:r>
      <w:r>
        <w:rPr>
          <w:rStyle w:val="26"/>
          <w:rFonts w:hint="eastAsia" w:ascii="黑体" w:hAnsi="黑体" w:eastAsia="黑体"/>
          <w:b w:val="0"/>
        </w:rPr>
        <w:t>其他重要事项的情况说明</w:t>
      </w:r>
      <w:bookmarkEnd w:id="50"/>
      <w:bookmarkEnd w:id="51"/>
    </w:p>
    <w:p>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5"/>
        </w:numPr>
        <w:spacing w:line="600" w:lineRule="exact"/>
        <w:ind w:firstLine="663" w:firstLineChars="150"/>
        <w:jc w:val="center"/>
        <w:outlineLvl w:val="0"/>
        <w:rPr>
          <w:rStyle w:val="25"/>
          <w:rFonts w:ascii="黑体" w:hAnsi="黑体" w:eastAsia="黑体"/>
          <w:b w:val="0"/>
        </w:rPr>
      </w:pPr>
      <w:bookmarkStart w:id="52" w:name="_Toc15396613"/>
      <w:bookmarkStart w:id="53" w:name="_Toc15377225"/>
      <w:r>
        <w:rPr>
          <w:rFonts w:hint="eastAsia" w:ascii="黑体" w:hAnsi="黑体" w:eastAsia="黑体"/>
          <w:b/>
          <w:color w:val="000000"/>
          <w:sz w:val="44"/>
          <w:szCs w:val="44"/>
        </w:rPr>
        <w:t>名</w:t>
      </w:r>
      <w:r>
        <w:rPr>
          <w:rStyle w:val="25"/>
          <w:rFonts w:hint="eastAsia" w:ascii="黑体" w:hAnsi="黑体" w:eastAsia="黑体"/>
          <w:b w:val="0"/>
        </w:rPr>
        <w:t>词解释</w:t>
      </w:r>
      <w:bookmarkEnd w:id="52"/>
      <w:bookmarkEnd w:id="53"/>
    </w:p>
    <w:p>
      <w:pPr>
        <w:spacing w:line="600" w:lineRule="exact"/>
        <w:jc w:val="left"/>
        <w:rPr>
          <w:rFonts w:ascii="宋体"/>
          <w:b/>
          <w:color w:val="000000"/>
          <w:sz w:val="44"/>
          <w:szCs w:val="44"/>
        </w:rPr>
      </w:pPr>
    </w:p>
    <w:p>
      <w:pPr>
        <w:pStyle w:val="23"/>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3"/>
        <w:spacing w:line="560" w:lineRule="exact"/>
        <w:ind w:left="638" w:leftChars="304" w:firstLine="0" w:firstLineChars="0"/>
        <w:jc w:val="both"/>
        <w:rPr>
          <w:rFonts w:hint="eastAsia" w:ascii="仿宋_GB2312" w:eastAsia="仿宋_GB2312"/>
          <w:sz w:val="32"/>
          <w:szCs w:val="32"/>
        </w:rPr>
      </w:pPr>
      <w:r>
        <w:rPr>
          <w:rFonts w:hint="eastAsia" w:ascii="仿宋_GB2312" w:eastAsia="仿宋_GB2312"/>
          <w:sz w:val="32"/>
          <w:szCs w:val="32"/>
          <w:lang w:val="en-US" w:eastAsia="zh-CN"/>
        </w:rPr>
        <w:t>3</w:t>
      </w:r>
      <w:r>
        <w:rPr>
          <w:rFonts w:ascii="仿宋_GB2312" w:eastAsia="仿宋_GB2312"/>
          <w:sz w:val="32"/>
          <w:szCs w:val="32"/>
        </w:rPr>
        <w:t>.</w:t>
      </w:r>
      <w:r>
        <w:rPr>
          <w:rFonts w:hint="eastAsia" w:ascii="仿宋_GB2312" w:eastAsia="仿宋_GB2312"/>
          <w:sz w:val="32"/>
          <w:szCs w:val="32"/>
        </w:rPr>
        <w:t>其他收入：指单位取得的除上述收入以外的各项收入。</w:t>
      </w:r>
      <w:r>
        <w:rPr>
          <w:rFonts w:hint="eastAsia" w:ascii="仿宋_GB2312" w:eastAsia="仿宋_GB2312"/>
          <w:sz w:val="32"/>
          <w:szCs w:val="32"/>
          <w:lang w:val="en-US" w:eastAsia="zh-CN"/>
        </w:rPr>
        <w:t>4</w:t>
      </w:r>
      <w:r>
        <w:rPr>
          <w:rFonts w:ascii="仿宋_GB2312" w:eastAsia="仿宋_GB2312"/>
          <w:sz w:val="32"/>
          <w:szCs w:val="32"/>
        </w:rPr>
        <w:t>.</w:t>
      </w:r>
      <w:r>
        <w:rPr>
          <w:rFonts w:hint="eastAsia" w:ascii="仿宋_GB2312" w:eastAsia="仿宋_GB2312"/>
          <w:sz w:val="32"/>
          <w:szCs w:val="32"/>
        </w:rPr>
        <w:t>年初结转和结余：指以前年度尚未完成、结转到本年</w:t>
      </w:r>
    </w:p>
    <w:p>
      <w:pPr>
        <w:pStyle w:val="23"/>
        <w:spacing w:line="560" w:lineRule="exact"/>
        <w:jc w:val="both"/>
        <w:rPr>
          <w:rFonts w:ascii="仿宋_GB2312" w:eastAsia="仿宋_GB2312"/>
          <w:sz w:val="32"/>
          <w:szCs w:val="32"/>
        </w:rPr>
      </w:pPr>
      <w:r>
        <w:rPr>
          <w:rFonts w:hint="eastAsia" w:ascii="仿宋_GB2312" w:eastAsia="仿宋_GB2312"/>
          <w:sz w:val="32"/>
          <w:szCs w:val="32"/>
        </w:rPr>
        <w:t>按有关规定继续使用的资金。</w:t>
      </w:r>
      <w:r>
        <w:rPr>
          <w:rFonts w:ascii="仿宋_GB2312" w:eastAsia="仿宋_GB2312"/>
          <w:sz w:val="32"/>
          <w:szCs w:val="32"/>
        </w:rPr>
        <w:t xml:space="preserve"> </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6</w:t>
      </w:r>
      <w:r>
        <w:rPr>
          <w:rFonts w:ascii="仿宋_GB2312" w:eastAsia="仿宋_GB2312"/>
          <w:color w:val="000000"/>
          <w:sz w:val="32"/>
          <w:szCs w:val="32"/>
        </w:rPr>
        <w:t>.</w:t>
      </w:r>
      <w:r>
        <w:rPr>
          <w:rFonts w:hint="eastAsia" w:ascii="仿宋_GB2312" w:eastAsia="仿宋_GB2312"/>
          <w:color w:val="000000"/>
          <w:sz w:val="32"/>
          <w:szCs w:val="32"/>
        </w:rPr>
        <w:t>一般公共服务</w:t>
      </w:r>
      <w:r>
        <w:rPr>
          <w:rFonts w:hint="eastAsia" w:ascii="仿宋_GB2312" w:eastAsia="仿宋_GB2312"/>
          <w:color w:val="000000"/>
          <w:sz w:val="32"/>
          <w:szCs w:val="32"/>
          <w:lang w:val="en-US" w:eastAsia="zh-CN"/>
        </w:rPr>
        <w:t>：指农林水支出，分为一般行政管理事务和水利行业业务管理</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7</w:t>
      </w:r>
      <w:r>
        <w:rPr>
          <w:rFonts w:ascii="仿宋_GB2312" w:eastAsia="仿宋_GB2312"/>
          <w:color w:val="000000"/>
          <w:sz w:val="32"/>
          <w:szCs w:val="32"/>
        </w:rPr>
        <w:t>.</w:t>
      </w:r>
      <w:r>
        <w:rPr>
          <w:rFonts w:hint="eastAsia" w:ascii="仿宋_GB2312" w:eastAsia="仿宋_GB2312"/>
          <w:color w:val="000000"/>
          <w:sz w:val="32"/>
          <w:szCs w:val="32"/>
        </w:rPr>
        <w:t>社会保障和就业</w:t>
      </w:r>
      <w:r>
        <w:rPr>
          <w:rFonts w:hint="eastAsia" w:ascii="仿宋_GB2312" w:eastAsia="仿宋_GB2312"/>
          <w:color w:val="000000"/>
          <w:sz w:val="32"/>
          <w:szCs w:val="32"/>
          <w:lang w:val="en-US" w:eastAsia="zh-CN"/>
        </w:rPr>
        <w:t>：指基本养老保险缴费支出和职业年金缴费支出。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8</w:t>
      </w:r>
      <w:r>
        <w:rPr>
          <w:rFonts w:ascii="仿宋_GB2312" w:eastAsia="仿宋_GB2312"/>
          <w:color w:val="000000"/>
          <w:sz w:val="32"/>
          <w:szCs w:val="32"/>
        </w:rPr>
        <w:t>.</w:t>
      </w:r>
      <w:r>
        <w:rPr>
          <w:rFonts w:hint="eastAsia" w:ascii="仿宋_GB2312" w:eastAsia="仿宋_GB2312"/>
          <w:color w:val="000000"/>
          <w:sz w:val="32"/>
          <w:szCs w:val="32"/>
        </w:rPr>
        <w:t>医疗卫生与计划生育：指</w:t>
      </w:r>
      <w:r>
        <w:rPr>
          <w:rFonts w:hint="eastAsia" w:ascii="仿宋_GB2312" w:eastAsia="仿宋_GB2312"/>
          <w:color w:val="000000"/>
          <w:sz w:val="32"/>
          <w:szCs w:val="32"/>
          <w:lang w:val="en-US" w:eastAsia="zh-CN"/>
        </w:rPr>
        <w:t>事业单位医疗支出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9</w:t>
      </w:r>
      <w:r>
        <w:rPr>
          <w:rFonts w:ascii="仿宋_GB2312" w:eastAsia="仿宋_GB2312"/>
          <w:color w:val="000000"/>
          <w:sz w:val="32"/>
          <w:szCs w:val="32"/>
        </w:rPr>
        <w:t>.</w:t>
      </w:r>
      <w:r>
        <w:rPr>
          <w:rFonts w:hint="eastAsia" w:ascii="仿宋_GB2312" w:eastAsia="仿宋_GB2312"/>
          <w:color w:val="000000"/>
          <w:sz w:val="32"/>
          <w:szCs w:val="32"/>
        </w:rPr>
        <w:t>住房保障：指</w:t>
      </w:r>
      <w:r>
        <w:rPr>
          <w:rFonts w:hint="eastAsia" w:ascii="仿宋_GB2312" w:eastAsia="仿宋_GB2312"/>
          <w:color w:val="000000"/>
          <w:sz w:val="32"/>
          <w:szCs w:val="32"/>
          <w:lang w:val="en-US" w:eastAsia="zh-CN"/>
        </w:rPr>
        <w:t>住房公积金</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10</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11</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12</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ageBreakBefore w:val="0"/>
        <w:kinsoku/>
        <w:wordWrap/>
        <w:overflowPunct/>
        <w:topLinePunct w:val="0"/>
        <w:autoSpaceDE/>
        <w:autoSpaceDN/>
        <w:bidi w:val="0"/>
        <w:adjustRightInd/>
        <w:snapToGrid/>
        <w:spacing w:line="578" w:lineRule="exact"/>
        <w:jc w:val="center"/>
        <w:textAlignment w:val="auto"/>
        <w:outlineLvl w:val="0"/>
        <w:rPr>
          <w:rStyle w:val="25"/>
          <w:rFonts w:ascii="黑体" w:hAnsi="黑体" w:eastAsia="黑体"/>
          <w:b w:val="0"/>
        </w:rPr>
      </w:pPr>
      <w:r>
        <w:rPr>
          <w:rFonts w:ascii="宋体"/>
          <w:b/>
          <w:color w:val="000000"/>
          <w:sz w:val="44"/>
          <w:szCs w:val="44"/>
        </w:rPr>
        <w:br w:type="page"/>
      </w:r>
      <w:bookmarkStart w:id="54" w:name="_Toc15396614"/>
      <w:r>
        <w:rPr>
          <w:rFonts w:hint="eastAsia" w:ascii="黑体" w:hAnsi="黑体" w:eastAsia="黑体"/>
          <w:color w:val="000000"/>
          <w:sz w:val="44"/>
          <w:szCs w:val="44"/>
        </w:rPr>
        <w:t>第</w:t>
      </w:r>
      <w:r>
        <w:rPr>
          <w:rStyle w:val="25"/>
          <w:rFonts w:hint="eastAsia" w:ascii="黑体" w:hAnsi="黑体" w:eastAsia="黑体"/>
          <w:b w:val="0"/>
        </w:rPr>
        <w:t>四部分 附件</w:t>
      </w:r>
      <w:bookmarkEnd w:id="54"/>
    </w:p>
    <w:p>
      <w:pPr>
        <w:pageBreakBefore w:val="0"/>
        <w:kinsoku/>
        <w:wordWrap/>
        <w:overflowPunct/>
        <w:topLinePunct w:val="0"/>
        <w:autoSpaceDE/>
        <w:autoSpaceDN/>
        <w:bidi w:val="0"/>
        <w:adjustRightInd/>
        <w:snapToGrid/>
        <w:spacing w:line="578" w:lineRule="exact"/>
        <w:jc w:val="center"/>
        <w:textAlignment w:val="auto"/>
        <w:outlineLvl w:val="0"/>
        <w:rPr>
          <w:rStyle w:val="25"/>
        </w:rPr>
      </w:pPr>
    </w:p>
    <w:p>
      <w:pPr>
        <w:pStyle w:val="3"/>
        <w:pageBreakBefore w:val="0"/>
        <w:kinsoku/>
        <w:wordWrap/>
        <w:overflowPunct/>
        <w:topLinePunct w:val="0"/>
        <w:autoSpaceDE/>
        <w:autoSpaceDN/>
        <w:bidi w:val="0"/>
        <w:adjustRightInd/>
        <w:snapToGrid/>
        <w:spacing w:line="578" w:lineRule="exact"/>
        <w:textAlignment w:val="auto"/>
        <w:rPr>
          <w:rStyle w:val="25"/>
          <w:rFonts w:ascii="仿宋" w:hAnsi="仿宋" w:eastAsia="仿宋"/>
          <w:b w:val="0"/>
          <w:bCs w:val="0"/>
          <w:sz w:val="32"/>
          <w:szCs w:val="32"/>
        </w:rPr>
      </w:pPr>
      <w:bookmarkStart w:id="55" w:name="_Toc15396615"/>
      <w:r>
        <w:rPr>
          <w:rStyle w:val="25"/>
          <w:rFonts w:hint="eastAsia" w:ascii="仿宋" w:hAnsi="仿宋" w:eastAsia="仿宋"/>
          <w:b w:val="0"/>
          <w:bCs w:val="0"/>
          <w:sz w:val="32"/>
          <w:szCs w:val="32"/>
        </w:rPr>
        <w:t>附件1</w:t>
      </w:r>
      <w:bookmarkEnd w:id="55"/>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78" w:lineRule="exact"/>
        <w:ind w:left="0" w:firstLine="0"/>
        <w:jc w:val="center"/>
        <w:textAlignment w:val="auto"/>
        <w:rPr>
          <w:rFonts w:hint="eastAsia" w:ascii="黑体" w:hAnsi="黑体" w:eastAsia="黑体" w:cs="方正小标宋简体"/>
          <w:b w:val="0"/>
          <w:bCs w:val="0"/>
          <w:kern w:val="2"/>
          <w:sz w:val="36"/>
          <w:szCs w:val="36"/>
          <w:lang w:val="en-US" w:eastAsia="zh-CN" w:bidi="ar-SA"/>
        </w:rPr>
      </w:pPr>
      <w:r>
        <w:rPr>
          <w:rFonts w:hint="eastAsia" w:ascii="黑体" w:hAnsi="黑体" w:eastAsia="黑体" w:cs="方正小标宋简体"/>
          <w:b w:val="0"/>
          <w:bCs w:val="0"/>
          <w:kern w:val="2"/>
          <w:sz w:val="36"/>
          <w:szCs w:val="36"/>
          <w:lang w:val="en-US" w:eastAsia="zh-CN" w:bidi="ar-SA"/>
        </w:rPr>
        <w:t>达州市达川区水利工程质量与安全监督管理站关于2018年度单位整体支出绩效评价报告</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420"/>
        <w:jc w:val="left"/>
        <w:textAlignment w:val="auto"/>
        <w:rPr>
          <w:rFonts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一、单位概况</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420"/>
        <w:jc w:val="left"/>
        <w:textAlignment w:val="auto"/>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（一）机构组成。</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本单位是根据达川编委[2013]102号《中共达州市达川区委机构编制委员会关于达州市达川区水利电力勘测设计队更名的通知》文件精神于2013年12月批准成立的，属于全额拨款事业编制机构，是达州市达川区水务局的直属单位,本单位无内设机构。</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420"/>
        <w:jc w:val="left"/>
        <w:textAlignment w:val="auto"/>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（二）机构职能。</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我单位的主要职能为监督管理达川区辖区内水利工程质量与安全。</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420"/>
        <w:jc w:val="left"/>
        <w:textAlignment w:val="auto"/>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（三）人员概况。</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上年末实有人数10人，本年增加2人，本年减少0人，净增加2人，年末12人。变动情况为2018年新增人员2人。</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42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二、2018年单位收支情况</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420"/>
        <w:jc w:val="left"/>
        <w:textAlignment w:val="auto"/>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（一）单位财政资金收入情况。</w:t>
      </w:r>
    </w:p>
    <w:p>
      <w:pPr>
        <w:pageBreakBefore w:val="0"/>
        <w:kinsoku/>
        <w:wordWrap/>
        <w:overflowPunct/>
        <w:topLinePunct w:val="0"/>
        <w:autoSpaceDE/>
        <w:autoSpaceDN/>
        <w:bidi w:val="0"/>
        <w:adjustRightInd/>
        <w:snapToGrid/>
        <w:spacing w:line="578" w:lineRule="exact"/>
        <w:ind w:firstLine="640" w:firstLineChars="200"/>
        <w:textAlignment w:val="auto"/>
        <w:outlineLvl w:val="1"/>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2018年本单位财政资金收入132.95万元，其中：一般公共预算财政拨款收入127.95万元；政府性基金预算财政拨款收入5万元。</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420"/>
        <w:jc w:val="left"/>
        <w:textAlignment w:val="auto"/>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（二）单位财政资金支出情况。</w:t>
      </w:r>
    </w:p>
    <w:p>
      <w:pPr>
        <w:pageBreakBefore w:val="0"/>
        <w:kinsoku/>
        <w:wordWrap/>
        <w:overflowPunct/>
        <w:topLinePunct w:val="0"/>
        <w:autoSpaceDE/>
        <w:autoSpaceDN/>
        <w:bidi w:val="0"/>
        <w:adjustRightInd/>
        <w:snapToGrid/>
        <w:spacing w:line="578" w:lineRule="exact"/>
        <w:ind w:firstLine="640"/>
        <w:textAlignment w:val="auto"/>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2018年本单位支出133.62万元，其中：基本支出118.62万元；项目支出15万元。</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420"/>
        <w:jc w:val="left"/>
        <w:textAlignment w:val="auto"/>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（三）单位财政收入结转结余情况。</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2018年本单位结转上年结余资金0.67万元。</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42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三、单位财政支出管理情况</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420"/>
        <w:jc w:val="left"/>
        <w:textAlignment w:val="auto"/>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（一）预算编制情况。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1、报送时效。</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在区财政规定时间内完成人员等基本信息的核对工作，对基础信息数据库及时进行更新。严格执行部门预算编制的审批程序，按时完成预算草案的编制工作，并按照区人大预工委预审意见及时修改预算草案。</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2、编制质量。</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本单位按照区财政预算编制要求，在上级主管部门达川区水务局的统一安排下，编制2018年度的工资福利支出、对个人和家庭的补助支出。日常公用经费支出按区财政核定的定额水平编制预算。专项预算根据区委、区政府确定的工作目标，结合本部门本单位下年度工作计划和工作重点编制。对各项收入、支出预算的编制力求做到完整、准确、规范。</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3、目标明确。</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本单位按照区财政预算编制精神，突出保工资、保基本运转、保社会稳定,压缩一般消费性支出，加大对社会公共领域的投入，着力改善民生。</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420"/>
        <w:jc w:val="left"/>
        <w:textAlignment w:val="auto"/>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（二）执行管理情况。</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1、单位预算执行进度情况。</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本单位所有支出项目严格按照批复预算执行，达到了区财政规定的预算执行进度要求。</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2、预算约束刚性情况。</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本单位财政资金预算执行无调整用途情况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3、行政运行成本控制情况。</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本单位实际人数控制在区级编制部门确定的编制人数以下，一般性支出增长率在上年度决算基础上严格压缩5%，人均公用经费控制在区级人均公用经费水平以下。</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420"/>
        <w:jc w:val="left"/>
        <w:textAlignment w:val="auto"/>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（三）综合管理情况。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1、政府性债务管理情况。</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本单位无政府性债务。</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（本单位严格按照区财政政府性债务管理安排执行，及时上报、支付政府性债务。）</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420"/>
        <w:jc w:val="left"/>
        <w:textAlignment w:val="auto"/>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2、非税收入管理情况。</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本单位准确核算非税收入利息收入，并及时汇总上缴区财政。</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3、政府采购实施情况。</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本单位本年度无政府采购情况。</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4、资产管理。</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本单位固定资产实行“统一管理，分级负责”。设置固定资产的管理人员，统一建账、核算，统一登记、监督管理和维修。固定资产为全站职工共用，并负责固定资产的保管和使用。</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5、内控制度管理。</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本单位在资金的管理和使用过程中，严格按照批复预算使用资金，并严把审核关，对每笔用款申请和资金支出，要求附件资料必须齐备，经业务经办人填报（或初审）、会计审核、财务负责人、分管业务领导、分管财务的领导审签后才能报销。</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6、信息公开。</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按区财政要求，在规定时限内在区政府门户网站上公开了本单位的部门预决算信息、“三公”经费信息、部门财政资金支出绩效自评情况信息等，主动接受社会监督。</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7、绩效管理。</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按照区财政和上级主管部门的要求开展整体绩效评价，及时向主管部门报送自评报告等相关绩效信息。</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8、依法接受财政监督情况。</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按照财政部门相关要求，开展了2018年度财政监督检查的自查自纠工作，并报送了自查自纠报告及报表。</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（四）整体效益。</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2018年本单位全面完成了区水务局和辖区政府确定的目标任务和年度职责，重点项目绩效评价结果较好，服务对象满意。具体包括：</w:t>
      </w:r>
    </w:p>
    <w:p>
      <w:pPr>
        <w:pageBreakBefore w:val="0"/>
        <w:kinsoku/>
        <w:wordWrap/>
        <w:overflowPunct/>
        <w:topLinePunct w:val="0"/>
        <w:autoSpaceDE/>
        <w:autoSpaceDN/>
        <w:bidi w:val="0"/>
        <w:adjustRightInd/>
        <w:snapToGrid/>
        <w:spacing w:line="578" w:lineRule="exact"/>
        <w:ind w:firstLine="640"/>
        <w:textAlignment w:val="auto"/>
        <w:rPr>
          <w:rFonts w:hint="eastAsia" w:ascii="仿宋" w:hAnsi="仿宋" w:eastAsia="仿宋" w:cs="Times New Roman"/>
          <w:bCs/>
          <w:color w:val="000000"/>
          <w:kern w:val="0"/>
          <w:sz w:val="32"/>
          <w:szCs w:val="32"/>
          <w:lang w:val="en-US" w:eastAsia="zh-CN" w:bidi="ar"/>
        </w:rPr>
      </w:pPr>
      <w:r>
        <w:rPr>
          <w:rFonts w:hint="eastAsia" w:ascii="仿宋" w:hAnsi="仿宋" w:eastAsia="仿宋" w:cs="Times New Roman"/>
          <w:bCs/>
          <w:color w:val="000000"/>
          <w:kern w:val="0"/>
          <w:sz w:val="32"/>
          <w:szCs w:val="32"/>
          <w:lang w:val="en-US" w:eastAsia="zh-CN" w:bidi="ar"/>
        </w:rPr>
        <w:t>1、认真抓好水利工程质量与安全监督管理工作</w:t>
      </w:r>
    </w:p>
    <w:p>
      <w:pPr>
        <w:pageBreakBefore w:val="0"/>
        <w:kinsoku/>
        <w:wordWrap/>
        <w:overflowPunct/>
        <w:topLinePunct w:val="0"/>
        <w:autoSpaceDE/>
        <w:autoSpaceDN/>
        <w:bidi w:val="0"/>
        <w:adjustRightInd/>
        <w:snapToGrid/>
        <w:spacing w:line="578" w:lineRule="exact"/>
        <w:ind w:firstLine="640"/>
        <w:textAlignment w:val="auto"/>
        <w:outlineLvl w:val="0"/>
        <w:rPr>
          <w:rFonts w:hint="eastAsia" w:ascii="仿宋" w:hAnsi="仿宋" w:eastAsia="仿宋" w:cs="仿宋_GB2312"/>
          <w:kern w:val="2"/>
          <w:sz w:val="32"/>
          <w:szCs w:val="32"/>
          <w:lang w:val="en-US" w:eastAsia="zh-CN" w:bidi="ar-SA"/>
        </w:rPr>
      </w:pPr>
      <w:r>
        <w:rPr>
          <w:rFonts w:hint="eastAsia" w:ascii="仿宋" w:hAnsi="仿宋" w:eastAsia="仿宋" w:cs="Times New Roman"/>
          <w:bCs/>
          <w:color w:val="000000"/>
          <w:kern w:val="0"/>
          <w:sz w:val="32"/>
          <w:szCs w:val="32"/>
          <w:lang w:val="en-US" w:eastAsia="zh-CN" w:bidi="ar"/>
        </w:rPr>
        <w:t>①参与了龙会及碑高等乡镇高效节水灌溉试点项目，并对该项目开展了质量监督工作；②参与了沙滩河水库中坝水电站和坝后水电站增效扩容改造工程，并对该项目进行了质量监督；③参与了高桥水库、明星水库中型灌区配套改造工程试点项目的检查工作，并对该项目进行了质量与安全监督管理</w:t>
      </w:r>
      <w:r>
        <w:rPr>
          <w:rFonts w:hint="eastAsia" w:ascii="仿宋" w:hAnsi="仿宋" w:eastAsia="仿宋" w:cs="仿宋_GB2312"/>
          <w:kern w:val="2"/>
          <w:sz w:val="32"/>
          <w:szCs w:val="32"/>
          <w:lang w:val="en-US" w:eastAsia="zh-CN" w:bidi="ar-SA"/>
        </w:rPr>
        <w:t>。质量监督覆盖率为100%，出现质量缺陷的工程数为0个，发生质量事故的工程为0个，事故发生率为0，发生质量投诉的工程为0个，投诉率为0，一次验收合格率为100%。</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2、认真抓好工程施工技术指导工作</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认真抓好我局在建工程的施工技术指导，做到哪里需要就服务到哪里，为水利工程建设的安全顺利施工提供技术保障。</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3、严格按照国家规定抓好施工质量，未出现施工质量事故。</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4、认真抓好建设项目的档案管理工作，资料统收统管，编制在册，做到随查随取。</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5、完成水务局临时交办的任务</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一年来我站按时按质完成了水务局临时交办的任务，如防汛抗旱、民情户户通、精准扶贫和其它临时任务等。</w:t>
      </w:r>
    </w:p>
    <w:p>
      <w:pPr>
        <w:pStyle w:val="1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1360" w:leftChars="0" w:right="0" w:hanging="720" w:firstLineChars="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自评结论及建议</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640" w:leftChars="0" w:right="0" w:rightChars="0"/>
        <w:jc w:val="left"/>
        <w:textAlignment w:val="auto"/>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（一）评价结论。</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总体看，本单位预算编制及执行决算较为准确，支出管理较为规范，财务管理制度较完善，部门整体绩效较好。单位支出绩效自评得分为91分。（得分明细表附后）</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640" w:leftChars="0" w:right="0" w:rightChars="0"/>
        <w:jc w:val="left"/>
        <w:textAlignment w:val="auto"/>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（二）存在问题。</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1、预算编制方面。</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因单位年度工作的不确定性和资金使用人员主动性不够，致使编制预算支出方案与绩效目标不够细化。</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2、资产管理方面。</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因单位人员流动，资产数量多，规格型号多，实际资产的账实管理上工作量大、难度大，效率不高。科技创新应用不足。</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3、财务管理及会计核算方面。</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由于专业财务人员配备不足，单位规模小，从事财务的人员兼做单位多方面工作，财务内控制度执行水平有待进一步提高，财务管理与会计核算水平有待进一步提高。对于经费的支出，特别是办公费、差旅费、培训费等，普遍缺乏严格的控制标准;即使制定了内部经费开支标准，但仍较多采用实报实销制，导致人均共用经费率超出预算数。绩效评价未开展中期评估，绩效目标未实现有效的动态监控</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（三）改进措施。</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1、提高预算编制质量。</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优化预算编制流程，重视项目业务初编、项目目标及支出方案，夯实绩效目标的编制工作，提高资金使用的主动性，提前做好目标分解细化工作，确保绩效目标的可执行性。</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2、严格执行政府采购。</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3、加强资产管理。</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建议在资产实物管理上，推行采用计算机、扫码设备等辅助管理手段，使资产管理效率和水平有大幅提高。</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在各项工作中探索科技创新应用并用于实践</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4、强化资金财务管理。</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一是按月编制“银行存款余额调节表”，使单位账面余额与银行对账单余额调节相符。二是严把资金支付审核关，严格检查入账发票的准确性，核实原始凭证的完整性。三是按照预算规定的费用项目和用途进行资金使用审核、列报支付、财务核算，杜绝超支现象的发生。建立中期评估措施，加强对绩效目标实现有效的动态监控，</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firstLine="4800" w:firstLineChars="1500"/>
        <w:jc w:val="left"/>
        <w:textAlignment w:val="auto"/>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达州市达川区水利工程</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firstLine="4800" w:firstLineChars="1500"/>
        <w:jc w:val="left"/>
        <w:textAlignment w:val="auto"/>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质量与安全监督管理站</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                                              2019年8月28日</w:t>
      </w:r>
    </w:p>
    <w:p>
      <w:pPr>
        <w:pageBreakBefore w:val="0"/>
        <w:kinsoku/>
        <w:wordWrap/>
        <w:overflowPunct/>
        <w:topLinePunct w:val="0"/>
        <w:autoSpaceDE/>
        <w:autoSpaceDN/>
        <w:bidi w:val="0"/>
        <w:adjustRightInd/>
        <w:snapToGrid/>
        <w:spacing w:line="578" w:lineRule="exact"/>
        <w:ind w:firstLine="640" w:firstLineChars="200"/>
        <w:textAlignment w:val="auto"/>
        <w:rPr>
          <w:rFonts w:ascii="仿宋_GB2312" w:hAnsi="仿宋_GB2312" w:eastAsia="仿宋_GB2312" w:cs="仿宋_GB2312"/>
          <w:sz w:val="32"/>
          <w:szCs w:val="32"/>
        </w:rPr>
      </w:pPr>
    </w:p>
    <w:p>
      <w:pPr>
        <w:pageBreakBefore w:val="0"/>
        <w:widowControl/>
        <w:kinsoku/>
        <w:wordWrap/>
        <w:overflowPunct/>
        <w:topLinePunct w:val="0"/>
        <w:autoSpaceDE/>
        <w:autoSpaceDN/>
        <w:bidi w:val="0"/>
        <w:adjustRightInd/>
        <w:snapToGrid/>
        <w:spacing w:line="578" w:lineRule="exact"/>
        <w:jc w:val="left"/>
        <w:textAlignment w:val="auto"/>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pStyle w:val="3"/>
        <w:rPr>
          <w:rStyle w:val="25"/>
          <w:rFonts w:ascii="仿宋" w:hAnsi="仿宋" w:eastAsia="仿宋"/>
          <w:b w:val="0"/>
          <w:bCs w:val="0"/>
          <w:sz w:val="32"/>
          <w:szCs w:val="32"/>
        </w:rPr>
      </w:pPr>
      <w:bookmarkStart w:id="56" w:name="_Toc15396617"/>
      <w:r>
        <w:rPr>
          <w:rStyle w:val="25"/>
          <w:rFonts w:hint="eastAsia" w:ascii="仿宋" w:hAnsi="仿宋" w:eastAsia="仿宋"/>
          <w:b w:val="0"/>
          <w:bCs w:val="0"/>
          <w:sz w:val="32"/>
          <w:szCs w:val="32"/>
        </w:rPr>
        <w:t>附件2</w:t>
      </w:r>
      <w:bookmarkEnd w:id="56"/>
    </w:p>
    <w:p>
      <w:pPr>
        <w:spacing w:line="580" w:lineRule="exact"/>
        <w:jc w:val="center"/>
        <w:rPr>
          <w:rFonts w:hint="eastAsia" w:ascii="黑体" w:hAnsi="黑体" w:eastAsia="黑体" w:cs="方正小标宋简体"/>
          <w:sz w:val="44"/>
          <w:szCs w:val="44"/>
          <w:lang w:val="en-US" w:eastAsia="zh-CN"/>
        </w:rPr>
      </w:pPr>
      <w:r>
        <w:rPr>
          <w:rFonts w:hint="eastAsia" w:ascii="黑体" w:hAnsi="黑体" w:eastAsia="黑体" w:cs="方正小标宋简体"/>
          <w:sz w:val="44"/>
          <w:szCs w:val="44"/>
        </w:rPr>
        <w:t>2018年</w:t>
      </w:r>
      <w:r>
        <w:rPr>
          <w:rFonts w:hint="eastAsia" w:ascii="黑体" w:hAnsi="黑体" w:eastAsia="黑体" w:cs="方正小标宋简体"/>
          <w:sz w:val="44"/>
          <w:szCs w:val="44"/>
          <w:lang w:val="en-US" w:eastAsia="zh-CN"/>
        </w:rPr>
        <w:t>质量安全监督工作经费</w:t>
      </w:r>
    </w:p>
    <w:p>
      <w:pPr>
        <w:spacing w:line="580" w:lineRule="exact"/>
        <w:jc w:val="center"/>
        <w:rPr>
          <w:rFonts w:ascii="黑体" w:hAnsi="黑体" w:eastAsia="黑体" w:cs="方正小标宋简体"/>
          <w:sz w:val="44"/>
          <w:szCs w:val="44"/>
        </w:rPr>
      </w:pPr>
      <w:r>
        <w:rPr>
          <w:rFonts w:hint="eastAsia" w:ascii="黑体" w:hAnsi="黑体" w:eastAsia="黑体" w:cs="方正小标宋简体"/>
          <w:sz w:val="44"/>
          <w:szCs w:val="44"/>
        </w:rPr>
        <w:t>项目支出绩效评价报告</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w:t>
      </w:r>
      <w:r>
        <w:rPr>
          <w:rFonts w:ascii="仿宋" w:hAnsi="仿宋" w:eastAsia="仿宋" w:cs="仿宋_GB2312"/>
          <w:sz w:val="32"/>
          <w:szCs w:val="32"/>
        </w:rPr>
        <w:t>、评价工作开展及项目情况</w:t>
      </w:r>
    </w:p>
    <w:p>
      <w:pPr>
        <w:spacing w:line="578" w:lineRule="exact"/>
        <w:ind w:firstLine="640" w:firstLineChars="200"/>
        <w:rPr>
          <w:rFonts w:hint="eastAsia" w:eastAsia="方正仿宋简体"/>
          <w:sz w:val="32"/>
          <w:szCs w:val="32"/>
        </w:rPr>
      </w:pPr>
      <w:r>
        <w:rPr>
          <w:rFonts w:hint="eastAsia" w:eastAsia="方正仿宋简体"/>
          <w:sz w:val="32"/>
          <w:szCs w:val="32"/>
          <w:lang w:val="en-US" w:eastAsia="zh-CN"/>
        </w:rPr>
        <w:t>我单位</w:t>
      </w:r>
      <w:r>
        <w:rPr>
          <w:rFonts w:hint="eastAsia" w:eastAsia="方正仿宋简体"/>
          <w:sz w:val="32"/>
          <w:szCs w:val="32"/>
        </w:rPr>
        <w:t>主要职能职责是监督检查全区在建和已建水利工程的质量与安全，</w:t>
      </w:r>
      <w:r>
        <w:rPr>
          <w:rFonts w:hint="eastAsia" w:eastAsia="方正仿宋简体"/>
          <w:sz w:val="32"/>
          <w:szCs w:val="32"/>
          <w:lang w:val="en-US" w:eastAsia="zh-CN"/>
        </w:rPr>
        <w:t>加之在脱贫攻坚和主部门安排的其他业务，</w:t>
      </w:r>
      <w:r>
        <w:rPr>
          <w:rFonts w:hint="eastAsia" w:eastAsia="方正仿宋简体"/>
          <w:sz w:val="32"/>
          <w:szCs w:val="32"/>
        </w:rPr>
        <w:t>工作任务繁重。按相关规定，质量监督单位不能收取任何费用，其经费来源完全依靠财政补助。</w:t>
      </w:r>
      <w:r>
        <w:rPr>
          <w:rFonts w:hint="eastAsia" w:eastAsia="方正仿宋简体"/>
          <w:sz w:val="32"/>
          <w:szCs w:val="32"/>
          <w:lang w:val="en-US" w:eastAsia="zh-CN"/>
        </w:rPr>
        <w:t>为此在主管局的共同努力下，向区财政争取了15万元的质量安全监督工作经费。该项经费主要用于解决水利工程</w:t>
      </w:r>
      <w:r>
        <w:rPr>
          <w:rFonts w:hint="eastAsia" w:eastAsia="方正仿宋简体"/>
          <w:sz w:val="32"/>
          <w:szCs w:val="32"/>
        </w:rPr>
        <w:t>监督检查</w:t>
      </w:r>
      <w:r>
        <w:rPr>
          <w:rFonts w:hint="eastAsia" w:eastAsia="方正仿宋简体"/>
          <w:sz w:val="32"/>
          <w:szCs w:val="32"/>
          <w:lang w:eastAsia="zh-CN"/>
        </w:rPr>
        <w:t>、</w:t>
      </w:r>
      <w:r>
        <w:rPr>
          <w:rFonts w:hint="eastAsia" w:eastAsia="方正仿宋简体"/>
          <w:sz w:val="32"/>
          <w:szCs w:val="32"/>
          <w:lang w:val="en-US" w:eastAsia="zh-CN"/>
        </w:rPr>
        <w:t>脱贫攻坚和农村产业发展方面产生的差旅费和租车费</w:t>
      </w:r>
      <w:r>
        <w:rPr>
          <w:rFonts w:hint="eastAsia" w:eastAsia="方正仿宋简体"/>
          <w:sz w:val="32"/>
          <w:szCs w:val="32"/>
          <w:lang w:eastAsia="zh-CN"/>
        </w:rPr>
        <w:t>。</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w:t>
      </w:r>
      <w:r>
        <w:rPr>
          <w:rFonts w:ascii="仿宋" w:hAnsi="仿宋" w:eastAsia="仿宋" w:cs="仿宋_GB2312"/>
          <w:sz w:val="32"/>
          <w:szCs w:val="32"/>
        </w:rPr>
        <w:t>、评价结论及绩效分析</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（一）评价结论</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val="en-US" w:eastAsia="zh-CN"/>
        </w:rPr>
        <w:t>通过充分运用该项目经费，有效开展了我区水利工程质量安全管理工作，全面完成了脱贫攻坚和主管部门安排的其他业务工作，取得了较好的效果。</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（二）绩效分析</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val="en-US" w:eastAsia="zh-CN"/>
        </w:rPr>
        <w:t>在2018年，我单位完成了对龙会及碑高等乡镇高效节水灌溉试点项目、沙滩河水库中坝水电站和坝后水电站增效扩容改造工程及高桥水库、明星水库中型灌区配套改造工程试点项目开展质量安全监督管理工作。工程质量监督覆盖率达到100%，一次性验收合格率达到100%。2018年我单位帮扶大堰镇铁</w:t>
      </w:r>
      <w:r>
        <w:rPr>
          <w:rFonts w:hint="eastAsia" w:eastAsia="方正仿宋简体"/>
          <w:sz w:val="32"/>
          <w:szCs w:val="32"/>
          <w:lang w:val="en-US" w:eastAsia="zh-CN"/>
        </w:rPr>
        <w:t>山村，按上级要求每月我站干部职工到铁山村帮扶4次，其中11月和12月共8次，2018年我站到大堰乡铁山村结对帮扶386人次；另外我站为助力全区脱贫攻坚工作，深入114贫困村，检查贫困村安全饮水工程质量安全，解决该项目实施中存在的具体问题，为该工程质量监督做了大量实际工作。</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1、项目决策</w:t>
      </w:r>
    </w:p>
    <w:p>
      <w:pPr>
        <w:spacing w:line="580" w:lineRule="exact"/>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lang w:val="en-US" w:eastAsia="zh-CN"/>
        </w:rPr>
        <w:t>由于我单位</w:t>
      </w:r>
      <w:r>
        <w:rPr>
          <w:rFonts w:hint="eastAsia" w:eastAsia="方正仿宋简体"/>
          <w:sz w:val="32"/>
          <w:szCs w:val="32"/>
        </w:rPr>
        <w:t>工作人员要经常深入工程现场进行监督检查，</w:t>
      </w:r>
      <w:r>
        <w:rPr>
          <w:rFonts w:hint="eastAsia" w:eastAsia="方正仿宋简体"/>
          <w:sz w:val="32"/>
          <w:szCs w:val="32"/>
          <w:lang w:val="en-US" w:eastAsia="zh-CN"/>
        </w:rPr>
        <w:t>特别在今年的脱贫攻坚和农村产业发展方面，我站</w:t>
      </w:r>
      <w:r>
        <w:rPr>
          <w:rFonts w:hint="eastAsia" w:eastAsia="方正仿宋简体"/>
          <w:sz w:val="32"/>
          <w:szCs w:val="32"/>
        </w:rPr>
        <w:t>工作</w:t>
      </w:r>
      <w:r>
        <w:rPr>
          <w:rFonts w:hint="eastAsia" w:eastAsia="方正仿宋简体"/>
          <w:sz w:val="32"/>
          <w:szCs w:val="32"/>
          <w:lang w:val="en-US" w:eastAsia="zh-CN"/>
        </w:rPr>
        <w:t>人员长期战斗在施工第一线，在各个工程项目上来回奔走，由此产生的差旅费和租车费大幅增加。我单位作为</w:t>
      </w:r>
      <w:r>
        <w:rPr>
          <w:rFonts w:hint="eastAsia" w:eastAsia="方正仿宋简体"/>
          <w:sz w:val="32"/>
          <w:szCs w:val="32"/>
        </w:rPr>
        <w:t>质量监督单位不能收取任何费用，其经费来源完全依靠财政补助。</w:t>
      </w:r>
      <w:r>
        <w:rPr>
          <w:rFonts w:hint="eastAsia" w:eastAsia="方正仿宋简体"/>
          <w:sz w:val="32"/>
          <w:szCs w:val="32"/>
          <w:lang w:val="en-US" w:eastAsia="zh-CN"/>
        </w:rPr>
        <w:t>为此向上级争取该项目经费具有很大的</w:t>
      </w:r>
      <w:r>
        <w:rPr>
          <w:rFonts w:ascii="仿宋" w:hAnsi="仿宋" w:eastAsia="仿宋" w:cs="仿宋_GB2312"/>
          <w:sz w:val="32"/>
          <w:szCs w:val="32"/>
        </w:rPr>
        <w:t>必要性和</w:t>
      </w:r>
      <w:r>
        <w:rPr>
          <w:rFonts w:hint="eastAsia" w:ascii="仿宋" w:hAnsi="仿宋" w:eastAsia="仿宋" w:cs="仿宋_GB2312"/>
          <w:sz w:val="32"/>
          <w:szCs w:val="32"/>
          <w:lang w:val="en-US" w:eastAsia="zh-CN"/>
        </w:rPr>
        <w:t>充分的</w:t>
      </w:r>
      <w:r>
        <w:rPr>
          <w:rFonts w:ascii="仿宋" w:hAnsi="仿宋" w:eastAsia="仿宋" w:cs="仿宋_GB2312"/>
          <w:sz w:val="32"/>
          <w:szCs w:val="32"/>
        </w:rPr>
        <w:t>可行性</w:t>
      </w:r>
      <w:r>
        <w:rPr>
          <w:rFonts w:hint="eastAsia" w:ascii="仿宋" w:hAnsi="仿宋" w:eastAsia="仿宋" w:cs="仿宋_GB2312"/>
          <w:sz w:val="32"/>
          <w:szCs w:val="32"/>
          <w:lang w:eastAsia="zh-CN"/>
        </w:rPr>
        <w:t>。</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2、项目管理</w:t>
      </w:r>
    </w:p>
    <w:p>
      <w:pPr>
        <w:spacing w:line="580" w:lineRule="exact"/>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该项目资金严格按照财务制度申请、审核和报批。</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3、项目绩效</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val="en-US" w:eastAsia="zh-CN"/>
        </w:rPr>
        <w:t>在2018年，我单位完成了对龙会及碑高等乡镇高效节水灌溉试点项目、沙滩河水库中坝水电站和坝后水电站增效扩容改造工程及高桥水库、明星水库中型灌区配套改造工程试点项目开展质量安全监督管理工作。工程质量监督覆盖率达到100%，一次性验收合格率达到100%。2018年我单位帮扶大堰镇铁</w:t>
      </w:r>
      <w:r>
        <w:rPr>
          <w:rFonts w:hint="eastAsia" w:eastAsia="方正仿宋简体"/>
          <w:sz w:val="32"/>
          <w:szCs w:val="32"/>
          <w:lang w:val="en-US" w:eastAsia="zh-CN"/>
        </w:rPr>
        <w:t>山村，按上级要求每月我站干部职工到铁山村帮扶4次，其中11月和12月共8次，2018年我站到大堰乡铁山村结对帮扶386人次；另外我站为助力全区脱贫攻坚工作，深入114贫困村，检查贫困村安全饮水工程质量安全，解决该项目实施中存在的具体问题，为该工程质量监督做了大量实际工作。</w:t>
      </w:r>
    </w:p>
    <w:p>
      <w:pPr>
        <w:numPr>
          <w:ilvl w:val="0"/>
          <w:numId w:val="6"/>
        </w:num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存在主要问题</w:t>
      </w:r>
    </w:p>
    <w:p>
      <w:pPr>
        <w:numPr>
          <w:ilvl w:val="0"/>
          <w:numId w:val="0"/>
        </w:numPr>
        <w:spacing w:line="580" w:lineRule="exact"/>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 xml:space="preserve">    项目资金有限，仅能基本满足相关工作的开展，不能使工作成效最大化。</w:t>
      </w:r>
    </w:p>
    <w:p>
      <w:pPr>
        <w:numPr>
          <w:ilvl w:val="0"/>
          <w:numId w:val="6"/>
        </w:numPr>
        <w:spacing w:line="580" w:lineRule="exact"/>
        <w:ind w:left="0" w:leftChars="0" w:firstLine="640" w:firstLineChars="200"/>
        <w:rPr>
          <w:rFonts w:ascii="仿宋" w:hAnsi="仿宋" w:eastAsia="仿宋" w:cs="仿宋_GB2312"/>
          <w:sz w:val="32"/>
          <w:szCs w:val="32"/>
        </w:rPr>
      </w:pPr>
      <w:r>
        <w:rPr>
          <w:rFonts w:ascii="仿宋" w:hAnsi="仿宋" w:eastAsia="仿宋" w:cs="仿宋_GB2312"/>
          <w:sz w:val="32"/>
          <w:szCs w:val="32"/>
        </w:rPr>
        <w:t>相关措施建议</w:t>
      </w:r>
    </w:p>
    <w:p>
      <w:pPr>
        <w:numPr>
          <w:ilvl w:val="0"/>
          <w:numId w:val="0"/>
        </w:numPr>
        <w:spacing w:line="580" w:lineRule="exact"/>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 xml:space="preserve">    继续加大每个年度该项目经费的落实和实施。</w:t>
      </w:r>
    </w:p>
    <w:p>
      <w:pPr>
        <w:spacing w:line="600" w:lineRule="exact"/>
        <w:jc w:val="center"/>
        <w:outlineLvl w:val="0"/>
        <w:rPr>
          <w:rFonts w:hint="eastAsia" w:ascii="黑体" w:hAnsi="黑体" w:eastAsia="黑体"/>
          <w:color w:val="000000"/>
          <w:sz w:val="44"/>
          <w:szCs w:val="44"/>
        </w:rPr>
      </w:pPr>
      <w:bookmarkStart w:id="57" w:name="_Toc15396618"/>
    </w:p>
    <w:p>
      <w:pPr>
        <w:spacing w:line="600" w:lineRule="exact"/>
        <w:jc w:val="center"/>
        <w:outlineLvl w:val="0"/>
        <w:rPr>
          <w:rFonts w:hint="eastAsia" w:ascii="黑体" w:hAnsi="黑体" w:eastAsia="黑体"/>
          <w:color w:val="000000"/>
          <w:sz w:val="44"/>
          <w:szCs w:val="44"/>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4800" w:firstLineChars="1500"/>
        <w:jc w:val="left"/>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达州市达川区水利工程</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4800" w:firstLineChars="1500"/>
        <w:jc w:val="left"/>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质量与安全监督管理站</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0" w:firstLineChars="200"/>
        <w:jc w:val="left"/>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                                              2019年8月28日</w:t>
      </w: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Style w:val="25"/>
          <w:rFonts w:ascii="黑体" w:hAnsi="黑体" w:eastAsia="黑体"/>
          <w:b w:val="0"/>
        </w:rPr>
      </w:pPr>
      <w:r>
        <w:rPr>
          <w:rFonts w:hint="eastAsia" w:ascii="黑体" w:hAnsi="黑体" w:eastAsia="黑体"/>
          <w:color w:val="000000"/>
          <w:sz w:val="44"/>
          <w:szCs w:val="44"/>
        </w:rPr>
        <w:t>第</w:t>
      </w:r>
      <w:r>
        <w:rPr>
          <w:rStyle w:val="25"/>
          <w:rFonts w:hint="eastAsia" w:ascii="黑体" w:hAnsi="黑体" w:eastAsia="黑体"/>
          <w:b w:val="0"/>
        </w:rPr>
        <w:t>五部分 附表</w:t>
      </w:r>
      <w:bookmarkEnd w:id="14"/>
      <w:bookmarkEnd w:id="57"/>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58" w:name="_Toc15396619"/>
      <w:r>
        <w:rPr>
          <w:rFonts w:hint="eastAsia" w:ascii="仿宋" w:hAnsi="仿宋" w:eastAsia="仿宋"/>
          <w:b w:val="0"/>
          <w:color w:val="000000"/>
        </w:rPr>
        <w:t>一、收</w:t>
      </w:r>
      <w:r>
        <w:rPr>
          <w:rStyle w:val="26"/>
          <w:rFonts w:hint="eastAsia" w:ascii="仿宋" w:hAnsi="仿宋" w:eastAsia="仿宋"/>
          <w:b w:val="0"/>
          <w:bCs w:val="0"/>
        </w:rPr>
        <w:t>入支出决算总表</w:t>
      </w:r>
      <w:bookmarkEnd w:id="58"/>
    </w:p>
    <w:p>
      <w:pPr>
        <w:pStyle w:val="3"/>
        <w:rPr>
          <w:rFonts w:ascii="仿宋" w:hAnsi="仿宋" w:eastAsia="仿宋"/>
          <w:color w:val="000000"/>
        </w:rPr>
      </w:pPr>
      <w:bookmarkStart w:id="59" w:name="_Toc15396620"/>
      <w:r>
        <w:rPr>
          <w:rFonts w:hint="eastAsia" w:ascii="仿宋" w:hAnsi="仿宋" w:eastAsia="仿宋"/>
          <w:b w:val="0"/>
          <w:color w:val="000000"/>
        </w:rPr>
        <w:t>二、收</w:t>
      </w:r>
      <w:r>
        <w:rPr>
          <w:rStyle w:val="26"/>
          <w:rFonts w:hint="eastAsia" w:ascii="仿宋" w:hAnsi="仿宋" w:eastAsia="仿宋"/>
          <w:b w:val="0"/>
          <w:bCs w:val="0"/>
        </w:rPr>
        <w:t>入总表</w:t>
      </w:r>
      <w:bookmarkEnd w:id="59"/>
    </w:p>
    <w:p>
      <w:pPr>
        <w:pStyle w:val="3"/>
        <w:rPr>
          <w:rFonts w:ascii="仿宋" w:hAnsi="仿宋" w:eastAsia="仿宋"/>
          <w:color w:val="000000"/>
        </w:rPr>
      </w:pPr>
      <w:bookmarkStart w:id="60" w:name="_Toc15396621"/>
      <w:r>
        <w:rPr>
          <w:rStyle w:val="26"/>
          <w:rFonts w:hint="eastAsia" w:ascii="仿宋" w:hAnsi="仿宋" w:eastAsia="仿宋"/>
          <w:b w:val="0"/>
          <w:bCs w:val="0"/>
        </w:rPr>
        <w:t>三、</w:t>
      </w:r>
      <w:r>
        <w:rPr>
          <w:rFonts w:hint="eastAsia" w:ascii="仿宋" w:hAnsi="仿宋" w:eastAsia="仿宋"/>
          <w:b w:val="0"/>
          <w:color w:val="000000"/>
        </w:rPr>
        <w:t>支</w:t>
      </w:r>
      <w:r>
        <w:rPr>
          <w:rStyle w:val="26"/>
          <w:rFonts w:hint="eastAsia" w:ascii="仿宋" w:hAnsi="仿宋" w:eastAsia="仿宋"/>
          <w:b w:val="0"/>
          <w:bCs w:val="0"/>
        </w:rPr>
        <w:t>出总表</w:t>
      </w:r>
      <w:bookmarkEnd w:id="60"/>
    </w:p>
    <w:p>
      <w:pPr>
        <w:pStyle w:val="3"/>
        <w:rPr>
          <w:rFonts w:ascii="仿宋" w:hAnsi="仿宋" w:eastAsia="仿宋"/>
          <w:b w:val="0"/>
          <w:color w:val="000000"/>
        </w:rPr>
      </w:pPr>
      <w:bookmarkStart w:id="61" w:name="_Toc15396622"/>
      <w:r>
        <w:rPr>
          <w:rStyle w:val="26"/>
          <w:rFonts w:hint="eastAsia" w:ascii="仿宋" w:hAnsi="仿宋" w:eastAsia="仿宋"/>
          <w:b w:val="0"/>
          <w:bCs w:val="0"/>
        </w:rPr>
        <w:t>四、</w:t>
      </w:r>
      <w:r>
        <w:rPr>
          <w:rFonts w:hint="eastAsia" w:ascii="仿宋" w:hAnsi="仿宋" w:eastAsia="仿宋"/>
          <w:b w:val="0"/>
          <w:color w:val="000000"/>
        </w:rPr>
        <w:t>财</w:t>
      </w:r>
      <w:r>
        <w:rPr>
          <w:rStyle w:val="26"/>
          <w:rFonts w:hint="eastAsia" w:ascii="仿宋" w:hAnsi="仿宋" w:eastAsia="仿宋"/>
          <w:b w:val="0"/>
          <w:bCs w:val="0"/>
        </w:rPr>
        <w:t>政拨款收入支出决算总表</w:t>
      </w:r>
      <w:bookmarkEnd w:id="61"/>
    </w:p>
    <w:p>
      <w:pPr>
        <w:pStyle w:val="3"/>
        <w:rPr>
          <w:rFonts w:ascii="仿宋" w:hAnsi="仿宋" w:eastAsia="仿宋"/>
          <w:color w:val="000000"/>
        </w:rPr>
      </w:pPr>
      <w:bookmarkStart w:id="62" w:name="_Toc15396623"/>
      <w:r>
        <w:rPr>
          <w:rStyle w:val="26"/>
          <w:rFonts w:hint="eastAsia" w:ascii="仿宋" w:hAnsi="仿宋" w:eastAsia="仿宋"/>
          <w:b w:val="0"/>
          <w:bCs w:val="0"/>
        </w:rPr>
        <w:t>五、</w:t>
      </w:r>
      <w:r>
        <w:rPr>
          <w:rFonts w:hint="eastAsia" w:ascii="仿宋" w:hAnsi="仿宋" w:eastAsia="仿宋"/>
          <w:b w:val="0"/>
          <w:color w:val="000000"/>
        </w:rPr>
        <w:t>财</w:t>
      </w:r>
      <w:r>
        <w:rPr>
          <w:rStyle w:val="26"/>
          <w:rFonts w:hint="eastAsia" w:ascii="仿宋" w:hAnsi="仿宋" w:eastAsia="仿宋"/>
          <w:b w:val="0"/>
          <w:bCs w:val="0"/>
        </w:rPr>
        <w:t>政拨款支出决算明细表（政府经济分类科目）</w:t>
      </w:r>
      <w:bookmarkEnd w:id="62"/>
    </w:p>
    <w:p>
      <w:pPr>
        <w:pStyle w:val="3"/>
        <w:rPr>
          <w:rFonts w:ascii="仿宋" w:hAnsi="仿宋" w:eastAsia="仿宋"/>
          <w:color w:val="000000"/>
        </w:rPr>
      </w:pPr>
      <w:bookmarkStart w:id="63" w:name="_Toc15396624"/>
      <w:r>
        <w:rPr>
          <w:rStyle w:val="26"/>
          <w:rFonts w:hint="eastAsia" w:ascii="仿宋" w:hAnsi="仿宋" w:eastAsia="仿宋"/>
          <w:b w:val="0"/>
          <w:bCs w:val="0"/>
        </w:rPr>
        <w:t>六、</w:t>
      </w:r>
      <w:r>
        <w:rPr>
          <w:rFonts w:hint="eastAsia" w:ascii="仿宋" w:hAnsi="仿宋" w:eastAsia="仿宋"/>
          <w:b w:val="0"/>
          <w:color w:val="000000"/>
        </w:rPr>
        <w:t>一</w:t>
      </w:r>
      <w:r>
        <w:rPr>
          <w:rStyle w:val="26"/>
          <w:rFonts w:hint="eastAsia" w:ascii="仿宋" w:hAnsi="仿宋" w:eastAsia="仿宋"/>
          <w:b w:val="0"/>
          <w:bCs w:val="0"/>
        </w:rPr>
        <w:t>般公共预算财政拨款支出决算表</w:t>
      </w:r>
      <w:bookmarkEnd w:id="63"/>
    </w:p>
    <w:p>
      <w:pPr>
        <w:pStyle w:val="3"/>
        <w:rPr>
          <w:rFonts w:ascii="仿宋" w:hAnsi="仿宋" w:eastAsia="仿宋"/>
          <w:color w:val="000000"/>
        </w:rPr>
      </w:pPr>
      <w:bookmarkStart w:id="64" w:name="_Toc15396625"/>
      <w:r>
        <w:rPr>
          <w:rStyle w:val="26"/>
          <w:rFonts w:hint="eastAsia" w:ascii="仿宋" w:hAnsi="仿宋" w:eastAsia="仿宋"/>
          <w:b w:val="0"/>
          <w:bCs w:val="0"/>
        </w:rPr>
        <w:t>七、</w:t>
      </w:r>
      <w:r>
        <w:rPr>
          <w:rFonts w:hint="eastAsia" w:ascii="仿宋" w:hAnsi="仿宋" w:eastAsia="仿宋"/>
          <w:b w:val="0"/>
          <w:color w:val="000000"/>
        </w:rPr>
        <w:t>一</w:t>
      </w:r>
      <w:r>
        <w:rPr>
          <w:rStyle w:val="26"/>
          <w:rFonts w:hint="eastAsia" w:ascii="仿宋" w:hAnsi="仿宋" w:eastAsia="仿宋"/>
          <w:b w:val="0"/>
          <w:bCs w:val="0"/>
        </w:rPr>
        <w:t>般公共预算财政拨款支出决算明细表</w:t>
      </w:r>
      <w:bookmarkEnd w:id="64"/>
    </w:p>
    <w:p>
      <w:pPr>
        <w:pStyle w:val="3"/>
        <w:rPr>
          <w:rFonts w:ascii="仿宋" w:hAnsi="仿宋" w:eastAsia="仿宋"/>
          <w:color w:val="000000"/>
        </w:rPr>
      </w:pPr>
      <w:bookmarkStart w:id="65" w:name="_Toc15396626"/>
      <w:r>
        <w:rPr>
          <w:rStyle w:val="26"/>
          <w:rFonts w:hint="eastAsia" w:ascii="仿宋" w:hAnsi="仿宋" w:eastAsia="仿宋"/>
          <w:b w:val="0"/>
          <w:bCs w:val="0"/>
        </w:rPr>
        <w:t>八、</w:t>
      </w:r>
      <w:r>
        <w:rPr>
          <w:rFonts w:hint="eastAsia" w:ascii="仿宋" w:hAnsi="仿宋" w:eastAsia="仿宋"/>
          <w:b w:val="0"/>
          <w:color w:val="000000"/>
        </w:rPr>
        <w:t>一</w:t>
      </w:r>
      <w:r>
        <w:rPr>
          <w:rStyle w:val="26"/>
          <w:rFonts w:hint="eastAsia" w:ascii="仿宋" w:hAnsi="仿宋" w:eastAsia="仿宋"/>
          <w:b w:val="0"/>
          <w:bCs w:val="0"/>
        </w:rPr>
        <w:t>般公共预算财政拨款基本支出决算表</w:t>
      </w:r>
      <w:bookmarkEnd w:id="65"/>
    </w:p>
    <w:p>
      <w:pPr>
        <w:pStyle w:val="3"/>
        <w:rPr>
          <w:rFonts w:ascii="仿宋" w:hAnsi="仿宋" w:eastAsia="仿宋"/>
          <w:color w:val="000000"/>
        </w:rPr>
      </w:pPr>
      <w:bookmarkStart w:id="66" w:name="_Toc15396627"/>
      <w:r>
        <w:rPr>
          <w:rStyle w:val="26"/>
          <w:rFonts w:hint="eastAsia" w:ascii="仿宋" w:hAnsi="仿宋" w:eastAsia="仿宋"/>
          <w:b w:val="0"/>
          <w:bCs w:val="0"/>
        </w:rPr>
        <w:t>九、</w:t>
      </w:r>
      <w:r>
        <w:rPr>
          <w:rFonts w:hint="eastAsia" w:ascii="仿宋" w:hAnsi="仿宋" w:eastAsia="仿宋"/>
          <w:b w:val="0"/>
          <w:color w:val="000000"/>
        </w:rPr>
        <w:t>一</w:t>
      </w:r>
      <w:r>
        <w:rPr>
          <w:rStyle w:val="26"/>
          <w:rFonts w:hint="eastAsia" w:ascii="仿宋" w:hAnsi="仿宋" w:eastAsia="仿宋"/>
          <w:b w:val="0"/>
          <w:bCs w:val="0"/>
        </w:rPr>
        <w:t>般公共预算财政拨款项目支出决算表</w:t>
      </w:r>
      <w:bookmarkEnd w:id="66"/>
    </w:p>
    <w:p>
      <w:pPr>
        <w:pStyle w:val="3"/>
        <w:rPr>
          <w:rFonts w:ascii="仿宋" w:hAnsi="仿宋" w:eastAsia="仿宋"/>
          <w:color w:val="000000"/>
        </w:rPr>
      </w:pPr>
      <w:bookmarkStart w:id="67" w:name="_Toc15396628"/>
      <w:r>
        <w:rPr>
          <w:rStyle w:val="26"/>
          <w:rFonts w:hint="eastAsia" w:ascii="仿宋" w:hAnsi="仿宋" w:eastAsia="仿宋"/>
          <w:b w:val="0"/>
          <w:bCs w:val="0"/>
        </w:rPr>
        <w:t>十、</w:t>
      </w:r>
      <w:r>
        <w:rPr>
          <w:rFonts w:hint="eastAsia" w:ascii="仿宋" w:hAnsi="仿宋" w:eastAsia="仿宋"/>
          <w:b w:val="0"/>
          <w:color w:val="000000"/>
        </w:rPr>
        <w:t>一</w:t>
      </w:r>
      <w:r>
        <w:rPr>
          <w:rStyle w:val="26"/>
          <w:rFonts w:hint="eastAsia" w:ascii="仿宋" w:hAnsi="仿宋" w:eastAsia="仿宋"/>
          <w:b w:val="0"/>
          <w:bCs w:val="0"/>
        </w:rPr>
        <w:t>般公共预算财政拨款“三公”经费支出决算表</w:t>
      </w:r>
      <w:bookmarkEnd w:id="67"/>
    </w:p>
    <w:p>
      <w:pPr>
        <w:pStyle w:val="3"/>
        <w:rPr>
          <w:rFonts w:ascii="仿宋" w:hAnsi="仿宋" w:eastAsia="仿宋"/>
          <w:color w:val="000000"/>
        </w:rPr>
      </w:pPr>
      <w:bookmarkStart w:id="68" w:name="_Toc15396629"/>
      <w:r>
        <w:rPr>
          <w:rStyle w:val="26"/>
          <w:rFonts w:hint="eastAsia" w:ascii="仿宋" w:hAnsi="仿宋" w:eastAsia="仿宋"/>
          <w:b w:val="0"/>
          <w:bCs w:val="0"/>
        </w:rPr>
        <w:t>十一、</w:t>
      </w:r>
      <w:r>
        <w:rPr>
          <w:rFonts w:hint="eastAsia" w:ascii="仿宋" w:hAnsi="仿宋" w:eastAsia="仿宋"/>
          <w:b w:val="0"/>
          <w:color w:val="000000"/>
        </w:rPr>
        <w:t>政</w:t>
      </w:r>
      <w:r>
        <w:rPr>
          <w:rStyle w:val="26"/>
          <w:rFonts w:hint="eastAsia" w:ascii="仿宋" w:hAnsi="仿宋" w:eastAsia="仿宋"/>
          <w:b w:val="0"/>
          <w:bCs w:val="0"/>
        </w:rPr>
        <w:t>府性基金预算财政拨款收入支出决算表</w:t>
      </w:r>
      <w:bookmarkEnd w:id="68"/>
    </w:p>
    <w:p>
      <w:pPr>
        <w:pStyle w:val="3"/>
        <w:rPr>
          <w:rFonts w:ascii="仿宋" w:hAnsi="仿宋" w:eastAsia="仿宋"/>
          <w:color w:val="000000"/>
        </w:rPr>
      </w:pPr>
      <w:bookmarkStart w:id="69" w:name="_Toc15396630"/>
      <w:r>
        <w:rPr>
          <w:rStyle w:val="26"/>
          <w:rFonts w:hint="eastAsia" w:ascii="仿宋" w:hAnsi="仿宋" w:eastAsia="仿宋"/>
          <w:b w:val="0"/>
          <w:bCs w:val="0"/>
        </w:rPr>
        <w:t>十二、</w:t>
      </w:r>
      <w:r>
        <w:rPr>
          <w:rFonts w:hint="eastAsia" w:ascii="仿宋" w:hAnsi="仿宋" w:eastAsia="仿宋"/>
          <w:b w:val="0"/>
          <w:color w:val="000000"/>
        </w:rPr>
        <w:t>政</w:t>
      </w:r>
      <w:r>
        <w:rPr>
          <w:rStyle w:val="26"/>
          <w:rFonts w:hint="eastAsia" w:ascii="仿宋" w:hAnsi="仿宋" w:eastAsia="仿宋"/>
          <w:b w:val="0"/>
          <w:bCs w:val="0"/>
        </w:rPr>
        <w:t>府性基金预算财政拨款“三公”经费支出决算表</w:t>
      </w:r>
      <w:bookmarkEnd w:id="69"/>
    </w:p>
    <w:p>
      <w:pPr>
        <w:pStyle w:val="3"/>
        <w:rPr>
          <w:rFonts w:ascii="仿宋" w:hAnsi="仿宋" w:eastAsia="仿宋"/>
          <w:color w:val="000000" w:themeColor="text1"/>
          <w14:textFill>
            <w14:solidFill>
              <w14:schemeClr w14:val="tx1"/>
            </w14:solidFill>
          </w14:textFill>
        </w:rPr>
      </w:pPr>
      <w:bookmarkStart w:id="70" w:name="_Toc15396631"/>
      <w:r>
        <w:rPr>
          <w:rStyle w:val="26"/>
          <w:rFonts w:hint="eastAsia" w:ascii="仿宋" w:hAnsi="仿宋" w:eastAsia="仿宋"/>
          <w:b w:val="0"/>
          <w:bCs w:val="0"/>
        </w:rPr>
        <w:t>十三、</w:t>
      </w:r>
      <w:r>
        <w:rPr>
          <w:rFonts w:hint="eastAsia" w:ascii="仿宋" w:hAnsi="仿宋" w:eastAsia="仿宋"/>
          <w:b w:val="0"/>
          <w:color w:val="000000"/>
        </w:rPr>
        <w:t>国</w:t>
      </w:r>
      <w:r>
        <w:rPr>
          <w:rStyle w:val="26"/>
          <w:rFonts w:hint="eastAsia" w:ascii="仿宋" w:hAnsi="仿宋" w:eastAsia="仿宋"/>
          <w:b w:val="0"/>
          <w:bCs w:val="0"/>
        </w:rPr>
        <w:t>有资本经营预算支出决算表</w:t>
      </w:r>
      <w:bookmarkEnd w:id="70"/>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docPartObj>
        <w:docPartGallery w:val="autotext"/>
      </w:docPartObj>
    </w:sdtPr>
    <w:sdtContent>
      <w:p>
        <w:pPr>
          <w:pStyle w:val="8"/>
          <w:jc w:val="center"/>
        </w:pPr>
        <w:r>
          <w:fldChar w:fldCharType="begin"/>
        </w:r>
        <w:r>
          <w:instrText xml:space="preserve">PAGE   \* MERGEFORMAT</w:instrText>
        </w:r>
        <w:r>
          <w:fldChar w:fldCharType="separate"/>
        </w:r>
        <w:r>
          <w:rPr>
            <w:lang w:val="zh-CN"/>
          </w:rPr>
          <w:t>10</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D365CD93"/>
    <w:multiLevelType w:val="singleLevel"/>
    <w:tmpl w:val="D365CD93"/>
    <w:lvl w:ilvl="0" w:tentative="0">
      <w:start w:val="3"/>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17F426B7"/>
    <w:multiLevelType w:val="multilevel"/>
    <w:tmpl w:val="17F426B7"/>
    <w:lvl w:ilvl="0" w:tentative="0">
      <w:start w:val="10"/>
      <w:numFmt w:val="japaneseCounting"/>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num w:numId="1">
    <w:abstractNumId w:val="4"/>
  </w:num>
  <w:num w:numId="2">
    <w:abstractNumId w:val="0"/>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6487A"/>
    <w:rsid w:val="00065F8F"/>
    <w:rsid w:val="000768F2"/>
    <w:rsid w:val="0009184B"/>
    <w:rsid w:val="0009593C"/>
    <w:rsid w:val="000B047F"/>
    <w:rsid w:val="000B5923"/>
    <w:rsid w:val="000B5A48"/>
    <w:rsid w:val="000B6FF3"/>
    <w:rsid w:val="000C3467"/>
    <w:rsid w:val="000C3CA6"/>
    <w:rsid w:val="000D1267"/>
    <w:rsid w:val="000D1D50"/>
    <w:rsid w:val="000D5782"/>
    <w:rsid w:val="000E6613"/>
    <w:rsid w:val="000E7119"/>
    <w:rsid w:val="00114E9B"/>
    <w:rsid w:val="0014729F"/>
    <w:rsid w:val="00157BAB"/>
    <w:rsid w:val="001654D1"/>
    <w:rsid w:val="0018106D"/>
    <w:rsid w:val="001877A7"/>
    <w:rsid w:val="00191536"/>
    <w:rsid w:val="00196687"/>
    <w:rsid w:val="001C0962"/>
    <w:rsid w:val="001D7531"/>
    <w:rsid w:val="001E737D"/>
    <w:rsid w:val="001F0592"/>
    <w:rsid w:val="001F7506"/>
    <w:rsid w:val="002006CD"/>
    <w:rsid w:val="00202B36"/>
    <w:rsid w:val="00204B7A"/>
    <w:rsid w:val="0021101A"/>
    <w:rsid w:val="00220536"/>
    <w:rsid w:val="00235629"/>
    <w:rsid w:val="00260C38"/>
    <w:rsid w:val="002616C0"/>
    <w:rsid w:val="002662AA"/>
    <w:rsid w:val="00280496"/>
    <w:rsid w:val="00295495"/>
    <w:rsid w:val="002B2613"/>
    <w:rsid w:val="002F1818"/>
    <w:rsid w:val="002F567B"/>
    <w:rsid w:val="003216A9"/>
    <w:rsid w:val="0037013F"/>
    <w:rsid w:val="00380C92"/>
    <w:rsid w:val="003A484F"/>
    <w:rsid w:val="003B0BE0"/>
    <w:rsid w:val="003B0C1B"/>
    <w:rsid w:val="003B688C"/>
    <w:rsid w:val="003C0291"/>
    <w:rsid w:val="003C39AE"/>
    <w:rsid w:val="003C7B60"/>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7481D"/>
    <w:rsid w:val="0058486E"/>
    <w:rsid w:val="005D1C8B"/>
    <w:rsid w:val="005D5CED"/>
    <w:rsid w:val="005F1A4C"/>
    <w:rsid w:val="00605688"/>
    <w:rsid w:val="006070AF"/>
    <w:rsid w:val="00607E6C"/>
    <w:rsid w:val="006101B1"/>
    <w:rsid w:val="00614E44"/>
    <w:rsid w:val="00622830"/>
    <w:rsid w:val="00630AEF"/>
    <w:rsid w:val="006325F8"/>
    <w:rsid w:val="00634C9A"/>
    <w:rsid w:val="006440E4"/>
    <w:rsid w:val="0066343B"/>
    <w:rsid w:val="00664777"/>
    <w:rsid w:val="006748A4"/>
    <w:rsid w:val="00683E73"/>
    <w:rsid w:val="006A3141"/>
    <w:rsid w:val="006A5E34"/>
    <w:rsid w:val="006B2422"/>
    <w:rsid w:val="006B2B9A"/>
    <w:rsid w:val="006C1937"/>
    <w:rsid w:val="006F020C"/>
    <w:rsid w:val="007127B7"/>
    <w:rsid w:val="007416B6"/>
    <w:rsid w:val="00746F48"/>
    <w:rsid w:val="0075404D"/>
    <w:rsid w:val="0076182A"/>
    <w:rsid w:val="00767B7E"/>
    <w:rsid w:val="007770C3"/>
    <w:rsid w:val="00784D24"/>
    <w:rsid w:val="00785FBA"/>
    <w:rsid w:val="00786E4A"/>
    <w:rsid w:val="007875EB"/>
    <w:rsid w:val="0079426B"/>
    <w:rsid w:val="007D312A"/>
    <w:rsid w:val="007D3F19"/>
    <w:rsid w:val="007E23B0"/>
    <w:rsid w:val="007F1991"/>
    <w:rsid w:val="007F2C2F"/>
    <w:rsid w:val="007F55FC"/>
    <w:rsid w:val="007F5665"/>
    <w:rsid w:val="00800112"/>
    <w:rsid w:val="008253BB"/>
    <w:rsid w:val="0083706E"/>
    <w:rsid w:val="008423A5"/>
    <w:rsid w:val="00850625"/>
    <w:rsid w:val="00853718"/>
    <w:rsid w:val="00855221"/>
    <w:rsid w:val="00860645"/>
    <w:rsid w:val="00871F71"/>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46945"/>
    <w:rsid w:val="00951248"/>
    <w:rsid w:val="0095152F"/>
    <w:rsid w:val="00954C49"/>
    <w:rsid w:val="0097099F"/>
    <w:rsid w:val="00971997"/>
    <w:rsid w:val="00971FFC"/>
    <w:rsid w:val="0098660A"/>
    <w:rsid w:val="009931C3"/>
    <w:rsid w:val="009B2C43"/>
    <w:rsid w:val="009B4EAE"/>
    <w:rsid w:val="009B7573"/>
    <w:rsid w:val="009C22F4"/>
    <w:rsid w:val="009C2E98"/>
    <w:rsid w:val="009D3447"/>
    <w:rsid w:val="009D4711"/>
    <w:rsid w:val="009F1185"/>
    <w:rsid w:val="009F18CD"/>
    <w:rsid w:val="009F2A13"/>
    <w:rsid w:val="00A04EB0"/>
    <w:rsid w:val="00A13CC1"/>
    <w:rsid w:val="00A16847"/>
    <w:rsid w:val="00A237D8"/>
    <w:rsid w:val="00A268C4"/>
    <w:rsid w:val="00A307CD"/>
    <w:rsid w:val="00A40A00"/>
    <w:rsid w:val="00A4142F"/>
    <w:rsid w:val="00A56DF2"/>
    <w:rsid w:val="00A67AB5"/>
    <w:rsid w:val="00A91760"/>
    <w:rsid w:val="00A93B00"/>
    <w:rsid w:val="00A93C21"/>
    <w:rsid w:val="00AC3C6A"/>
    <w:rsid w:val="00AD5620"/>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77EA6"/>
    <w:rsid w:val="00B81598"/>
    <w:rsid w:val="00B841F1"/>
    <w:rsid w:val="00B944D6"/>
    <w:rsid w:val="00BB4DF0"/>
    <w:rsid w:val="00BC289F"/>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91CBB"/>
    <w:rsid w:val="00CC09B6"/>
    <w:rsid w:val="00CC666F"/>
    <w:rsid w:val="00CD1E3F"/>
    <w:rsid w:val="00CE44F6"/>
    <w:rsid w:val="00CE49DA"/>
    <w:rsid w:val="00CE7B61"/>
    <w:rsid w:val="00D00095"/>
    <w:rsid w:val="00D20620"/>
    <w:rsid w:val="00D26091"/>
    <w:rsid w:val="00D34E7C"/>
    <w:rsid w:val="00D35489"/>
    <w:rsid w:val="00D51276"/>
    <w:rsid w:val="00D7035F"/>
    <w:rsid w:val="00DA65AC"/>
    <w:rsid w:val="00DB1913"/>
    <w:rsid w:val="00DC410D"/>
    <w:rsid w:val="00DC68CA"/>
    <w:rsid w:val="00DC7CBA"/>
    <w:rsid w:val="00DD73B7"/>
    <w:rsid w:val="00DF28BC"/>
    <w:rsid w:val="00DF34B9"/>
    <w:rsid w:val="00E01053"/>
    <w:rsid w:val="00E07ACF"/>
    <w:rsid w:val="00E331A1"/>
    <w:rsid w:val="00E33202"/>
    <w:rsid w:val="00E336A9"/>
    <w:rsid w:val="00E50624"/>
    <w:rsid w:val="00E568DF"/>
    <w:rsid w:val="00E64269"/>
    <w:rsid w:val="00E82267"/>
    <w:rsid w:val="00EA010F"/>
    <w:rsid w:val="00ED1B63"/>
    <w:rsid w:val="00ED3C1F"/>
    <w:rsid w:val="00ED4085"/>
    <w:rsid w:val="00ED420E"/>
    <w:rsid w:val="00EE2F57"/>
    <w:rsid w:val="00EF4C34"/>
    <w:rsid w:val="00EF77C6"/>
    <w:rsid w:val="00F05438"/>
    <w:rsid w:val="00F1361C"/>
    <w:rsid w:val="00F160C7"/>
    <w:rsid w:val="00F36D8F"/>
    <w:rsid w:val="00F417B1"/>
    <w:rsid w:val="00F602DF"/>
    <w:rsid w:val="00F81FD9"/>
    <w:rsid w:val="00F841AA"/>
    <w:rsid w:val="00FA23E8"/>
    <w:rsid w:val="00FD3CC1"/>
    <w:rsid w:val="00FF1E02"/>
    <w:rsid w:val="00FF30B4"/>
    <w:rsid w:val="10C055FF"/>
    <w:rsid w:val="13F01AA3"/>
    <w:rsid w:val="16BB723D"/>
    <w:rsid w:val="206E2137"/>
    <w:rsid w:val="240371BF"/>
    <w:rsid w:val="280B382F"/>
    <w:rsid w:val="29FD04D3"/>
    <w:rsid w:val="319F7F4E"/>
    <w:rsid w:val="3D9F01C7"/>
    <w:rsid w:val="46F35782"/>
    <w:rsid w:val="4FC3042A"/>
    <w:rsid w:val="5F1D1FAE"/>
    <w:rsid w:val="6C63334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5">
    <w:name w:val="Body Text"/>
    <w:basedOn w:val="1"/>
    <w:link w:val="22"/>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7">
    <w:name w:val="Header Char"/>
    <w:basedOn w:val="13"/>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3"/>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3"/>
    <w:semiHidden/>
    <w:qFormat/>
    <w:uiPriority w:val="99"/>
    <w:rPr>
      <w:rFonts w:ascii="Times New Roman" w:hAnsi="Times New Roman"/>
      <w:szCs w:val="24"/>
    </w:rPr>
  </w:style>
  <w:style w:type="character" w:customStyle="1" w:styleId="22">
    <w:name w:val="正文文本 Char"/>
    <w:link w:val="5"/>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3"/>
    <w:link w:val="2"/>
    <w:qFormat/>
    <w:uiPriority w:val="9"/>
    <w:rPr>
      <w:rFonts w:ascii="Times New Roman" w:hAnsi="Times New Roman"/>
      <w:b/>
      <w:bCs/>
      <w:kern w:val="44"/>
      <w:sz w:val="44"/>
      <w:szCs w:val="44"/>
    </w:rPr>
  </w:style>
  <w:style w:type="character" w:customStyle="1" w:styleId="26">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7">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3"/>
    <w:link w:val="7"/>
    <w:semiHidden/>
    <w:qFormat/>
    <w:uiPriority w:val="99"/>
    <w:rPr>
      <w:rFonts w:ascii="Times New Roman" w:hAnsi="Times New Roman"/>
      <w:kern w:val="2"/>
      <w:sz w:val="18"/>
      <w:szCs w:val="18"/>
    </w:rPr>
  </w:style>
  <w:style w:type="character" w:customStyle="1" w:styleId="29">
    <w:name w:val="标题 3 Char"/>
    <w:basedOn w:val="13"/>
    <w:link w:val="4"/>
    <w:qFormat/>
    <w:uiPriority w:val="9"/>
    <w:rPr>
      <w:rFonts w:ascii="Times New Roman" w:hAnsi="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5EE963-AE7E-4F3B-BBF1-9AF15C920BB6}">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22</Pages>
  <Words>1441</Words>
  <Characters>8219</Characters>
  <Lines>68</Lines>
  <Paragraphs>19</Paragraphs>
  <TotalTime>13</TotalTime>
  <ScaleCrop>false</ScaleCrop>
  <LinksUpToDate>false</LinksUpToDate>
  <CharactersWithSpaces>9641</CharactersWithSpaces>
  <Application>WPS Office_10.8.2.7058_F1E327BC-269C-435d-A152-05C5408002CA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Administrator</cp:lastModifiedBy>
  <cp:lastPrinted>2019-09-19T03:21:00Z</cp:lastPrinted>
  <dcterms:modified xsi:type="dcterms:W3CDTF">2019-09-19T03:42:11Z</dcterms:modified>
  <dc:title>四川省***</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2052-10.8.2.7058</vt:lpwstr>
  </property>
</Properties>
</file>