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8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widowControl/>
        <w:shd w:val="clear" w:color="auto" w:fill="FFFFFF"/>
        <w:spacing w:line="578" w:lineRule="exact"/>
        <w:jc w:val="both"/>
        <w:rPr>
          <w:rFonts w:hint="eastAsia" w:ascii="方正黑体_GBK" w:hAnsi="方正黑体_GBK" w:eastAsia="方正黑体_GBK" w:cs="方正黑体_GBK"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44"/>
          <w:szCs w:val="44"/>
        </w:rPr>
        <w:t>平滩镇2019年各村（社区）、相关单位献血</w:t>
      </w:r>
    </w:p>
    <w:p>
      <w:pPr>
        <w:widowControl/>
        <w:shd w:val="clear" w:color="auto" w:fill="FFFFFF"/>
        <w:spacing w:line="578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工作安排表</w:t>
      </w:r>
    </w:p>
    <w:bookmarkEnd w:id="0"/>
    <w:p>
      <w:pPr>
        <w:widowControl/>
        <w:shd w:val="clear" w:color="auto" w:fill="FFFFFF"/>
        <w:spacing w:line="578" w:lineRule="exact"/>
        <w:jc w:val="left"/>
        <w:rPr>
          <w:rFonts w:eastAsia="仿宋_GB2312"/>
          <w:sz w:val="28"/>
          <w:szCs w:val="28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单位名称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任务人数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备注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单位名称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任务人数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桥梁石村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铁索桥村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碑垭口村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金鼓村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定龙村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社区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水桐坝村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初中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宝塔村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小学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茂花村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农技站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石鼓村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林业站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石峰村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卫生院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政府机关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派出所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7550" w:type="dxa"/>
            <w:gridSpan w:val="5"/>
            <w:noWrap w:val="0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96人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2019-08-30T04:40:14Z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