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2" w:rsidRPr="00E37503" w:rsidRDefault="00196362" w:rsidP="00196362">
      <w:pPr>
        <w:tabs>
          <w:tab w:val="left" w:pos="1470"/>
          <w:tab w:val="center" w:pos="6979"/>
        </w:tabs>
        <w:snapToGrid w:val="0"/>
        <w:spacing w:line="600" w:lineRule="atLeast"/>
        <w:jc w:val="center"/>
        <w:rPr>
          <w:rFonts w:eastAsia="方正仿宋_GBK"/>
          <w:b/>
          <w:szCs w:val="32"/>
        </w:rPr>
      </w:pPr>
      <w:r w:rsidRPr="00E37503">
        <w:rPr>
          <w:rFonts w:eastAsia="方正仿宋_GBK"/>
          <w:b/>
          <w:szCs w:val="32"/>
        </w:rPr>
        <w:t>附表</w:t>
      </w:r>
      <w:r w:rsidRPr="00E37503">
        <w:rPr>
          <w:rFonts w:eastAsia="方正仿宋_GBK"/>
          <w:b/>
          <w:szCs w:val="32"/>
        </w:rPr>
        <w:t xml:space="preserve">2  </w:t>
      </w:r>
      <w:r w:rsidRPr="00E37503">
        <w:rPr>
          <w:rFonts w:eastAsia="方正仿宋_GBK"/>
          <w:b/>
          <w:szCs w:val="32"/>
        </w:rPr>
        <w:t>达川区各乡镇畜禽养殖禁养区范围一览表</w:t>
      </w:r>
    </w:p>
    <w:tbl>
      <w:tblPr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302"/>
        <w:gridCol w:w="57"/>
        <w:gridCol w:w="9"/>
        <w:gridCol w:w="6"/>
        <w:gridCol w:w="11742"/>
      </w:tblGrid>
      <w:tr w:rsidR="00196362" w:rsidRPr="00F2034F" w:rsidTr="0092755B">
        <w:trPr>
          <w:cantSplit/>
          <w:trHeight w:val="319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ascii="方正黑体_GBK" w:eastAsia="方正黑体_GBK" w:hint="eastAsia"/>
                <w:sz w:val="21"/>
                <w:szCs w:val="21"/>
              </w:rPr>
            </w:pPr>
            <w:r w:rsidRPr="00F2034F">
              <w:rPr>
                <w:rFonts w:ascii="方正黑体_GBK" w:eastAsia="方正黑体_GBK" w:hint="eastAsia"/>
                <w:sz w:val="21"/>
                <w:szCs w:val="21"/>
              </w:rPr>
              <w:t>序号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ascii="方正黑体_GBK" w:eastAsia="方正黑体_GBK" w:hint="eastAsia"/>
                <w:sz w:val="21"/>
                <w:szCs w:val="21"/>
              </w:rPr>
            </w:pPr>
            <w:r w:rsidRPr="00F2034F">
              <w:rPr>
                <w:rFonts w:ascii="方正黑体_GBK" w:eastAsia="方正黑体_GBK" w:hint="eastAsia"/>
                <w:sz w:val="21"/>
                <w:szCs w:val="21"/>
              </w:rPr>
              <w:t>乡镇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ascii="方正黑体_GBK" w:eastAsia="方正黑体_GBK" w:hint="eastAsia"/>
                <w:sz w:val="21"/>
                <w:szCs w:val="21"/>
              </w:rPr>
            </w:pPr>
            <w:r w:rsidRPr="00F2034F">
              <w:rPr>
                <w:rFonts w:ascii="方正黑体_GBK" w:eastAsia="方正黑体_GBK" w:hint="eastAsia"/>
                <w:sz w:val="21"/>
                <w:szCs w:val="21"/>
              </w:rPr>
              <w:t>禁养区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三里坪街道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雷音铺森林公园核心景观区</w:t>
            </w:r>
            <w:r w:rsidRPr="00F2034F">
              <w:rPr>
                <w:rFonts w:eastAsia="方正仿宋_GBK"/>
                <w:sz w:val="21"/>
                <w:szCs w:val="21"/>
              </w:rPr>
              <w:t>：雷音铺村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生态保育区</w:t>
            </w:r>
            <w:r w:rsidRPr="00F2034F">
              <w:rPr>
                <w:rFonts w:eastAsia="方正仿宋_GBK"/>
                <w:sz w:val="21"/>
                <w:szCs w:val="21"/>
              </w:rPr>
              <w:t>：雷音铺村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一般游憩区</w:t>
            </w:r>
            <w:r w:rsidRPr="00F2034F">
              <w:rPr>
                <w:rFonts w:eastAsia="方正仿宋_GBK"/>
                <w:sz w:val="21"/>
                <w:szCs w:val="21"/>
              </w:rPr>
              <w:t>：雷音铺村</w:t>
            </w:r>
            <w:r>
              <w:rPr>
                <w:rFonts w:eastAsia="方正仿宋_GBK" w:hint="eastAsia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管理服务区</w:t>
            </w:r>
            <w:r w:rsidRPr="00F2034F">
              <w:rPr>
                <w:rFonts w:eastAsia="方正仿宋_GBK"/>
                <w:sz w:val="21"/>
                <w:szCs w:val="21"/>
              </w:rPr>
              <w:t>：雷音铺村</w:t>
            </w:r>
            <w:r>
              <w:rPr>
                <w:rFonts w:eastAsia="方正仿宋_GBK" w:hint="eastAsia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组、七里沟村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组、千坵村</w:t>
            </w:r>
            <w:r>
              <w:rPr>
                <w:rFonts w:eastAsia="方正仿宋_GBK" w:hint="eastAsia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城市建成区</w:t>
            </w:r>
            <w:r w:rsidRPr="00F2034F">
              <w:rPr>
                <w:rFonts w:eastAsia="方正仿宋_GBK"/>
                <w:sz w:val="21"/>
                <w:szCs w:val="21"/>
              </w:rPr>
              <w:t>：梧桐梁社区、花溪社区、曹家梁社区、四合社区、店子梁社区、三里坪社区、仰天湾社区；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城市规划区</w:t>
            </w:r>
            <w:r w:rsidRPr="00F2034F">
              <w:rPr>
                <w:rFonts w:eastAsia="方正仿宋_GBK"/>
                <w:sz w:val="21"/>
                <w:szCs w:val="21"/>
              </w:rPr>
              <w:t>：小河嘴社区、高岩村、七里沟村（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组除外）、千坵村（</w:t>
            </w:r>
            <w:r>
              <w:rPr>
                <w:rFonts w:eastAsia="方正仿宋_GBK" w:hint="eastAsia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组除外）。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翠屏街道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城市规划区</w:t>
            </w:r>
            <w:r w:rsidRPr="00F2034F">
              <w:rPr>
                <w:rFonts w:eastAsia="方正仿宋_GBK"/>
                <w:sz w:val="21"/>
                <w:szCs w:val="21"/>
              </w:rPr>
              <w:t>：草街子社区、金华社区、叶家湾社区、新南社区、新桥社区、南坝社区、亚云社区、骑龙社区、杨柳社区、石家湾社区。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安仁乡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乡镇场镇建成区</w:t>
            </w:r>
            <w:r w:rsidRPr="00F2034F">
              <w:rPr>
                <w:rFonts w:eastAsia="方正仿宋_GBK"/>
                <w:sz w:val="21"/>
                <w:szCs w:val="21"/>
              </w:rPr>
              <w:t>：安仁乡社区，龙头桥村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组，箭楼湾村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龙滩小河</w:t>
            </w:r>
            <w:r w:rsidRPr="00F2034F">
              <w:rPr>
                <w:rFonts w:eastAsia="方正仿宋_GBK"/>
                <w:sz w:val="21"/>
                <w:szCs w:val="21"/>
              </w:rPr>
              <w:t>：五通庙村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组爱心桥至长石板村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百节镇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：魁字岩村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；玉龙村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乡镇场镇规划区</w:t>
            </w:r>
            <w:r w:rsidRPr="00F2034F">
              <w:rPr>
                <w:rFonts w:eastAsia="方正仿宋_GBK"/>
                <w:sz w:val="21"/>
                <w:szCs w:val="21"/>
              </w:rPr>
              <w:t>：魁字岩村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；交通村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铜钵河</w:t>
            </w:r>
            <w:r w:rsidRPr="00F2034F">
              <w:rPr>
                <w:rFonts w:eastAsia="方正仿宋_GBK"/>
                <w:sz w:val="21"/>
                <w:szCs w:val="21"/>
              </w:rPr>
              <w:t>：双石坝村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；鼓楼村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；赵家坝村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5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堡子镇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：七孔村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：七孔村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：堡子社区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至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组，高坪社区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：龙咀村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固家河</w:t>
            </w:r>
            <w:r w:rsidRPr="00F2034F">
              <w:rPr>
                <w:rFonts w:eastAsia="方正仿宋_GBK"/>
                <w:sz w:val="21"/>
                <w:szCs w:val="21"/>
              </w:rPr>
              <w:t>：尖山村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组，鞍山村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组，七孔村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组，水洞坪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组，杨家扁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沙滩河水库</w:t>
            </w:r>
            <w:r w:rsidRPr="00F2034F">
              <w:rPr>
                <w:rFonts w:eastAsia="方正仿宋_GBK"/>
                <w:sz w:val="21"/>
                <w:szCs w:val="21"/>
              </w:rPr>
              <w:t>：鞍山村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组，七孔村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  <w:trHeight w:val="526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6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碑高乡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乡镇场镇建成区</w:t>
            </w:r>
            <w:r w:rsidRPr="00F2034F">
              <w:rPr>
                <w:rFonts w:eastAsia="方正仿宋_GBK"/>
                <w:sz w:val="21"/>
                <w:szCs w:val="21"/>
              </w:rPr>
              <w:t>：高码头村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乡镇场镇规划区</w:t>
            </w:r>
            <w:r w:rsidRPr="00F2034F">
              <w:rPr>
                <w:rFonts w:eastAsia="方正仿宋_GBK"/>
                <w:sz w:val="21"/>
                <w:szCs w:val="21"/>
              </w:rPr>
              <w:t>：碑高乡高码头村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组，池塘村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bookmarkStart w:id="0" w:name="_GoBack"/>
            <w:bookmarkEnd w:id="0"/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  <w:trHeight w:val="746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7</w:t>
            </w:r>
          </w:p>
        </w:tc>
        <w:tc>
          <w:tcPr>
            <w:tcW w:w="130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草兴乡</w:t>
            </w:r>
          </w:p>
        </w:tc>
        <w:tc>
          <w:tcPr>
            <w:tcW w:w="1181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乡镇场镇规划区</w:t>
            </w:r>
            <w:r w:rsidRPr="00F2034F">
              <w:rPr>
                <w:rFonts w:eastAsia="方正仿宋_GBK"/>
                <w:sz w:val="21"/>
                <w:szCs w:val="21"/>
              </w:rPr>
              <w:t>：草兴社区（大兴街、翠屏街）、高峡村（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组）涉及区域；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东柳河</w:t>
            </w:r>
            <w:r w:rsidRPr="00F2034F">
              <w:rPr>
                <w:rFonts w:eastAsia="方正仿宋_GBK"/>
                <w:sz w:val="21"/>
                <w:szCs w:val="21"/>
              </w:rPr>
              <w:t>：高滩村</w:t>
            </w:r>
            <w:r>
              <w:rPr>
                <w:rFonts w:eastAsia="方正仿宋_GBK" w:hint="eastAsia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柳城河</w:t>
            </w:r>
            <w:r w:rsidRPr="00F2034F">
              <w:rPr>
                <w:rFonts w:eastAsia="方正仿宋_GBK"/>
                <w:sz w:val="21"/>
                <w:szCs w:val="21"/>
              </w:rPr>
              <w:t>：石竹村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8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陈家乡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：斑竹林村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组，跑马坪村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：沿溪河村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组，跑马坪村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组，大田坝村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乡镇场镇建成区</w:t>
            </w:r>
            <w:r w:rsidRPr="00F2034F">
              <w:rPr>
                <w:rFonts w:eastAsia="方正仿宋_GBK"/>
                <w:sz w:val="21"/>
                <w:szCs w:val="21"/>
              </w:rPr>
              <w:t>：陈家社区石城路、陈龙路、致富路、红军街、兴隆街、三顶罐村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乡场镇规划区</w:t>
            </w:r>
            <w:r w:rsidRPr="00F2034F">
              <w:rPr>
                <w:rFonts w:eastAsia="方正仿宋_GBK"/>
                <w:sz w:val="21"/>
                <w:szCs w:val="21"/>
              </w:rPr>
              <w:t>：斑竹林村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组，三顶罐村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风景名胜区</w:t>
            </w:r>
            <w:r w:rsidRPr="00F2034F">
              <w:rPr>
                <w:rFonts w:eastAsia="方正仿宋_GBK"/>
                <w:sz w:val="21"/>
                <w:szCs w:val="21"/>
              </w:rPr>
              <w:t>：大田坝村笠箭山露营基地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组涉及区域；沿溪河村油牡丹基地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9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渡市镇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：街道社区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：街道社区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组，金盘村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组，乐家坝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铁山森林公园生态保育区</w:t>
            </w:r>
            <w:r w:rsidRPr="00F2034F">
              <w:rPr>
                <w:rFonts w:eastAsia="方正仿宋_GBK"/>
                <w:sz w:val="21"/>
                <w:szCs w:val="21"/>
              </w:rPr>
              <w:t>：金盘村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组，南岩村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：街道社区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组，邹家营社区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：邹家营社区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州河</w:t>
            </w:r>
            <w:r w:rsidRPr="00F2034F">
              <w:rPr>
                <w:rFonts w:eastAsia="方正仿宋_GBK"/>
                <w:sz w:val="21"/>
                <w:szCs w:val="21"/>
              </w:rPr>
              <w:t>：乐家坝村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组，民兴村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组，金盘村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组，邹家营社区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组，街道社区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组，龙镇村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10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福善镇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饮用水水源二级保护区</w:t>
            </w:r>
            <w:r w:rsidRPr="00F2034F">
              <w:rPr>
                <w:rFonts w:eastAsia="方正仿宋_GBK"/>
                <w:sz w:val="21"/>
                <w:szCs w:val="21"/>
              </w:rPr>
              <w:t>：清河村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真佛山风景名胜区核心景区</w:t>
            </w:r>
            <w:r w:rsidRPr="00F2034F">
              <w:rPr>
                <w:rFonts w:eastAsia="方正仿宋_GBK"/>
                <w:sz w:val="21"/>
                <w:szCs w:val="21"/>
              </w:rPr>
              <w:t>：清河村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组，桥亭村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非核心景区</w:t>
            </w:r>
            <w:r w:rsidRPr="00F2034F">
              <w:rPr>
                <w:rFonts w:eastAsia="方正仿宋_GBK"/>
                <w:sz w:val="21"/>
                <w:szCs w:val="21"/>
              </w:rPr>
              <w:t>：莲花村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组，清河村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组，桥亭村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组，桥亭村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：关家村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组、清河村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鲤鱼河</w:t>
            </w:r>
            <w:r w:rsidRPr="00F2034F">
              <w:rPr>
                <w:rFonts w:eastAsia="方正仿宋_GBK"/>
                <w:sz w:val="21"/>
                <w:szCs w:val="21"/>
              </w:rPr>
              <w:t>：清河村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组，王家村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组，石堰村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11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银铁乡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：街道社区、场周边的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涉及区域。</w:t>
            </w:r>
          </w:p>
        </w:tc>
      </w:tr>
      <w:tr w:rsidR="00196362" w:rsidRPr="00F2034F" w:rsidTr="0092755B">
        <w:trPr>
          <w:cantSplit/>
          <w:trHeight w:val="294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12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大风乡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：明江村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：于家坝村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：大风社区（村）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：大风社区（村）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组，大桥村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组，于家坝村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组，风箱村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明月江</w:t>
            </w:r>
            <w:r w:rsidRPr="00F2034F">
              <w:rPr>
                <w:rFonts w:eastAsia="方正仿宋_GBK"/>
                <w:sz w:val="21"/>
                <w:szCs w:val="21"/>
              </w:rPr>
              <w:t>：于家坝村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组，明江村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组，大桥村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组，风箱村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组，土桥村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组，大风社区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联家小河</w:t>
            </w:r>
            <w:r w:rsidRPr="00F2034F">
              <w:rPr>
                <w:rFonts w:eastAsia="方正仿宋_GBK"/>
                <w:sz w:val="21"/>
                <w:szCs w:val="21"/>
              </w:rPr>
              <w:t>：大桥村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组，联家村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  <w:trHeight w:val="432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13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大树镇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：文昌村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组；宝山村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14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大滩乡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：陡梯子村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组至双河口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组至明潭寺村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组至明潭寺村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：高屋基村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组至陡梯子村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组至双河口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组至明潭寺村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组至明潭寺村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乡场镇建成区</w:t>
            </w:r>
            <w:r w:rsidRPr="00F2034F">
              <w:rPr>
                <w:rFonts w:eastAsia="方正仿宋_GBK"/>
                <w:sz w:val="21"/>
                <w:szCs w:val="21"/>
              </w:rPr>
              <w:t>：社区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组原大滩乡飞播站房屋至社区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组大院子至社区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组于家当门（学校新建综合楼）至双河口村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组于家院子至社区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组大顺幼儿园（原老供销社）至乡计生办大楼；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乡场镇规划区</w:t>
            </w:r>
            <w:r w:rsidRPr="00F2034F">
              <w:rPr>
                <w:rFonts w:eastAsia="方正仿宋_GBK"/>
                <w:sz w:val="21"/>
                <w:szCs w:val="21"/>
              </w:rPr>
              <w:t>：社区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组原大滩乡飞播站房屋至社区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组大院子至社区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组于家当门（学校新建综合楼）至双河口村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组尹家国房屋旁（乌鸦坪）至双河口村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组杨家大院入口处至社区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组大顺幼儿园（原老供销社）至乡计生办大楼。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主要河流</w:t>
            </w:r>
            <w:r w:rsidRPr="00F2034F">
              <w:rPr>
                <w:rFonts w:eastAsia="方正仿宋_GBK"/>
                <w:sz w:val="21"/>
                <w:szCs w:val="21"/>
              </w:rPr>
              <w:t>：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明月江</w:t>
            </w:r>
            <w:r w:rsidRPr="00F2034F">
              <w:rPr>
                <w:rFonts w:eastAsia="方正仿宋_GBK"/>
                <w:sz w:val="21"/>
                <w:szCs w:val="21"/>
              </w:rPr>
              <w:t>：</w:t>
            </w:r>
            <w:r w:rsidRPr="00F2034F">
              <w:rPr>
                <w:rFonts w:eastAsia="方正仿宋_GBK"/>
                <w:sz w:val="21"/>
                <w:szCs w:val="21"/>
              </w:rPr>
              <w:t>①</w:t>
            </w:r>
            <w:r w:rsidRPr="00F2034F">
              <w:rPr>
                <w:rFonts w:eastAsia="方正仿宋_GBK"/>
                <w:sz w:val="21"/>
                <w:szCs w:val="21"/>
              </w:rPr>
              <w:t>左岸：李家坪村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组谭家脚下至高屋基村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组明月潭至高屋基村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组吕家沙坝至高屋基村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组桐子坡至高屋基村卫生室至陡梯子村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组谭家院子至陡梯子村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组肖家湾石堂子至社区场镇至双河口村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组老供销社至双河口村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组杨家大院至双河口村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组打米房；</w:t>
            </w:r>
            <w:r w:rsidRPr="00F2034F">
              <w:rPr>
                <w:rFonts w:eastAsia="方正仿宋_GBK"/>
                <w:sz w:val="21"/>
                <w:szCs w:val="21"/>
              </w:rPr>
              <w:t>②</w:t>
            </w:r>
            <w:r w:rsidRPr="00F2034F">
              <w:rPr>
                <w:rFonts w:eastAsia="方正仿宋_GBK"/>
                <w:sz w:val="21"/>
                <w:szCs w:val="21"/>
              </w:rPr>
              <w:t>右岸：龙潭小河入口至张家店村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组火烧湾崖脚下至张家店村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组骑龙寺至明潭寺村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组梨树冲至明潭寺村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组回水湾至明潭寺村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组幺滩至大滩乡桥至明潭寺村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组明潭罐至明潭寺村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组白鹤林（与麻柳偏崖子交界处）。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龙潭小河右岸</w:t>
            </w:r>
            <w:r w:rsidRPr="00F2034F">
              <w:rPr>
                <w:rFonts w:eastAsia="方正仿宋_GBK"/>
                <w:sz w:val="21"/>
                <w:szCs w:val="21"/>
              </w:rPr>
              <w:t>（左岸分别属于麻柳镇、葫芦乡）：张家店村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组庙湾至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组自竹湾至滑滩桥至张家店村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组郑家湾至张家店村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组火烧湾崖脚下（明月江河入口）。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墩子河右岸</w:t>
            </w:r>
            <w:r w:rsidRPr="00F2034F">
              <w:rPr>
                <w:rFonts w:eastAsia="方正仿宋_GBK"/>
                <w:sz w:val="21"/>
                <w:szCs w:val="21"/>
              </w:rPr>
              <w:t>（左岸分别属于万家镇、麻柳镇）：赵公桥村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组岩路潭至赵公桥村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组卫家河边至赵公桥村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组中堡咀至双河口村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组钢管桥至双河口村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组丁家坝至双河口村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组双河口桥至双河口村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组入明月江处。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15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大堰镇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饮用水水源保护区二级保护区</w:t>
            </w:r>
            <w:r w:rsidRPr="00F2034F">
              <w:rPr>
                <w:rFonts w:eastAsia="方正仿宋_GBK"/>
                <w:sz w:val="21"/>
                <w:szCs w:val="21"/>
              </w:rPr>
              <w:t>：卢岗村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组、双井村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铁山森林公园生态保育区</w:t>
            </w:r>
            <w:r w:rsidRPr="00F2034F">
              <w:rPr>
                <w:rFonts w:eastAsia="方正仿宋_GBK"/>
                <w:sz w:val="21"/>
                <w:szCs w:val="21"/>
              </w:rPr>
              <w:t>：铁山村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：王家坝村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：王家坝村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石峡子水库</w:t>
            </w:r>
            <w:r w:rsidRPr="00F2034F">
              <w:rPr>
                <w:rFonts w:eastAsia="方正仿宋_GBK"/>
                <w:sz w:val="21"/>
                <w:szCs w:val="21"/>
              </w:rPr>
              <w:t>：堰坝村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16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道让乡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：迎河村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：白马梁村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组涉及区域，迎河村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组，白庙村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组，五童坪村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：道让溪社区，迎河村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巴河</w:t>
            </w:r>
            <w:r w:rsidRPr="00F2034F">
              <w:rPr>
                <w:rFonts w:eastAsia="方正仿宋_GBK"/>
                <w:sz w:val="21"/>
                <w:szCs w:val="21"/>
              </w:rPr>
              <w:t>：道让溪社区，白马梁村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组涉及区域，迎河村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组，白庙村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组，五童坪村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  <w:trHeight w:val="803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17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东兴乡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：郑家店村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风景名胜区非核心景区</w:t>
            </w:r>
            <w:r w:rsidRPr="00F2034F">
              <w:rPr>
                <w:rFonts w:eastAsia="方正仿宋_GBK"/>
                <w:sz w:val="21"/>
                <w:szCs w:val="21"/>
              </w:rPr>
              <w:t>：东兴乡龙洞庵村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组，宣家坡村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组，二郎桥村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：兴隆场村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组涉及区域；马家坝村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18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管村镇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铁山森林公园核心景观区</w:t>
            </w:r>
            <w:r w:rsidRPr="00F2034F">
              <w:rPr>
                <w:rFonts w:eastAsia="方正仿宋_GBK"/>
                <w:sz w:val="21"/>
                <w:szCs w:val="21"/>
              </w:rPr>
              <w:t>：二尖村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组，万祝村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：村坪村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组；高寨村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：村坪村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组；高寨村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组；鹰咀村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19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罐子乡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：重胜寨村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组，金坛罐村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：重胜寨村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组、峰顶山村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组、高石口村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组，金坛罐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：罐子社区涉及区域；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：碉楼村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组，重胜寨村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组，金坛罐村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20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河市镇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铁山国家森林公园生态保育区</w:t>
            </w:r>
            <w:r w:rsidRPr="00F2034F">
              <w:rPr>
                <w:rFonts w:eastAsia="方正仿宋_GBK"/>
                <w:sz w:val="21"/>
                <w:szCs w:val="21"/>
              </w:rPr>
              <w:t>：金湾村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一般游憩区</w:t>
            </w:r>
            <w:r w:rsidRPr="00F2034F">
              <w:rPr>
                <w:rFonts w:eastAsia="方正仿宋_GBK"/>
                <w:sz w:val="21"/>
                <w:szCs w:val="21"/>
              </w:rPr>
              <w:t>：新陶村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组，新桥村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组，新勤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组，金河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管理服务区</w:t>
            </w:r>
            <w:r w:rsidRPr="00F2034F">
              <w:rPr>
                <w:rFonts w:eastAsia="方正仿宋_GBK"/>
                <w:sz w:val="21"/>
                <w:szCs w:val="21"/>
              </w:rPr>
              <w:t>：金河村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：南大街、后街、长航、新场社区所涉及区域；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乡镇规划区</w:t>
            </w:r>
            <w:r w:rsidRPr="00F2034F">
              <w:rPr>
                <w:rFonts w:eastAsia="方正仿宋_GBK"/>
                <w:sz w:val="21"/>
                <w:szCs w:val="21"/>
              </w:rPr>
              <w:t>：成都、金马、昌红整村；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达川空港新区、秦巴物流园区规划区</w:t>
            </w:r>
            <w:r w:rsidRPr="00F2034F">
              <w:rPr>
                <w:rFonts w:eastAsia="方正仿宋_GBK"/>
                <w:sz w:val="21"/>
                <w:szCs w:val="21"/>
              </w:rPr>
              <w:t>：大乡村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组，河龙村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组，昌红村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组，金星村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组，新陶村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组，金滩、新龙整村涉及区域；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巴河、州河、明月江、铜钵河</w:t>
            </w:r>
            <w:r w:rsidRPr="00F2034F">
              <w:rPr>
                <w:rFonts w:eastAsia="方正仿宋_GBK"/>
                <w:sz w:val="21"/>
                <w:szCs w:val="21"/>
              </w:rPr>
              <w:t>：金湾村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组，金星村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组，金马村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组，金滩村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组，昌红村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组，成都村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组，金河村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21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葫芦乡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：福星桥村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：铁山沟村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：社区；福星桥村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明月江</w:t>
            </w:r>
            <w:r w:rsidRPr="00F2034F">
              <w:rPr>
                <w:rFonts w:eastAsia="方正仿宋_GBK"/>
                <w:sz w:val="21"/>
                <w:szCs w:val="21"/>
              </w:rPr>
              <w:t>：年猪峡村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组；福星桥村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组；龙须寨村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组；西灵寺村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组；川祖庙村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龙滩小河</w:t>
            </w:r>
            <w:r w:rsidRPr="00F2034F">
              <w:rPr>
                <w:rFonts w:eastAsia="方正仿宋_GBK"/>
                <w:sz w:val="21"/>
                <w:szCs w:val="21"/>
              </w:rPr>
              <w:t>：二龙庙村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22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虎让乡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：桥沟村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组涉及的区域；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：桥沟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组、玉皇村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组涉及的区域；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：社区，桥沟村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：桥沟村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组涉及的区域。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巴河</w:t>
            </w:r>
            <w:r w:rsidRPr="00F2034F">
              <w:rPr>
                <w:rFonts w:eastAsia="方正仿宋_GBK"/>
                <w:sz w:val="21"/>
                <w:szCs w:val="21"/>
              </w:rPr>
              <w:t>：桥沟村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组；玉皇村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组；吊岩子村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组；七行村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组；马鞍村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组；团宝村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组；陵江村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  <w:trHeight w:val="138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23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黄都乡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风景名胜区核心景区</w:t>
            </w:r>
            <w:r w:rsidRPr="00F2034F">
              <w:rPr>
                <w:rFonts w:eastAsia="方正仿宋_GBK"/>
                <w:sz w:val="21"/>
                <w:szCs w:val="21"/>
              </w:rPr>
              <w:t>：双石桥村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非核心景区</w:t>
            </w:r>
            <w:r w:rsidRPr="00F2034F">
              <w:rPr>
                <w:rFonts w:eastAsia="方正仿宋_GBK"/>
                <w:sz w:val="21"/>
                <w:szCs w:val="21"/>
              </w:rPr>
              <w:t>：双石桥村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：黄都乡街道社区。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24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黄庭乡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:</w:t>
            </w:r>
            <w:r w:rsidRPr="00F2034F">
              <w:rPr>
                <w:rFonts w:eastAsia="方正仿宋_GBK"/>
                <w:sz w:val="21"/>
                <w:szCs w:val="21"/>
              </w:rPr>
              <w:t>群峰村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万新村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：群峰村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 xml:space="preserve"> 6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明星水库</w:t>
            </w:r>
            <w:r w:rsidRPr="00F2034F">
              <w:rPr>
                <w:rFonts w:eastAsia="方正仿宋_GBK"/>
                <w:sz w:val="21"/>
                <w:szCs w:val="21"/>
              </w:rPr>
              <w:t>：石锣村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组。春屋村：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组。通花村：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25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江阳乡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雷音铺森林公园核心景观区</w:t>
            </w:r>
            <w:r w:rsidRPr="00F2034F">
              <w:rPr>
                <w:rFonts w:eastAsia="方正仿宋_GBK"/>
                <w:sz w:val="21"/>
                <w:szCs w:val="21"/>
              </w:rPr>
              <w:t>：两角村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组，新学村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一般游憩区</w:t>
            </w:r>
            <w:r w:rsidRPr="00F2034F">
              <w:rPr>
                <w:rFonts w:eastAsia="方正仿宋_GBK"/>
                <w:sz w:val="21"/>
                <w:szCs w:val="21"/>
              </w:rPr>
              <w:t>：两角村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明月江</w:t>
            </w:r>
            <w:r w:rsidRPr="00F2034F">
              <w:rPr>
                <w:rFonts w:eastAsia="方正仿宋_GBK"/>
                <w:sz w:val="21"/>
                <w:szCs w:val="21"/>
              </w:rPr>
              <w:t>：新学村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组，毕云村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组，太平村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26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金檀镇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：金窝村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：金窝村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组；南泥村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铁山森林公园生态保育区</w:t>
            </w:r>
            <w:r w:rsidRPr="00F2034F">
              <w:rPr>
                <w:rFonts w:eastAsia="方正仿宋_GBK"/>
                <w:sz w:val="21"/>
                <w:szCs w:val="21"/>
              </w:rPr>
              <w:t>：金窝村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：明珠村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：金窝村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14</w:t>
            </w:r>
            <w:r w:rsidRPr="00F2034F">
              <w:rPr>
                <w:rFonts w:eastAsia="方正仿宋_GBK"/>
                <w:sz w:val="21"/>
                <w:szCs w:val="21"/>
              </w:rPr>
              <w:t>组，南泥村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27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金垭镇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：金垭镇社区，金垭镇金通村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组涉及区域，金连村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组涉及区域，金牛村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：金垭镇金通村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组涉及区域，金连村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组，金牛村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州河</w:t>
            </w:r>
            <w:r w:rsidRPr="00F2034F">
              <w:rPr>
                <w:rFonts w:eastAsia="方正仿宋_GBK"/>
                <w:sz w:val="21"/>
                <w:szCs w:val="21"/>
              </w:rPr>
              <w:t>：金垭镇金通村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组涉及区域，金牛村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14</w:t>
            </w:r>
            <w:r w:rsidRPr="00F2034F">
              <w:rPr>
                <w:rFonts w:eastAsia="方正仿宋_GBK"/>
                <w:sz w:val="21"/>
                <w:szCs w:val="21"/>
              </w:rPr>
              <w:t>组涉及区域，金江村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铜钵河</w:t>
            </w:r>
            <w:r w:rsidRPr="00F2034F">
              <w:rPr>
                <w:rFonts w:eastAsia="方正仿宋_GBK"/>
                <w:sz w:val="21"/>
                <w:szCs w:val="21"/>
              </w:rPr>
              <w:t>：金垭镇金通村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28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景市镇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：响水洞村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：长屋村村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景市河</w:t>
            </w:r>
            <w:r w:rsidRPr="00F2034F">
              <w:rPr>
                <w:rFonts w:eastAsia="方正仿宋_GBK"/>
                <w:sz w:val="21"/>
                <w:szCs w:val="21"/>
              </w:rPr>
              <w:t>：白阳坝村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高板桥村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皂角村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钟灵村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团田坝村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  <w:trHeight w:val="1384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9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九岭镇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黑风沟水库饮用水保护区一级保护区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：独鹰村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组，龙登村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：独鹰村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组，龙登村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：独鹰村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Default="00196362" w:rsidP="0092755B">
            <w:pPr>
              <w:snapToGrid w:val="0"/>
              <w:spacing w:line="216" w:lineRule="auto"/>
              <w:rPr>
                <w:rFonts w:eastAsia="方正仿宋_GBK" w:hint="eastAsia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：独鹰村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组、千马村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8A29BF">
              <w:rPr>
                <w:rFonts w:eastAsia="方正仿宋_GBK"/>
                <w:b/>
                <w:sz w:val="21"/>
                <w:szCs w:val="21"/>
              </w:rPr>
              <w:t>4.</w:t>
            </w:r>
            <w:r w:rsidRPr="008A29BF">
              <w:rPr>
                <w:rFonts w:eastAsia="方正仿宋_GBK"/>
                <w:b/>
                <w:sz w:val="21"/>
                <w:szCs w:val="21"/>
              </w:rPr>
              <w:t>固家河：</w:t>
            </w:r>
            <w:r w:rsidRPr="00F2034F">
              <w:rPr>
                <w:rFonts w:eastAsia="方正仿宋_GBK"/>
                <w:sz w:val="21"/>
                <w:szCs w:val="21"/>
              </w:rPr>
              <w:t>龙登村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14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剪刀村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30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龙会乡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：青龙咀村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：青龙咀村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：青龙咀村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Default="00196362" w:rsidP="0092755B">
            <w:pPr>
              <w:snapToGrid w:val="0"/>
              <w:spacing w:line="216" w:lineRule="auto"/>
              <w:rPr>
                <w:rFonts w:eastAsia="方正仿宋_GBK" w:hint="eastAsia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：青龙咀村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组，谢家坝村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 w:hint="eastAsia"/>
                <w:sz w:val="21"/>
                <w:szCs w:val="21"/>
              </w:rPr>
            </w:pPr>
            <w:r w:rsidRPr="008A29BF">
              <w:rPr>
                <w:rFonts w:eastAsia="方正仿宋_GBK"/>
                <w:b/>
                <w:sz w:val="21"/>
                <w:szCs w:val="21"/>
              </w:rPr>
              <w:t>4.</w:t>
            </w:r>
            <w:r w:rsidRPr="008A29BF">
              <w:rPr>
                <w:rFonts w:eastAsia="方正仿宋_GBK"/>
                <w:b/>
                <w:sz w:val="21"/>
                <w:szCs w:val="21"/>
              </w:rPr>
              <w:t>巴河途径村组：</w:t>
            </w:r>
            <w:r w:rsidRPr="00F2034F">
              <w:rPr>
                <w:rFonts w:eastAsia="方正仿宋_GBK"/>
                <w:sz w:val="21"/>
                <w:szCs w:val="21"/>
              </w:rPr>
              <w:t>青龙咀村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沿溪沟村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组；大地坡村</w:t>
            </w:r>
            <w:r w:rsidRPr="00F2034F">
              <w:rPr>
                <w:rFonts w:eastAsia="方正仿宋_GBK"/>
                <w:sz w:val="21"/>
                <w:szCs w:val="21"/>
              </w:rPr>
              <w:t xml:space="preserve"> 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31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洛车乡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石桥水厂饮用水水源一级保护区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：裂坪村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巴河</w:t>
            </w:r>
            <w:r w:rsidRPr="00F2034F">
              <w:rPr>
                <w:rFonts w:eastAsia="方正仿宋_GBK"/>
                <w:sz w:val="21"/>
                <w:szCs w:val="21"/>
              </w:rPr>
              <w:t>：裂坪村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组，虎盘山村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组，莲花寺村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组，高顶子村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：裂坪村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组，虎盘山村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32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麻柳镇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饮用水水源保护区一级保护区</w:t>
            </w:r>
            <w:r w:rsidRPr="00F2034F">
              <w:rPr>
                <w:rFonts w:eastAsia="方正仿宋_GBK"/>
                <w:sz w:val="21"/>
                <w:szCs w:val="21"/>
              </w:rPr>
              <w:t>：冯家坝村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组涉及区域，松树包村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乡镇场镇建成区</w:t>
            </w:r>
            <w:r w:rsidRPr="00F2034F">
              <w:rPr>
                <w:rFonts w:eastAsia="方正仿宋_GBK"/>
                <w:sz w:val="21"/>
                <w:szCs w:val="21"/>
              </w:rPr>
              <w:t>：沿江街社区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组涉及区域；万宝寨村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组涉及区域；新街社区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组涉及区域；任家庙村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组涉及区域；冯家坝村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明月江</w:t>
            </w:r>
            <w:r w:rsidRPr="00F2034F">
              <w:rPr>
                <w:rFonts w:eastAsia="方正仿宋_GBK"/>
                <w:sz w:val="21"/>
                <w:szCs w:val="21"/>
              </w:rPr>
              <w:t>：冯家坝村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组涉及区域，碾盘湾村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组涉及区域；烂泥湖村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组涉及区域；铜鼓堆村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组涉及区域；四方碑村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组涉及区域；松树包村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组涉及区域；任家庙村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组涉及区域；冯家坝村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组涉及区域、沿江街社区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组涉及区域；万宝寨村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组涉及区域；沙河村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组涉及区域、双堰村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  <w:trHeight w:val="70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木头乡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饮用水源保护区</w:t>
            </w:r>
            <w:r w:rsidRPr="00F2034F">
              <w:rPr>
                <w:rFonts w:eastAsia="方正仿宋_GBK"/>
                <w:sz w:val="21"/>
                <w:szCs w:val="21"/>
              </w:rPr>
              <w:t>：红星村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组；钟咀社区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组；清水村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组；新安村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州河</w:t>
            </w:r>
            <w:r w:rsidRPr="00F2034F">
              <w:rPr>
                <w:rFonts w:eastAsia="方正仿宋_GBK"/>
                <w:sz w:val="21"/>
                <w:szCs w:val="21"/>
              </w:rPr>
              <w:t>：红星村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组；钟咀社区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组；东柳河：清水村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组；新安村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组；木头社区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：钟咀社区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组；木头社区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34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南岳镇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：文峰村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：南岳镇社区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神龙村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snapToGrid w:val="0"/>
              <w:spacing w:line="216" w:lineRule="auto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：尖角村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35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桥湾镇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1.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饮用水水源一级保护区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：永睦村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组涉及区域；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二级保护区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：倒虹村</w:t>
            </w:r>
            <w:r w:rsidRPr="00F2034F">
              <w:rPr>
                <w:rFonts w:ascii="Times New Roman" w:eastAsia="方正仿宋_GBK" w:hAnsi="Times New Roman"/>
                <w:szCs w:val="21"/>
              </w:rPr>
              <w:t>6</w:t>
            </w:r>
            <w:r w:rsidRPr="00F2034F">
              <w:rPr>
                <w:rFonts w:ascii="Times New Roman" w:eastAsia="方正仿宋_GBK" w:hAnsi="Times New Roman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2.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场镇建成区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：桥湾街道社区</w:t>
            </w:r>
            <w:r>
              <w:rPr>
                <w:rFonts w:ascii="Times New Roman" w:eastAsia="方正仿宋_GBK" w:hAnsi="Times New Roman" w:hint="eastAsia"/>
                <w:szCs w:val="21"/>
              </w:rPr>
              <w:t>，</w:t>
            </w:r>
            <w:r w:rsidRPr="00F2034F">
              <w:rPr>
                <w:rFonts w:ascii="Times New Roman" w:eastAsia="方正仿宋_GBK" w:hAnsi="Times New Roman"/>
                <w:szCs w:val="21"/>
              </w:rPr>
              <w:t>永睦村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3.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场镇规划区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：永睦村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 w:rsidRPr="00F2034F">
              <w:rPr>
                <w:rFonts w:ascii="Times New Roman" w:eastAsia="方正仿宋_GBK" w:hAnsi="Times New Roman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4.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巴河</w:t>
            </w:r>
            <w:r w:rsidRPr="00F2034F">
              <w:rPr>
                <w:rFonts w:ascii="Times New Roman" w:eastAsia="方正仿宋_GBK" w:hAnsi="Times New Roman"/>
                <w:szCs w:val="21"/>
              </w:rPr>
              <w:t>：白鹤村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组；倒虹村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组；永睦村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5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6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组；钟山村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组；陈余村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5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组；兰庙村</w:t>
            </w:r>
            <w:r w:rsidRPr="00F2034F">
              <w:rPr>
                <w:rFonts w:ascii="Times New Roman" w:eastAsia="方正仿宋_GBK" w:hAnsi="Times New Roman"/>
                <w:szCs w:val="21"/>
              </w:rPr>
              <w:t>9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组；围岗村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6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组；走马村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5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6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组；云顶村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 w:rsidRPr="00F2034F">
              <w:rPr>
                <w:rFonts w:ascii="Times New Roman" w:eastAsia="方正仿宋_GBK" w:hAnsi="Times New Roman"/>
                <w:szCs w:val="21"/>
              </w:rPr>
              <w:t>组；街道社区涉及区域。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36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申家乡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</w:t>
            </w:r>
            <w:r w:rsidRPr="00F2034F">
              <w:rPr>
                <w:rFonts w:eastAsia="方正仿宋_GBK"/>
                <w:sz w:val="21"/>
                <w:szCs w:val="21"/>
              </w:rPr>
              <w:t>：望水村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组、覃家坝社区；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铁山森林公园生态保育区</w:t>
            </w:r>
            <w:r w:rsidRPr="00F2034F">
              <w:rPr>
                <w:rFonts w:eastAsia="方正仿宋_GBK"/>
                <w:sz w:val="21"/>
                <w:szCs w:val="21"/>
              </w:rPr>
              <w:t>：三峡村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州河</w:t>
            </w:r>
            <w:r w:rsidRPr="00F2034F">
              <w:rPr>
                <w:rFonts w:eastAsia="方正仿宋_GBK"/>
                <w:sz w:val="21"/>
                <w:szCs w:val="21"/>
              </w:rPr>
              <w:t>：覃家社区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塔光村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（七道河）、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组，望水村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组，磴子河社区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三峡村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场镇建设区</w:t>
            </w:r>
            <w:r w:rsidRPr="00F2034F">
              <w:rPr>
                <w:rFonts w:eastAsia="方正仿宋_GBK"/>
                <w:sz w:val="21"/>
                <w:szCs w:val="21"/>
              </w:rPr>
              <w:t>：磴子河社区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37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石桥镇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：后街社区，红卫社区，梁子社区，列宁社区，东升村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38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石梯镇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1.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饮用水水源一级保护区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：立石村</w:t>
            </w:r>
            <w:r w:rsidRPr="00F2034F"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，场周村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涉及区域；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二级保护区：</w:t>
            </w:r>
            <w:r w:rsidRPr="00F2034F">
              <w:rPr>
                <w:rFonts w:ascii="Times New Roman" w:eastAsia="方正仿宋_GBK" w:hAnsi="Times New Roman"/>
                <w:szCs w:val="21"/>
              </w:rPr>
              <w:t>立石村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，龙塘村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涉及区域；</w:t>
            </w:r>
          </w:p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2.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场镇建成区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：石梯街道社区</w:t>
            </w:r>
            <w:r>
              <w:rPr>
                <w:rFonts w:ascii="Times New Roman" w:eastAsia="方正仿宋_GBK" w:hAnsi="Times New Roman" w:hint="eastAsia"/>
                <w:szCs w:val="21"/>
              </w:rPr>
              <w:t>，</w:t>
            </w:r>
            <w:r w:rsidRPr="00F2034F">
              <w:rPr>
                <w:rFonts w:ascii="Times New Roman" w:eastAsia="方正仿宋_GBK" w:hAnsi="Times New Roman"/>
                <w:szCs w:val="21"/>
              </w:rPr>
              <w:t>场周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 w:rsidRPr="00F2034F">
              <w:rPr>
                <w:rFonts w:ascii="Times New Roman" w:eastAsia="方正仿宋_GBK" w:hAnsi="Times New Roman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涉及区域；</w:t>
            </w:r>
          </w:p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3.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场镇规划区</w:t>
            </w:r>
            <w:r w:rsidRPr="00F2034F">
              <w:rPr>
                <w:rFonts w:ascii="Times New Roman" w:eastAsia="方正仿宋_GBK" w:hAnsi="Times New Roman"/>
                <w:szCs w:val="21"/>
              </w:rPr>
              <w:t>：场周村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6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，天祠村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，印祥村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，愉活村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9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10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，桥东村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；</w:t>
            </w:r>
          </w:p>
          <w:p w:rsidR="00196362" w:rsidRPr="00F2034F" w:rsidRDefault="00196362" w:rsidP="0092755B">
            <w:pPr>
              <w:pStyle w:val="a6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F2034F">
              <w:rPr>
                <w:rFonts w:ascii="Times New Roman" w:eastAsia="方正仿宋_GBK" w:hAnsi="Times New Roman"/>
                <w:b/>
                <w:szCs w:val="21"/>
              </w:rPr>
              <w:t>4.</w:t>
            </w:r>
            <w:r w:rsidRPr="00F2034F">
              <w:rPr>
                <w:rFonts w:ascii="Times New Roman" w:eastAsia="方正仿宋_GBK" w:hAnsi="Times New Roman"/>
                <w:b/>
                <w:szCs w:val="21"/>
              </w:rPr>
              <w:t>巴河</w:t>
            </w:r>
            <w:r w:rsidRPr="00F2034F">
              <w:rPr>
                <w:rFonts w:ascii="Times New Roman" w:eastAsia="方正仿宋_GBK" w:hAnsi="Times New Roman"/>
                <w:szCs w:val="21"/>
              </w:rPr>
              <w:t>：固家村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，磨山村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，立石村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，邓家村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，桥东村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 xml:space="preserve">2 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，天生桥村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，石城村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，龙塘村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，场周村</w:t>
            </w:r>
            <w:r w:rsidRPr="00F2034F"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6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 w:rsidRPr="00F2034F"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 w:hint="eastAsia"/>
                <w:szCs w:val="21"/>
              </w:rPr>
              <w:t>组</w:t>
            </w:r>
            <w:r w:rsidRPr="00F2034F">
              <w:rPr>
                <w:rFonts w:ascii="Times New Roman" w:eastAsia="方正仿宋_GBK" w:hAnsi="Times New Roman"/>
                <w:szCs w:val="21"/>
              </w:rPr>
              <w:t>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39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双庙镇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：三合寨村：</w:t>
            </w:r>
            <w:r w:rsidRPr="00F2034F">
              <w:rPr>
                <w:rFonts w:eastAsia="方正仿宋_GBK"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组。二东村：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组。中华寺村：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赵映河</w:t>
            </w:r>
            <w:r w:rsidRPr="00F2034F">
              <w:rPr>
                <w:rFonts w:eastAsia="方正仿宋_GBK"/>
                <w:sz w:val="21"/>
                <w:szCs w:val="21"/>
              </w:rPr>
              <w:t>：二东村：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组。红巾村：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组。石门寺村：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组。新利村</w:t>
            </w:r>
            <w:r w:rsidRPr="00F2034F">
              <w:rPr>
                <w:rFonts w:eastAsia="方正仿宋_GBK"/>
                <w:sz w:val="21"/>
                <w:szCs w:val="21"/>
              </w:rPr>
              <w:t>:2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组。高坎村：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组。倒石桥村：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组。高升桥村：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组。张家湾村：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组。杨柳沟村：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组。塔子梁村</w:t>
            </w:r>
            <w:r w:rsidRPr="00F2034F">
              <w:rPr>
                <w:rFonts w:eastAsia="方正仿宋_GBK"/>
                <w:sz w:val="21"/>
                <w:szCs w:val="21"/>
              </w:rPr>
              <w:t xml:space="preserve"> : 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柳成河</w:t>
            </w:r>
            <w:r w:rsidRPr="00F2034F">
              <w:rPr>
                <w:rFonts w:eastAsia="方正仿宋_GBK"/>
                <w:sz w:val="21"/>
                <w:szCs w:val="21"/>
              </w:rPr>
              <w:t>：张家湾村：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组。芝麻沟村：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组。塔子梁村：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40</w:t>
            </w:r>
          </w:p>
        </w:tc>
        <w:tc>
          <w:tcPr>
            <w:tcW w:w="1374" w:type="dxa"/>
            <w:gridSpan w:val="4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檀木镇</w:t>
            </w:r>
          </w:p>
        </w:tc>
        <w:tc>
          <w:tcPr>
            <w:tcW w:w="11742" w:type="dxa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：仁和寨村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至高升桥村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联家小河</w:t>
            </w:r>
            <w:r w:rsidRPr="00F2034F">
              <w:rPr>
                <w:rFonts w:eastAsia="方正仿宋_GBK"/>
                <w:sz w:val="21"/>
                <w:szCs w:val="21"/>
              </w:rPr>
              <w:t>：天台寺村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至龙王庙村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41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亭子镇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：花元村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组。二级保护区：花元村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：老街社区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组，回龙社区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组，官田村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组，庙梁村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组，群力村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组，雷力村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组，长石村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42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万家镇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：万家社区（村）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至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：蔡坝（村）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组，八角（村）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组，保卫村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组，新安村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组，迎风村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巴河、州河、明月江、铜钵河</w:t>
            </w:r>
            <w:r w:rsidRPr="00F2034F">
              <w:rPr>
                <w:rFonts w:eastAsia="方正仿宋_GBK"/>
                <w:sz w:val="21"/>
                <w:szCs w:val="21"/>
              </w:rPr>
              <w:t>：普乐村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组，迎风村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组，蔡坝村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组，八角村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组，五洞村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15</w:t>
            </w:r>
            <w:r w:rsidRPr="00F2034F">
              <w:rPr>
                <w:rFonts w:eastAsia="方正仿宋_GBK"/>
                <w:sz w:val="21"/>
                <w:szCs w:val="21"/>
              </w:rPr>
              <w:t>组，三星村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14</w:t>
            </w:r>
            <w:r w:rsidRPr="00F2034F">
              <w:rPr>
                <w:rFonts w:eastAsia="方正仿宋_GBK"/>
                <w:sz w:val="21"/>
                <w:szCs w:val="21"/>
              </w:rPr>
              <w:t>组，新安村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43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五四镇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：五四社区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：五四社区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>
              <w:rPr>
                <w:rFonts w:eastAsia="方正仿宋_GBK" w:hint="eastAsia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组，黄桷梁村</w:t>
            </w:r>
            <w:r>
              <w:rPr>
                <w:rFonts w:eastAsia="方正仿宋_GBK" w:hint="eastAsia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44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香隆乡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饮用水源二级保护区</w:t>
            </w:r>
            <w:r w:rsidRPr="00F2034F">
              <w:rPr>
                <w:rFonts w:eastAsia="方正仿宋_GBK"/>
                <w:sz w:val="21"/>
                <w:szCs w:val="21"/>
              </w:rPr>
              <w:t>：云木寨村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组，云木寨村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组，玉皇宫村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45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永进乡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饮用水水源一级保护区</w:t>
            </w:r>
            <w:r w:rsidRPr="00F2034F">
              <w:rPr>
                <w:rFonts w:eastAsia="方正仿宋_GBK"/>
                <w:sz w:val="21"/>
                <w:szCs w:val="21"/>
              </w:rPr>
              <w:t>：石盘村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：石盘村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：场镇街道，石盘村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组，永安村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：石盘村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</w:t>
            </w:r>
            <w:r>
              <w:rPr>
                <w:rFonts w:eastAsia="方正仿宋_GBK" w:hint="eastAsia"/>
                <w:sz w:val="21"/>
                <w:szCs w:val="21"/>
              </w:rPr>
              <w:t>，</w:t>
            </w:r>
            <w:r w:rsidRPr="00F2034F">
              <w:rPr>
                <w:rFonts w:eastAsia="方正仿宋_GBK"/>
                <w:sz w:val="21"/>
                <w:szCs w:val="21"/>
              </w:rPr>
              <w:t>永安村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涵水溪河</w:t>
            </w:r>
            <w:r w:rsidRPr="00F2034F">
              <w:rPr>
                <w:rFonts w:eastAsia="方正仿宋_GBK"/>
                <w:sz w:val="21"/>
                <w:szCs w:val="21"/>
              </w:rPr>
              <w:t>：场镇街道，石盘村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组，松树梁村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组，瓦石坪村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14</w:t>
            </w:r>
            <w:r w:rsidRPr="00F2034F">
              <w:rPr>
                <w:rFonts w:eastAsia="方正仿宋_GBK"/>
                <w:sz w:val="21"/>
                <w:szCs w:val="21"/>
              </w:rPr>
              <w:t>组，永安村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46</w:t>
            </w:r>
          </w:p>
        </w:tc>
        <w:tc>
          <w:tcPr>
            <w:tcW w:w="1368" w:type="dxa"/>
            <w:gridSpan w:val="3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赵固镇</w:t>
            </w:r>
          </w:p>
        </w:tc>
        <w:tc>
          <w:tcPr>
            <w:tcW w:w="11748" w:type="dxa"/>
            <w:gridSpan w:val="2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饮用水水源二级保护区</w:t>
            </w:r>
            <w:r w:rsidRPr="00F2034F">
              <w:rPr>
                <w:rFonts w:eastAsia="方正仿宋_GBK"/>
                <w:sz w:val="21"/>
                <w:szCs w:val="21"/>
              </w:rPr>
              <w:t>：兴隆村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组；谷王村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组；岩坝村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组；庙安村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组；磨滩河村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组；灵岗村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组；水文村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组；转马村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：锤虹村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组，长深村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：锤虹村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组，长深村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固家河</w:t>
            </w:r>
            <w:r w:rsidRPr="00F2034F">
              <w:rPr>
                <w:rFonts w:eastAsia="方正仿宋_GBK"/>
                <w:sz w:val="21"/>
                <w:szCs w:val="21"/>
              </w:rPr>
              <w:t>：兴隆村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组；谷王村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组；岩坝村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5.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大堰河</w:t>
            </w:r>
            <w:r w:rsidRPr="00F2034F">
              <w:rPr>
                <w:rFonts w:eastAsia="方正仿宋_GBK"/>
                <w:sz w:val="21"/>
                <w:szCs w:val="21"/>
              </w:rPr>
              <w:t>：庙安村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组，磨滩河村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组，灵岗村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组，水文村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组，转马村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47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沿河乡</w:t>
            </w:r>
          </w:p>
        </w:tc>
        <w:tc>
          <w:tcPr>
            <w:tcW w:w="11757" w:type="dxa"/>
            <w:gridSpan w:val="3"/>
            <w:vAlign w:val="center"/>
          </w:tcPr>
          <w:p w:rsidR="00196362" w:rsidRDefault="00196362" w:rsidP="0092755B">
            <w:pPr>
              <w:rPr>
                <w:rFonts w:eastAsia="方正仿宋_GBK" w:hint="eastAsia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饮用水水源保护区：一级保护区</w:t>
            </w:r>
            <w:r w:rsidRPr="00F2034F">
              <w:rPr>
                <w:rFonts w:eastAsia="方正仿宋_GBK"/>
                <w:sz w:val="21"/>
                <w:szCs w:val="21"/>
              </w:rPr>
              <w:t>：高峡子村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：高峡子村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：中文社区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组，高峡子村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组，沿河坝村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48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木子乡</w:t>
            </w:r>
          </w:p>
        </w:tc>
        <w:tc>
          <w:tcPr>
            <w:tcW w:w="11757" w:type="dxa"/>
            <w:gridSpan w:val="3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：高东村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组，烂桥村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达川工业园区规划区</w:t>
            </w:r>
            <w:r w:rsidRPr="00F2034F">
              <w:rPr>
                <w:rFonts w:eastAsia="方正仿宋_GBK"/>
                <w:sz w:val="21"/>
                <w:szCs w:val="21"/>
              </w:rPr>
              <w:t>：大红村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49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米城乡</w:t>
            </w:r>
          </w:p>
        </w:tc>
        <w:tc>
          <w:tcPr>
            <w:tcW w:w="11757" w:type="dxa"/>
            <w:gridSpan w:val="3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饮用水水源保护区：一级保护区</w:t>
            </w:r>
            <w:r w:rsidRPr="00F2034F">
              <w:rPr>
                <w:rFonts w:eastAsia="方正仿宋_GBK"/>
                <w:sz w:val="21"/>
                <w:szCs w:val="21"/>
              </w:rPr>
              <w:t>：吴家营村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组，米城乡街道涉及区域；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风景名胜区：核心景区</w:t>
            </w:r>
            <w:r w:rsidRPr="00F2034F">
              <w:rPr>
                <w:rFonts w:eastAsia="方正仿宋_GBK"/>
                <w:sz w:val="21"/>
                <w:szCs w:val="21"/>
              </w:rPr>
              <w:t>：王家坪村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非核心景区</w:t>
            </w:r>
            <w:r w:rsidRPr="00F2034F">
              <w:rPr>
                <w:rFonts w:eastAsia="方正仿宋_GBK"/>
                <w:sz w:val="21"/>
                <w:szCs w:val="21"/>
              </w:rPr>
              <w:t>：化龙村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组，福圣村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组，尖山庙村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组，新塘村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：贡米街至吴家营村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组（即水库周边），贡米街道至王家坪村村道公路入口，政府街至化龙村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组与福圣村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组交界处，华龙村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组及场镇；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沙滩河水库</w:t>
            </w:r>
            <w:r w:rsidRPr="00F2034F">
              <w:rPr>
                <w:rFonts w:eastAsia="方正仿宋_GBK"/>
                <w:sz w:val="21"/>
                <w:szCs w:val="21"/>
              </w:rPr>
              <w:t>：王家坪村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50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花红乡</w:t>
            </w:r>
          </w:p>
        </w:tc>
        <w:tc>
          <w:tcPr>
            <w:tcW w:w="11757" w:type="dxa"/>
            <w:gridSpan w:val="3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饮用水水源二级保护区</w:t>
            </w:r>
            <w:r w:rsidRPr="00F2034F">
              <w:rPr>
                <w:rFonts w:eastAsia="方正仿宋_GBK"/>
                <w:sz w:val="21"/>
                <w:szCs w:val="21"/>
              </w:rPr>
              <w:t>：高峰庙村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：高峰庙村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51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石板镇</w:t>
            </w:r>
          </w:p>
        </w:tc>
        <w:tc>
          <w:tcPr>
            <w:tcW w:w="11757" w:type="dxa"/>
            <w:gridSpan w:val="3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：涉及社区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居民小组、原</w:t>
            </w:r>
            <w:r w:rsidRPr="00F2034F">
              <w:rPr>
                <w:rFonts w:eastAsia="方正仿宋_GBK"/>
                <w:sz w:val="21"/>
                <w:szCs w:val="21"/>
              </w:rPr>
              <w:t>064</w:t>
            </w:r>
            <w:r w:rsidRPr="00F2034F">
              <w:rPr>
                <w:rFonts w:eastAsia="方正仿宋_GBK"/>
                <w:sz w:val="21"/>
                <w:szCs w:val="21"/>
              </w:rPr>
              <w:t>和</w:t>
            </w:r>
            <w:r w:rsidRPr="00F2034F">
              <w:rPr>
                <w:rFonts w:eastAsia="方正仿宋_GBK"/>
                <w:sz w:val="21"/>
                <w:szCs w:val="21"/>
              </w:rPr>
              <w:t>303</w:t>
            </w:r>
            <w:r w:rsidRPr="00F2034F">
              <w:rPr>
                <w:rFonts w:eastAsia="方正仿宋_GBK"/>
                <w:sz w:val="21"/>
                <w:szCs w:val="21"/>
              </w:rPr>
              <w:t>厂区内；关渡村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组</w:t>
            </w:r>
            <w:r w:rsidRPr="00F2034F">
              <w:rPr>
                <w:rFonts w:eastAsia="方正仿宋_GBK"/>
                <w:sz w:val="21"/>
                <w:szCs w:val="21"/>
              </w:rPr>
              <w:t>。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：铜宝村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组；关渡村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达川工业园区规划区</w:t>
            </w:r>
            <w:r w:rsidRPr="00F2034F">
              <w:rPr>
                <w:rFonts w:eastAsia="方正仿宋_GBK"/>
                <w:sz w:val="21"/>
                <w:szCs w:val="21"/>
              </w:rPr>
              <w:t>：达川空港新区涉及关渡、铜坪、铜宝、长青、石河等五整村和社区；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巴河、州河、明月江、铜钵河</w:t>
            </w:r>
            <w:r w:rsidRPr="00F2034F">
              <w:rPr>
                <w:rFonts w:eastAsia="方正仿宋_GBK"/>
                <w:sz w:val="21"/>
                <w:szCs w:val="21"/>
              </w:rPr>
              <w:t>：涉及石河村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组，铜宝村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组，关渡村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组，社区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居民小组；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52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马家镇</w:t>
            </w:r>
          </w:p>
        </w:tc>
        <w:tc>
          <w:tcPr>
            <w:tcW w:w="11757" w:type="dxa"/>
            <w:gridSpan w:val="3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：山青村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z w:val="21"/>
                <w:szCs w:val="21"/>
              </w:rPr>
              <w:t>组，白马社区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铜钵河</w:t>
            </w:r>
            <w:r w:rsidRPr="00F2034F">
              <w:rPr>
                <w:rFonts w:eastAsia="方正仿宋_GBK"/>
                <w:sz w:val="21"/>
                <w:szCs w:val="21"/>
              </w:rPr>
              <w:t>：肖家村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组及沿岸陆域纵深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F2034F">
                <w:rPr>
                  <w:rFonts w:eastAsia="方正仿宋_GBK"/>
                  <w:sz w:val="21"/>
                  <w:szCs w:val="21"/>
                </w:rPr>
                <w:t>200</w:t>
              </w:r>
              <w:r w:rsidRPr="00F2034F">
                <w:rPr>
                  <w:rFonts w:eastAsia="方正仿宋_GBK"/>
                  <w:sz w:val="21"/>
                  <w:szCs w:val="21"/>
                </w:rPr>
                <w:t>米</w:t>
              </w:r>
            </w:smartTag>
            <w:r w:rsidRPr="00F2034F">
              <w:rPr>
                <w:rFonts w:eastAsia="方正仿宋_GBK"/>
                <w:sz w:val="21"/>
                <w:szCs w:val="21"/>
              </w:rPr>
              <w:t>涉及区域，关坪村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组及沿岸陆域纵深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F2034F">
                <w:rPr>
                  <w:rFonts w:eastAsia="方正仿宋_GBK"/>
                  <w:sz w:val="21"/>
                  <w:szCs w:val="21"/>
                </w:rPr>
                <w:t>200</w:t>
              </w:r>
              <w:r w:rsidRPr="00F2034F">
                <w:rPr>
                  <w:rFonts w:eastAsia="方正仿宋_GBK"/>
                  <w:sz w:val="21"/>
                  <w:szCs w:val="21"/>
                </w:rPr>
                <w:t>米</w:t>
              </w:r>
            </w:smartTag>
            <w:r w:rsidRPr="00F2034F">
              <w:rPr>
                <w:rFonts w:eastAsia="方正仿宋_GBK"/>
                <w:sz w:val="21"/>
                <w:szCs w:val="21"/>
              </w:rPr>
              <w:t>涉及区域，沙坝村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组沿岸陆域纵深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F2034F">
                <w:rPr>
                  <w:rFonts w:eastAsia="方正仿宋_GBK"/>
                  <w:sz w:val="21"/>
                  <w:szCs w:val="21"/>
                </w:rPr>
                <w:t>200</w:t>
              </w:r>
              <w:r w:rsidRPr="00F2034F">
                <w:rPr>
                  <w:rFonts w:eastAsia="方正仿宋_GBK"/>
                  <w:sz w:val="21"/>
                  <w:szCs w:val="21"/>
                </w:rPr>
                <w:t>米</w:t>
              </w:r>
            </w:smartTag>
            <w:r w:rsidRPr="00F2034F">
              <w:rPr>
                <w:rFonts w:eastAsia="方正仿宋_GBK"/>
                <w:sz w:val="21"/>
                <w:szCs w:val="21"/>
              </w:rPr>
              <w:t>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双映河</w:t>
            </w:r>
            <w:r w:rsidRPr="00F2034F">
              <w:rPr>
                <w:rFonts w:eastAsia="方正仿宋_GBK"/>
                <w:sz w:val="21"/>
                <w:szCs w:val="21"/>
              </w:rPr>
              <w:t>：南新桥村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组沿岸陆域纵深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F2034F">
                <w:rPr>
                  <w:rFonts w:eastAsia="方正仿宋_GBK"/>
                  <w:sz w:val="21"/>
                  <w:szCs w:val="21"/>
                </w:rPr>
                <w:t>100</w:t>
              </w:r>
              <w:r w:rsidRPr="00F2034F">
                <w:rPr>
                  <w:rFonts w:eastAsia="方正仿宋_GBK"/>
                  <w:sz w:val="21"/>
                  <w:szCs w:val="21"/>
                </w:rPr>
                <w:t>米</w:t>
              </w:r>
            </w:smartTag>
            <w:r w:rsidRPr="00F2034F">
              <w:rPr>
                <w:rFonts w:eastAsia="方正仿宋_GBK"/>
                <w:sz w:val="21"/>
                <w:szCs w:val="21"/>
              </w:rPr>
              <w:t>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碑沙河</w:t>
            </w:r>
            <w:r w:rsidRPr="00F2034F">
              <w:rPr>
                <w:rFonts w:eastAsia="方正仿宋_GBK"/>
                <w:sz w:val="21"/>
                <w:szCs w:val="21"/>
              </w:rPr>
              <w:t>：沙坝村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组沿岸陆域纵深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F2034F">
                <w:rPr>
                  <w:rFonts w:eastAsia="方正仿宋_GBK"/>
                  <w:sz w:val="21"/>
                  <w:szCs w:val="21"/>
                </w:rPr>
                <w:t>100</w:t>
              </w:r>
              <w:r w:rsidRPr="00F2034F">
                <w:rPr>
                  <w:rFonts w:eastAsia="方正仿宋_GBK"/>
                  <w:sz w:val="21"/>
                  <w:szCs w:val="21"/>
                </w:rPr>
                <w:t>米</w:t>
              </w:r>
            </w:smartTag>
            <w:r w:rsidRPr="00F2034F">
              <w:rPr>
                <w:rFonts w:eastAsia="方正仿宋_GBK"/>
                <w:sz w:val="21"/>
                <w:szCs w:val="21"/>
              </w:rPr>
              <w:t>涉及区域。</w:t>
            </w:r>
          </w:p>
        </w:tc>
      </w:tr>
      <w:tr w:rsidR="00196362" w:rsidRPr="00F2034F" w:rsidTr="0092755B">
        <w:trPr>
          <w:cantSplit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lastRenderedPageBreak/>
              <w:t>53</w:t>
            </w:r>
          </w:p>
        </w:tc>
        <w:tc>
          <w:tcPr>
            <w:tcW w:w="1359" w:type="dxa"/>
            <w:gridSpan w:val="2"/>
            <w:vAlign w:val="center"/>
          </w:tcPr>
          <w:p w:rsidR="00196362" w:rsidRPr="00F2034F" w:rsidRDefault="00196362" w:rsidP="0092755B">
            <w:pPr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平滩镇</w:t>
            </w:r>
          </w:p>
        </w:tc>
        <w:tc>
          <w:tcPr>
            <w:tcW w:w="11757" w:type="dxa"/>
            <w:gridSpan w:val="3"/>
            <w:vAlign w:val="center"/>
          </w:tcPr>
          <w:p w:rsidR="00196362" w:rsidRPr="00F2034F" w:rsidRDefault="00196362" w:rsidP="0092755B">
            <w:pPr>
              <w:rPr>
                <w:rFonts w:eastAsia="方正仿宋_GBK"/>
                <w:spacing w:val="-6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铜钵河</w:t>
            </w:r>
            <w:r w:rsidRPr="00F2034F">
              <w:rPr>
                <w:rFonts w:eastAsia="方正仿宋_GBK"/>
                <w:sz w:val="21"/>
                <w:szCs w:val="21"/>
              </w:rPr>
              <w:t>：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定龙村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组，碑垭口村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组，金鼓村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组，桥梁石村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11</w:t>
            </w:r>
            <w:r w:rsidRPr="00F2034F">
              <w:rPr>
                <w:rFonts w:eastAsia="方正仿宋_GBK"/>
                <w:spacing w:val="-6"/>
                <w:sz w:val="21"/>
                <w:szCs w:val="21"/>
              </w:rPr>
              <w:t>组涉及区域；</w:t>
            </w:r>
          </w:p>
          <w:p w:rsidR="00196362" w:rsidRPr="00F2034F" w:rsidRDefault="00196362" w:rsidP="0092755B">
            <w:pPr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饮用水水源保护区：一级保护区</w:t>
            </w:r>
            <w:r w:rsidRPr="00F2034F">
              <w:rPr>
                <w:rFonts w:eastAsia="方正仿宋_GBK"/>
                <w:sz w:val="21"/>
                <w:szCs w:val="21"/>
              </w:rPr>
              <w:t>：宝塔村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组，金鼓村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组涉及区域；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二级保护区</w:t>
            </w:r>
            <w:r w:rsidRPr="00F2034F">
              <w:rPr>
                <w:rFonts w:eastAsia="方正仿宋_GBK"/>
                <w:sz w:val="21"/>
                <w:szCs w:val="21"/>
              </w:rPr>
              <w:t>：茂花村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组，金鼓村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组。</w:t>
            </w:r>
          </w:p>
        </w:tc>
      </w:tr>
      <w:tr w:rsidR="00196362" w:rsidRPr="00F2034F" w:rsidTr="0092755B">
        <w:trPr>
          <w:cantSplit/>
          <w:trHeight w:val="70"/>
        </w:trPr>
        <w:tc>
          <w:tcPr>
            <w:tcW w:w="752" w:type="dxa"/>
            <w:vAlign w:val="center"/>
          </w:tcPr>
          <w:p w:rsidR="00196362" w:rsidRPr="00F2034F" w:rsidRDefault="00196362" w:rsidP="0092755B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54</w:t>
            </w:r>
          </w:p>
        </w:tc>
        <w:tc>
          <w:tcPr>
            <w:tcW w:w="1372" w:type="dxa"/>
            <w:gridSpan w:val="4"/>
            <w:vAlign w:val="center"/>
          </w:tcPr>
          <w:p w:rsidR="00196362" w:rsidRPr="00F2034F" w:rsidRDefault="00196362" w:rsidP="0092755B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sz w:val="21"/>
                <w:szCs w:val="21"/>
              </w:rPr>
              <w:t>赵家镇</w:t>
            </w:r>
          </w:p>
        </w:tc>
        <w:tc>
          <w:tcPr>
            <w:tcW w:w="11744" w:type="dxa"/>
            <w:vAlign w:val="center"/>
          </w:tcPr>
          <w:p w:rsidR="00196362" w:rsidRPr="00F2034F" w:rsidRDefault="00196362" w:rsidP="0092755B">
            <w:pPr>
              <w:snapToGrid w:val="0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1.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场镇建成区</w:t>
            </w:r>
            <w:r w:rsidRPr="00F2034F">
              <w:rPr>
                <w:rFonts w:eastAsia="方正仿宋_GBK"/>
                <w:sz w:val="21"/>
                <w:szCs w:val="21"/>
              </w:rPr>
              <w:t>：楠木村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组，断石村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组，谷花村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组，字库村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组所辖区域。</w:t>
            </w:r>
          </w:p>
          <w:p w:rsidR="00196362" w:rsidRPr="00F2034F" w:rsidRDefault="00196362" w:rsidP="0092755B">
            <w:pPr>
              <w:snapToGrid w:val="0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2.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场镇规划区</w:t>
            </w:r>
            <w:r w:rsidRPr="00F2034F">
              <w:rPr>
                <w:rFonts w:eastAsia="方正仿宋_GBK"/>
                <w:sz w:val="21"/>
                <w:szCs w:val="21"/>
              </w:rPr>
              <w:t>：楠木村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组，字库村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8</w:t>
            </w:r>
            <w:r w:rsidRPr="00F2034F">
              <w:rPr>
                <w:rFonts w:eastAsia="方正仿宋_GBK"/>
                <w:sz w:val="21"/>
                <w:szCs w:val="21"/>
              </w:rPr>
              <w:t>组，林山村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组，申沟村、朝阳村、断石村、九龙村。</w:t>
            </w:r>
          </w:p>
          <w:p w:rsidR="00196362" w:rsidRPr="00F2034F" w:rsidRDefault="00196362" w:rsidP="0092755B">
            <w:pPr>
              <w:snapToGrid w:val="0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3.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达川工业园区（达川空港新区、秦巴物流园区）规划区</w:t>
            </w:r>
            <w:r w:rsidRPr="00F2034F">
              <w:rPr>
                <w:rFonts w:eastAsia="方正仿宋_GBK"/>
                <w:sz w:val="21"/>
                <w:szCs w:val="21"/>
              </w:rPr>
              <w:t>：楠木村、申沟村、朝阳村、九龙村、断石村、谷花村、字库村所辖区域。</w:t>
            </w:r>
          </w:p>
          <w:p w:rsidR="00196362" w:rsidRPr="00F2034F" w:rsidRDefault="00196362" w:rsidP="0092755B">
            <w:pPr>
              <w:snapToGrid w:val="0"/>
              <w:rPr>
                <w:rFonts w:eastAsia="方正仿宋_GBK"/>
                <w:sz w:val="21"/>
                <w:szCs w:val="21"/>
              </w:rPr>
            </w:pPr>
            <w:r w:rsidRPr="00F2034F">
              <w:rPr>
                <w:rFonts w:eastAsia="方正仿宋_GBK"/>
                <w:b/>
                <w:sz w:val="21"/>
                <w:szCs w:val="21"/>
              </w:rPr>
              <w:t>4.</w:t>
            </w:r>
            <w:r w:rsidRPr="00F2034F">
              <w:rPr>
                <w:rFonts w:eastAsia="方正仿宋_GBK"/>
                <w:b/>
                <w:sz w:val="21"/>
                <w:szCs w:val="21"/>
              </w:rPr>
              <w:t>双映河</w:t>
            </w:r>
            <w:r w:rsidRPr="00F2034F">
              <w:rPr>
                <w:rFonts w:eastAsia="方正仿宋_GBK"/>
                <w:sz w:val="21"/>
                <w:szCs w:val="21"/>
              </w:rPr>
              <w:t>：楠木村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组，朝阳村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12</w:t>
            </w:r>
            <w:r w:rsidRPr="00F2034F">
              <w:rPr>
                <w:rFonts w:eastAsia="方正仿宋_GBK"/>
                <w:sz w:val="21"/>
                <w:szCs w:val="21"/>
              </w:rPr>
              <w:t>组。申沟村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5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组，九龙村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2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6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7</w:t>
            </w:r>
            <w:r w:rsidRPr="00F2034F">
              <w:rPr>
                <w:rFonts w:eastAsia="方正仿宋_GBK"/>
                <w:sz w:val="21"/>
                <w:szCs w:val="21"/>
              </w:rPr>
              <w:t>组，断石村</w:t>
            </w:r>
            <w:r w:rsidRPr="00F2034F">
              <w:rPr>
                <w:rFonts w:eastAsia="方正仿宋_GBK"/>
                <w:sz w:val="21"/>
                <w:szCs w:val="21"/>
              </w:rPr>
              <w:t>1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3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4</w:t>
            </w:r>
            <w:r w:rsidRPr="00F2034F">
              <w:rPr>
                <w:rFonts w:eastAsia="方正仿宋_GBK"/>
                <w:sz w:val="21"/>
                <w:szCs w:val="21"/>
              </w:rPr>
              <w:t>、</w:t>
            </w:r>
            <w:r w:rsidRPr="00F2034F">
              <w:rPr>
                <w:rFonts w:eastAsia="方正仿宋_GBK"/>
                <w:sz w:val="21"/>
                <w:szCs w:val="21"/>
              </w:rPr>
              <w:t>10</w:t>
            </w:r>
            <w:r w:rsidRPr="00F2034F">
              <w:rPr>
                <w:rFonts w:eastAsia="方正仿宋_GBK"/>
                <w:sz w:val="21"/>
                <w:szCs w:val="21"/>
              </w:rPr>
              <w:t>组所辖区域。</w:t>
            </w:r>
          </w:p>
        </w:tc>
      </w:tr>
    </w:tbl>
    <w:p w:rsidR="006C6172" w:rsidRDefault="006C6172" w:rsidP="00196362"/>
    <w:sectPr w:rsidR="006C6172" w:rsidSect="00196362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72" w:rsidRDefault="006C6172" w:rsidP="00196362">
      <w:r>
        <w:separator/>
      </w:r>
    </w:p>
  </w:endnote>
  <w:endnote w:type="continuationSeparator" w:id="1">
    <w:p w:rsidR="006C6172" w:rsidRDefault="006C6172" w:rsidP="0019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62" w:rsidRDefault="00196362" w:rsidP="00E22A3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362" w:rsidRDefault="00196362">
    <w:pPr>
      <w:pStyle w:val="a4"/>
      <w:ind w:right="360" w:firstLine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96362" w:rsidRDefault="00196362">
                <w:pPr>
                  <w:pStyle w:val="a4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- 46 -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62" w:rsidRPr="00F2034F" w:rsidRDefault="00196362" w:rsidP="00E22A34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F2034F">
      <w:rPr>
        <w:rStyle w:val="a5"/>
        <w:rFonts w:ascii="宋体" w:eastAsia="宋体" w:hAnsi="宋体"/>
        <w:sz w:val="28"/>
        <w:szCs w:val="28"/>
      </w:rPr>
      <w:fldChar w:fldCharType="begin"/>
    </w:r>
    <w:r w:rsidRPr="00F2034F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2034F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F2034F">
      <w:rPr>
        <w:rStyle w:val="a5"/>
        <w:rFonts w:ascii="宋体" w:eastAsia="宋体" w:hAnsi="宋体"/>
        <w:sz w:val="28"/>
        <w:szCs w:val="28"/>
      </w:rPr>
      <w:fldChar w:fldCharType="end"/>
    </w:r>
  </w:p>
  <w:p w:rsidR="00196362" w:rsidRDefault="00196362" w:rsidP="003A3E6B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72" w:rsidRDefault="006C6172" w:rsidP="00196362">
      <w:r>
        <w:separator/>
      </w:r>
    </w:p>
  </w:footnote>
  <w:footnote w:type="continuationSeparator" w:id="1">
    <w:p w:rsidR="006C6172" w:rsidRDefault="006C6172" w:rsidP="00196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362"/>
    <w:rsid w:val="00196362"/>
    <w:rsid w:val="006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62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362"/>
    <w:rPr>
      <w:sz w:val="18"/>
      <w:szCs w:val="18"/>
    </w:rPr>
  </w:style>
  <w:style w:type="paragraph" w:styleId="a4">
    <w:name w:val="footer"/>
    <w:basedOn w:val="a"/>
    <w:link w:val="Char0"/>
    <w:unhideWhenUsed/>
    <w:rsid w:val="00196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96362"/>
    <w:rPr>
      <w:sz w:val="18"/>
      <w:szCs w:val="18"/>
    </w:rPr>
  </w:style>
  <w:style w:type="paragraph" w:customStyle="1" w:styleId="CharCharCharChar">
    <w:name w:val=" Char Char Char Char"/>
    <w:basedOn w:val="a"/>
    <w:rsid w:val="00196362"/>
    <w:rPr>
      <w:rFonts w:ascii="Tahoma" w:eastAsia="宋体" w:hAnsi="Tahoma"/>
      <w:sz w:val="24"/>
      <w:szCs w:val="20"/>
    </w:rPr>
  </w:style>
  <w:style w:type="character" w:styleId="a5">
    <w:name w:val="page number"/>
    <w:basedOn w:val="a0"/>
    <w:rsid w:val="00196362"/>
  </w:style>
  <w:style w:type="paragraph" w:styleId="a6">
    <w:name w:val="List Paragraph"/>
    <w:basedOn w:val="a"/>
    <w:qFormat/>
    <w:rsid w:val="00196362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1323</Words>
  <Characters>7546</Characters>
  <Application>Microsoft Office Word</Application>
  <DocSecurity>0</DocSecurity>
  <Lines>62</Lines>
  <Paragraphs>17</Paragraphs>
  <ScaleCrop>false</ScaleCrop>
  <Company>微软中国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2019-07-12T07:09:00Z</dcterms:created>
  <dcterms:modified xsi:type="dcterms:W3CDTF">2019-07-12T07:11:00Z</dcterms:modified>
</cp:coreProperties>
</file>