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5E" w:rsidRDefault="00A5045E" w:rsidP="00A5045E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 w:val="32"/>
          <w:szCs w:val="32"/>
        </w:rPr>
      </w:pPr>
      <w:r w:rsidRPr="00A51A1A">
        <w:rPr>
          <w:rFonts w:eastAsia="方正黑体_GBK"/>
          <w:color w:val="000000"/>
          <w:kern w:val="0"/>
          <w:sz w:val="32"/>
          <w:szCs w:val="32"/>
        </w:rPr>
        <w:t>附件</w:t>
      </w:r>
      <w:r w:rsidRPr="00A51A1A">
        <w:rPr>
          <w:rFonts w:eastAsia="方正黑体_GBK"/>
          <w:color w:val="000000"/>
          <w:kern w:val="0"/>
          <w:sz w:val="32"/>
          <w:szCs w:val="32"/>
        </w:rPr>
        <w:t>2</w:t>
      </w:r>
      <w:r>
        <w:rPr>
          <w:rFonts w:eastAsia="方正黑体_GBK" w:hint="eastAsia"/>
          <w:color w:val="000000"/>
          <w:kern w:val="0"/>
          <w:sz w:val="32"/>
          <w:szCs w:val="32"/>
        </w:rPr>
        <w:t>：</w:t>
      </w:r>
    </w:p>
    <w:p w:rsidR="00A5045E" w:rsidRPr="00A51A1A" w:rsidRDefault="00A5045E" w:rsidP="00A5045E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 w:val="32"/>
          <w:szCs w:val="32"/>
        </w:rPr>
      </w:pPr>
    </w:p>
    <w:p w:rsidR="00A5045E" w:rsidRDefault="00A5045E" w:rsidP="00A5045E">
      <w:pPr>
        <w:widowControl/>
        <w:spacing w:line="440" w:lineRule="exact"/>
        <w:jc w:val="center"/>
        <w:rPr>
          <w:rFonts w:eastAsia="方正小标宋_GBK" w:hint="eastAsia"/>
          <w:sz w:val="44"/>
          <w:szCs w:val="44"/>
        </w:rPr>
      </w:pPr>
      <w:r w:rsidRPr="00A51A1A">
        <w:rPr>
          <w:rFonts w:eastAsia="方正小标宋_GBK"/>
          <w:sz w:val="44"/>
          <w:szCs w:val="44"/>
        </w:rPr>
        <w:t>达州市达川区</w:t>
      </w:r>
      <w:r w:rsidRPr="00A51A1A">
        <w:rPr>
          <w:rFonts w:eastAsia="方正小标宋_GBK"/>
          <w:sz w:val="44"/>
          <w:szCs w:val="44"/>
        </w:rPr>
        <w:t>2019</w:t>
      </w:r>
      <w:r w:rsidRPr="00A51A1A">
        <w:rPr>
          <w:rFonts w:eastAsia="方正小标宋_GBK"/>
          <w:sz w:val="44"/>
          <w:szCs w:val="44"/>
        </w:rPr>
        <w:t>年大春生产专项任务分解表</w:t>
      </w:r>
    </w:p>
    <w:p w:rsidR="00A5045E" w:rsidRPr="00A51A1A" w:rsidRDefault="00A5045E" w:rsidP="00A5045E">
      <w:pPr>
        <w:widowControl/>
        <w:spacing w:line="440" w:lineRule="exact"/>
        <w:jc w:val="center"/>
        <w:rPr>
          <w:rFonts w:eastAsia="方正小标宋_GBK" w:hint="eastAsia"/>
          <w:sz w:val="44"/>
          <w:szCs w:val="44"/>
        </w:rPr>
      </w:pPr>
    </w:p>
    <w:p w:rsidR="00A5045E" w:rsidRDefault="00A5045E" w:rsidP="00A5045E">
      <w:pPr>
        <w:widowControl/>
        <w:spacing w:line="440" w:lineRule="exact"/>
        <w:jc w:val="right"/>
        <w:rPr>
          <w:rFonts w:ascii="宋体" w:hAnsi="宋体" w:hint="eastAsia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单位：亩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1282"/>
        <w:gridCol w:w="1028"/>
        <w:gridCol w:w="1290"/>
        <w:gridCol w:w="1372"/>
        <w:gridCol w:w="1125"/>
        <w:gridCol w:w="840"/>
        <w:gridCol w:w="915"/>
        <w:gridCol w:w="878"/>
        <w:gridCol w:w="980"/>
        <w:gridCol w:w="980"/>
        <w:gridCol w:w="980"/>
        <w:gridCol w:w="993"/>
        <w:gridCol w:w="979"/>
      </w:tblGrid>
      <w:tr w:rsidR="00A5045E" w:rsidRPr="006F01DF" w:rsidTr="007E12F9">
        <w:trPr>
          <w:trHeight w:val="399"/>
        </w:trPr>
        <w:tc>
          <w:tcPr>
            <w:tcW w:w="480" w:type="dxa"/>
            <w:vMerge w:val="restart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82" w:type="dxa"/>
            <w:vMerge w:val="restart"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乡镇（街道）、新型经营主体</w:t>
            </w:r>
          </w:p>
        </w:tc>
        <w:tc>
          <w:tcPr>
            <w:tcW w:w="3690" w:type="dxa"/>
            <w:gridSpan w:val="3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水稻绿色高质高效创建</w:t>
            </w:r>
          </w:p>
        </w:tc>
        <w:tc>
          <w:tcPr>
            <w:tcW w:w="2880" w:type="dxa"/>
            <w:gridSpan w:val="3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集中育秧示范</w:t>
            </w:r>
          </w:p>
        </w:tc>
        <w:tc>
          <w:tcPr>
            <w:tcW w:w="1858" w:type="dxa"/>
            <w:gridSpan w:val="2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直播栽培</w:t>
            </w:r>
          </w:p>
        </w:tc>
        <w:tc>
          <w:tcPr>
            <w:tcW w:w="1960" w:type="dxa"/>
            <w:gridSpan w:val="2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专用玉米</w:t>
            </w:r>
          </w:p>
        </w:tc>
        <w:tc>
          <w:tcPr>
            <w:tcW w:w="1972" w:type="dxa"/>
            <w:gridSpan w:val="2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优质稻种植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合计面积</w:t>
            </w:r>
          </w:p>
        </w:tc>
        <w:tc>
          <w:tcPr>
            <w:tcW w:w="1290" w:type="dxa"/>
            <w:vMerge w:val="restart"/>
            <w:vAlign w:val="center"/>
          </w:tcPr>
          <w:p w:rsidR="00A5045E" w:rsidRPr="006F01DF" w:rsidRDefault="00A5045E" w:rsidP="007E12F9">
            <w:pPr>
              <w:widowControl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达川贡米生产示范区</w:t>
            </w:r>
          </w:p>
        </w:tc>
        <w:tc>
          <w:tcPr>
            <w:tcW w:w="1372" w:type="dxa"/>
            <w:vMerge w:val="restart"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其他示范区</w:t>
            </w:r>
          </w:p>
        </w:tc>
        <w:tc>
          <w:tcPr>
            <w:tcW w:w="1125" w:type="dxa"/>
            <w:vMerge w:val="restart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合计面积</w:t>
            </w:r>
          </w:p>
        </w:tc>
        <w:tc>
          <w:tcPr>
            <w:tcW w:w="1755" w:type="dxa"/>
            <w:gridSpan w:val="2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878" w:type="dxa"/>
            <w:vMerge w:val="restart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直播</w:t>
            </w:r>
          </w:p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980" w:type="dxa"/>
            <w:vMerge w:val="restart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直播</w:t>
            </w:r>
          </w:p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980" w:type="dxa"/>
            <w:vMerge w:val="restart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饲料</w:t>
            </w:r>
          </w:p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980" w:type="dxa"/>
            <w:vMerge w:val="restart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鲜食</w:t>
            </w:r>
          </w:p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993" w:type="dxa"/>
            <w:vMerge w:val="restart"/>
            <w:noWrap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种植</w:t>
            </w:r>
          </w:p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979" w:type="dxa"/>
            <w:vMerge w:val="restart"/>
            <w:vAlign w:val="center"/>
          </w:tcPr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其中：</w:t>
            </w:r>
          </w:p>
          <w:p w:rsidR="00A5045E" w:rsidRPr="006F01DF" w:rsidRDefault="00A5045E" w:rsidP="007E12F9">
            <w:pPr>
              <w:widowControl/>
              <w:spacing w:line="300" w:lineRule="exact"/>
              <w:jc w:val="center"/>
              <w:rPr>
                <w:rFonts w:eastAsia="方正黑体_GBK"/>
                <w:color w:val="000000"/>
                <w:spacing w:val="-1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spacing w:val="-10"/>
                <w:kern w:val="0"/>
                <w:sz w:val="20"/>
                <w:szCs w:val="20"/>
              </w:rPr>
              <w:t>二级以上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机插秧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旱育秧</w:t>
            </w:r>
          </w:p>
        </w:tc>
        <w:tc>
          <w:tcPr>
            <w:tcW w:w="878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:rsidR="00A5045E" w:rsidRPr="006F01DF" w:rsidRDefault="00A5045E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100920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75380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25540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70000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80000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450051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150773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三里坪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621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翠屏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亭子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16109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5370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福善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7160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2387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大风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3306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江阳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6770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2257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麻柳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7800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16276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4625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檀木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8336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2779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东兴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10576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3525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安仁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5383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1794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葫芦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2670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890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大滩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4438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1479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花红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5826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1942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大树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15983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5326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黄庭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3817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1272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南岳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11265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3755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黄都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9421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3140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万家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2570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2570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16765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4788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景市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3540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14071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4090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平滩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7648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2550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百节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6416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2138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赵家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8286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2762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碑高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6236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2078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马家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6518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2172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木子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8925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2975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双庙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13301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4433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河市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5533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1844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金垭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7749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2582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石板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3527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1175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渡市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2760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10455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3485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陈家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7205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2402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龙会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7401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2467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罐子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2340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10682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3561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申家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5303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1767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草兴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4472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1490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木头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2965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988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管村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2530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2530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9910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3303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金檀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6120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2040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大堰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3510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3510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6172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2057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赵固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4030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4030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11279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3760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九岭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2990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2990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10619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3540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石梯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12825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4275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桥湾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2380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2380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10955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3652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石桥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2510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2510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18623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6208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五四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7299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2433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银铁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2180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5702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1901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沿河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3520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3520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8656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2886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香隆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5090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2697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永进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8649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2883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洛车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2440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6643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2215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道让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6329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2110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堡子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9600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14078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5693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虎让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11358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3786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米城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6803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3835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达川区新动力专合社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5045E" w:rsidRPr="006F01DF" w:rsidTr="007E12F9">
        <w:trPr>
          <w:trHeight w:val="399"/>
        </w:trPr>
        <w:tc>
          <w:tcPr>
            <w:tcW w:w="48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282" w:type="dxa"/>
            <w:noWrap/>
            <w:vAlign w:val="center"/>
          </w:tcPr>
          <w:p w:rsidR="00A5045E" w:rsidRPr="006F01DF" w:rsidRDefault="00A5045E" w:rsidP="007E12F9">
            <w:pPr>
              <w:widowControl/>
              <w:spacing w:line="240" w:lineRule="exact"/>
              <w:jc w:val="center"/>
              <w:rPr>
                <w:rFonts w:eastAsia="方正仿宋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color w:val="000000"/>
                <w:kern w:val="0"/>
                <w:sz w:val="20"/>
                <w:szCs w:val="20"/>
              </w:rPr>
              <w:t>达川区鹏丰家庭农场</w:t>
            </w:r>
          </w:p>
        </w:tc>
        <w:tc>
          <w:tcPr>
            <w:tcW w:w="102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290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372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12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5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78" w:type="dxa"/>
            <w:noWrap/>
            <w:vAlign w:val="center"/>
          </w:tcPr>
          <w:p w:rsidR="00A5045E" w:rsidRPr="006F01DF" w:rsidRDefault="00A5045E" w:rsidP="007E12F9"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80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3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79" w:type="dxa"/>
            <w:noWrap/>
            <w:vAlign w:val="center"/>
          </w:tcPr>
          <w:p w:rsidR="00A5045E" w:rsidRPr="006F01DF" w:rsidRDefault="00A5045E" w:rsidP="007E12F9">
            <w:pPr>
              <w:jc w:val="center"/>
              <w:rPr>
                <w:rFonts w:eastAsia="方正仿宋_GBK"/>
              </w:rPr>
            </w:pPr>
            <w:r w:rsidRPr="006F01DF"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</w:tr>
    </w:tbl>
    <w:p w:rsidR="00A5045E" w:rsidRDefault="00A5045E" w:rsidP="00A5045E">
      <w:pPr>
        <w:adjustRightInd w:val="0"/>
        <w:snapToGrid w:val="0"/>
        <w:spacing w:line="600" w:lineRule="exact"/>
        <w:rPr>
          <w:rFonts w:eastAsia="方正仿宋_GBK" w:hint="eastAsia"/>
          <w:snapToGrid w:val="0"/>
          <w:color w:val="000000"/>
          <w:kern w:val="0"/>
          <w:sz w:val="32"/>
          <w:szCs w:val="32"/>
        </w:rPr>
      </w:pPr>
    </w:p>
    <w:p w:rsidR="009914C0" w:rsidRDefault="009914C0"/>
    <w:sectPr w:rsidR="009914C0" w:rsidSect="00A504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C0" w:rsidRDefault="009914C0" w:rsidP="00A5045E">
      <w:r>
        <w:separator/>
      </w:r>
    </w:p>
  </w:endnote>
  <w:endnote w:type="continuationSeparator" w:id="1">
    <w:p w:rsidR="009914C0" w:rsidRDefault="009914C0" w:rsidP="00A5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C0" w:rsidRDefault="009914C0" w:rsidP="00A5045E">
      <w:r>
        <w:separator/>
      </w:r>
    </w:p>
  </w:footnote>
  <w:footnote w:type="continuationSeparator" w:id="1">
    <w:p w:rsidR="009914C0" w:rsidRDefault="009914C0" w:rsidP="00A50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45E"/>
    <w:rsid w:val="009914C0"/>
    <w:rsid w:val="00A5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4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</Words>
  <Characters>2911</Characters>
  <Application>Microsoft Office Word</Application>
  <DocSecurity>0</DocSecurity>
  <Lines>24</Lines>
  <Paragraphs>6</Paragraphs>
  <ScaleCrop>false</ScaleCrop>
  <Company>微软中国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2019-03-12T05:54:00Z</dcterms:created>
  <dcterms:modified xsi:type="dcterms:W3CDTF">2019-03-12T05:54:00Z</dcterms:modified>
</cp:coreProperties>
</file>