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FB" w:rsidRPr="008106DA" w:rsidRDefault="00E208FB" w:rsidP="00E208FB">
      <w:pPr>
        <w:spacing w:line="550" w:lineRule="exact"/>
        <w:ind w:leftChars="-253" w:left="279" w:hangingChars="253" w:hanging="810"/>
        <w:rPr>
          <w:rFonts w:eastAsia="方正黑体_GBK"/>
          <w:sz w:val="32"/>
          <w:szCs w:val="32"/>
        </w:rPr>
      </w:pPr>
      <w:r w:rsidRPr="008106DA">
        <w:rPr>
          <w:rFonts w:eastAsia="方正黑体_GBK"/>
          <w:sz w:val="32"/>
          <w:szCs w:val="32"/>
        </w:rPr>
        <w:t>附件</w:t>
      </w:r>
      <w:r w:rsidRPr="008106DA">
        <w:rPr>
          <w:rFonts w:eastAsia="方正黑体_GBK"/>
          <w:sz w:val="32"/>
          <w:szCs w:val="32"/>
        </w:rPr>
        <w:t>1</w:t>
      </w:r>
      <w:r>
        <w:rPr>
          <w:rFonts w:eastAsia="方正黑体_GBK" w:hint="eastAsia"/>
          <w:sz w:val="32"/>
          <w:szCs w:val="32"/>
        </w:rPr>
        <w:t>：</w:t>
      </w:r>
    </w:p>
    <w:p w:rsidR="00E208FB" w:rsidRDefault="00E208FB" w:rsidP="00E208FB">
      <w:pPr>
        <w:spacing w:line="550" w:lineRule="exact"/>
        <w:ind w:leftChars="-253" w:left="582" w:hangingChars="253" w:hanging="1113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达州市达川区狂犬病防制工作报表</w:t>
      </w:r>
    </w:p>
    <w:tbl>
      <w:tblPr>
        <w:tblW w:w="14716" w:type="dxa"/>
        <w:tblInd w:w="-732" w:type="dxa"/>
        <w:tblLayout w:type="fixed"/>
        <w:tblLook w:val="0000"/>
      </w:tblPr>
      <w:tblGrid>
        <w:gridCol w:w="661"/>
        <w:gridCol w:w="572"/>
        <w:gridCol w:w="627"/>
        <w:gridCol w:w="461"/>
        <w:gridCol w:w="627"/>
        <w:gridCol w:w="627"/>
        <w:gridCol w:w="461"/>
        <w:gridCol w:w="461"/>
        <w:gridCol w:w="461"/>
        <w:gridCol w:w="538"/>
        <w:gridCol w:w="461"/>
        <w:gridCol w:w="746"/>
        <w:gridCol w:w="661"/>
        <w:gridCol w:w="555"/>
        <w:gridCol w:w="461"/>
        <w:gridCol w:w="963"/>
        <w:gridCol w:w="912"/>
        <w:gridCol w:w="461"/>
        <w:gridCol w:w="461"/>
        <w:gridCol w:w="416"/>
        <w:gridCol w:w="416"/>
        <w:gridCol w:w="416"/>
        <w:gridCol w:w="416"/>
        <w:gridCol w:w="416"/>
        <w:gridCol w:w="416"/>
        <w:gridCol w:w="627"/>
        <w:gridCol w:w="416"/>
      </w:tblGrid>
      <w:tr w:rsidR="00E208FB" w:rsidRPr="007134A7" w:rsidTr="00E963DE">
        <w:trPr>
          <w:trHeight w:val="362"/>
        </w:trPr>
        <w:tc>
          <w:tcPr>
            <w:tcW w:w="1471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填报单位</w:t>
            </w:r>
            <w:r w:rsidRPr="007134A7">
              <w:rPr>
                <w:rFonts w:eastAsia="方正仿宋_GBK"/>
                <w:kern w:val="0"/>
                <w:sz w:val="24"/>
              </w:rPr>
              <w:t>(</w:t>
            </w:r>
            <w:r>
              <w:rPr>
                <w:rFonts w:eastAsia="方正仿宋_GBK" w:hint="eastAsia"/>
                <w:kern w:val="0"/>
                <w:sz w:val="24"/>
              </w:rPr>
              <w:t>盖</w:t>
            </w:r>
            <w:r w:rsidRPr="007134A7">
              <w:rPr>
                <w:rFonts w:eastAsia="方正仿宋_GBK"/>
                <w:kern w:val="0"/>
                <w:sz w:val="24"/>
              </w:rPr>
              <w:t>章</w:t>
            </w:r>
            <w:r w:rsidRPr="007134A7">
              <w:rPr>
                <w:rFonts w:eastAsia="方正仿宋_GBK"/>
                <w:kern w:val="0"/>
                <w:sz w:val="24"/>
              </w:rPr>
              <w:t xml:space="preserve">):                                                                         </w:t>
            </w:r>
            <w:r w:rsidRPr="007134A7">
              <w:rPr>
                <w:rFonts w:eastAsia="方正仿宋_GBK"/>
                <w:kern w:val="0"/>
                <w:sz w:val="24"/>
              </w:rPr>
              <w:t>年</w:t>
            </w:r>
            <w:r w:rsidRPr="007134A7">
              <w:rPr>
                <w:rFonts w:eastAsia="方正仿宋_GBK"/>
                <w:kern w:val="0"/>
                <w:sz w:val="24"/>
              </w:rPr>
              <w:t xml:space="preserve">  </w:t>
            </w:r>
            <w:r w:rsidRPr="007134A7">
              <w:rPr>
                <w:rFonts w:eastAsia="方正仿宋_GBK"/>
                <w:kern w:val="0"/>
                <w:sz w:val="24"/>
              </w:rPr>
              <w:t>月</w:t>
            </w:r>
            <w:r w:rsidRPr="007134A7">
              <w:rPr>
                <w:rFonts w:eastAsia="方正仿宋_GBK"/>
                <w:kern w:val="0"/>
                <w:sz w:val="24"/>
              </w:rPr>
              <w:t xml:space="preserve">   </w:t>
            </w:r>
            <w:r w:rsidRPr="007134A7">
              <w:rPr>
                <w:rFonts w:eastAsia="方正仿宋_GBK"/>
                <w:kern w:val="0"/>
                <w:sz w:val="24"/>
              </w:rPr>
              <w:t>日至</w:t>
            </w:r>
            <w:r w:rsidRPr="007134A7">
              <w:rPr>
                <w:rFonts w:eastAsia="方正仿宋_GBK"/>
                <w:kern w:val="0"/>
                <w:sz w:val="24"/>
              </w:rPr>
              <w:t xml:space="preserve">      </w:t>
            </w:r>
            <w:r w:rsidRPr="007134A7">
              <w:rPr>
                <w:rFonts w:eastAsia="方正仿宋_GBK"/>
                <w:kern w:val="0"/>
                <w:sz w:val="24"/>
              </w:rPr>
              <w:t>年</w:t>
            </w:r>
            <w:r w:rsidRPr="007134A7">
              <w:rPr>
                <w:rFonts w:eastAsia="方正仿宋_GBK"/>
                <w:kern w:val="0"/>
                <w:sz w:val="24"/>
              </w:rPr>
              <w:t xml:space="preserve">  </w:t>
            </w:r>
            <w:r w:rsidRPr="007134A7">
              <w:rPr>
                <w:rFonts w:eastAsia="方正仿宋_GBK"/>
                <w:kern w:val="0"/>
                <w:sz w:val="24"/>
              </w:rPr>
              <w:t>月</w:t>
            </w:r>
            <w:r w:rsidRPr="007134A7">
              <w:rPr>
                <w:rFonts w:eastAsia="方正仿宋_GBK"/>
                <w:kern w:val="0"/>
                <w:sz w:val="24"/>
              </w:rPr>
              <w:t xml:space="preserve">   </w:t>
            </w:r>
            <w:r w:rsidRPr="007134A7">
              <w:rPr>
                <w:rFonts w:eastAsia="方正仿宋_GBK"/>
                <w:kern w:val="0"/>
                <w:sz w:val="24"/>
              </w:rPr>
              <w:t>日</w:t>
            </w:r>
          </w:p>
        </w:tc>
      </w:tr>
      <w:tr w:rsidR="00E208FB" w:rsidTr="00E963DE">
        <w:trPr>
          <w:trHeight w:val="49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单位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年初犬只总数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灭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 xml:space="preserve">   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犬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现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 xml:space="preserve">   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有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 xml:space="preserve">   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犬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免疫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管理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疫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 xml:space="preserve">    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情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 xml:space="preserve">   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处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 xml:space="preserve">    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理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处理违反条例情况</w:t>
            </w:r>
          </w:p>
        </w:tc>
      </w:tr>
      <w:tr w:rsidR="00E208FB" w:rsidTr="00E963DE">
        <w:trPr>
          <w:trHeight w:val="34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只数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其中限养区灭犬数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只数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其中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免疫犬数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发放免疫证（耳牌）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办理准养证数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拴（圈、嘴笼套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)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养数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犬伤及处置人数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狂犬病死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br/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亡人数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犬伤家畜头数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狂犬病死亡家畜头数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人（件）数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其中</w:t>
            </w:r>
          </w:p>
        </w:tc>
      </w:tr>
      <w:tr w:rsidR="00E208FB" w:rsidTr="00E963DE">
        <w:trPr>
          <w:trHeight w:val="213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幼犬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限养区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免疫犬数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免疫率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br/>
              <w:t>%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发放免疫证（耳牌）数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免疫证（耳牌）发放率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办理准养证数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办证率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br/>
              <w:t>%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拴（圈、嘴笼套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)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养数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拴（圈、嘴笼套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)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养率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%</w:t>
            </w: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人数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其中限养区数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罚款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 w:hint="eastAsia"/>
                <w:kern w:val="0"/>
                <w:sz w:val="20"/>
                <w:szCs w:val="20"/>
              </w:rPr>
              <w:t>拘留</w:t>
            </w:r>
          </w:p>
        </w:tc>
      </w:tr>
      <w:tr w:rsidR="00E208FB" w:rsidTr="00E963DE">
        <w:trPr>
          <w:trHeight w:val="132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观赏犬总数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警卫守护犬数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其他犬数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犬伤人数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伤口处置与免疫人数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人数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7134A7">
              <w:rPr>
                <w:rFonts w:eastAsia="方正黑体_GBK"/>
                <w:kern w:val="0"/>
                <w:sz w:val="20"/>
                <w:szCs w:val="20"/>
              </w:rPr>
              <w:t>金额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(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元</w:t>
            </w:r>
            <w:r w:rsidRPr="007134A7">
              <w:rPr>
                <w:rFonts w:eastAsia="方正黑体_GBK"/>
                <w:kern w:val="0"/>
                <w:sz w:val="20"/>
                <w:szCs w:val="20"/>
              </w:rPr>
              <w:t>)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08FB" w:rsidTr="00E963DE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E208FB" w:rsidTr="00E963DE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>总计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</w:tr>
      <w:tr w:rsidR="00E208FB" w:rsidTr="00E963DE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</w:tr>
      <w:tr w:rsidR="00E208FB" w:rsidTr="00E963DE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7134A7">
              <w:rPr>
                <w:rFonts w:eastAsia="方正仿宋_GBK"/>
                <w:kern w:val="0"/>
                <w:sz w:val="20"/>
                <w:szCs w:val="20"/>
              </w:rPr>
              <w:t xml:space="preserve">　</w:t>
            </w:r>
          </w:p>
        </w:tc>
      </w:tr>
      <w:tr w:rsidR="00E208FB" w:rsidTr="00E963DE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E208FB" w:rsidTr="00E963DE">
        <w:trPr>
          <w:trHeight w:val="73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>负责人：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>填报人：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E208FB" w:rsidTr="00E963DE">
        <w:trPr>
          <w:trHeight w:val="2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E208FB" w:rsidTr="00E963DE">
        <w:trPr>
          <w:trHeight w:val="100"/>
        </w:trPr>
        <w:tc>
          <w:tcPr>
            <w:tcW w:w="147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8FB" w:rsidRPr="007134A7" w:rsidRDefault="00E208FB" w:rsidP="00E963DE">
            <w:pPr>
              <w:widowControl/>
              <w:snapToGrid w:val="0"/>
              <w:spacing w:line="192" w:lineRule="auto"/>
              <w:jc w:val="left"/>
              <w:rPr>
                <w:rFonts w:eastAsia="方正仿宋_GBK"/>
                <w:kern w:val="0"/>
                <w:sz w:val="24"/>
              </w:rPr>
            </w:pPr>
            <w:r w:rsidRPr="007134A7">
              <w:rPr>
                <w:rFonts w:eastAsia="方正仿宋_GBK"/>
                <w:kern w:val="0"/>
                <w:sz w:val="24"/>
              </w:rPr>
              <w:t>备注：</w:t>
            </w:r>
            <w:r w:rsidRPr="007134A7">
              <w:rPr>
                <w:rFonts w:eastAsia="方正仿宋_GBK"/>
                <w:kern w:val="0"/>
                <w:sz w:val="22"/>
              </w:rPr>
              <w:t>1</w:t>
            </w:r>
            <w:r w:rsidRPr="007134A7">
              <w:rPr>
                <w:rFonts w:eastAsia="方正仿宋_GBK"/>
                <w:kern w:val="0"/>
                <w:sz w:val="22"/>
              </w:rPr>
              <w:t>、表中逻辑关系：</w:t>
            </w:r>
            <w:r w:rsidRPr="007134A7">
              <w:rPr>
                <w:rFonts w:eastAsia="方正仿宋_GBK"/>
                <w:kern w:val="0"/>
                <w:sz w:val="22"/>
              </w:rPr>
              <w:t>1=2+4</w:t>
            </w:r>
            <w:r w:rsidRPr="007134A7">
              <w:rPr>
                <w:rFonts w:eastAsia="方正仿宋_GBK"/>
                <w:kern w:val="0"/>
                <w:sz w:val="22"/>
              </w:rPr>
              <w:t>；</w:t>
            </w:r>
            <w:r w:rsidRPr="007134A7">
              <w:rPr>
                <w:rFonts w:eastAsia="方正仿宋_GBK"/>
                <w:kern w:val="0"/>
                <w:sz w:val="22"/>
              </w:rPr>
              <w:t>4≥5+6+7+8</w:t>
            </w:r>
            <w:r w:rsidRPr="007134A7">
              <w:rPr>
                <w:rFonts w:eastAsia="方正仿宋_GBK"/>
                <w:kern w:val="0"/>
                <w:sz w:val="22"/>
              </w:rPr>
              <w:t>；</w:t>
            </w:r>
            <w:r w:rsidRPr="007134A7">
              <w:rPr>
                <w:rFonts w:eastAsia="方正仿宋_GBK"/>
                <w:kern w:val="0"/>
                <w:sz w:val="22"/>
              </w:rPr>
              <w:t>10=9÷4</w:t>
            </w:r>
            <w:r w:rsidRPr="007134A7">
              <w:rPr>
                <w:rFonts w:eastAsia="方正仿宋_GBK"/>
                <w:kern w:val="0"/>
                <w:sz w:val="22"/>
              </w:rPr>
              <w:t>；</w:t>
            </w:r>
            <w:r w:rsidRPr="007134A7">
              <w:rPr>
                <w:rFonts w:eastAsia="方正仿宋_GBK"/>
                <w:kern w:val="0"/>
                <w:sz w:val="22"/>
              </w:rPr>
              <w:t>12=11÷4</w:t>
            </w:r>
            <w:r w:rsidRPr="007134A7">
              <w:rPr>
                <w:rFonts w:eastAsia="方正仿宋_GBK"/>
                <w:kern w:val="0"/>
                <w:sz w:val="22"/>
              </w:rPr>
              <w:t>；</w:t>
            </w:r>
            <w:r w:rsidRPr="007134A7">
              <w:rPr>
                <w:rFonts w:eastAsia="方正仿宋_GBK"/>
                <w:kern w:val="0"/>
                <w:sz w:val="22"/>
              </w:rPr>
              <w:t>14=13÷4</w:t>
            </w:r>
            <w:r w:rsidRPr="007134A7">
              <w:rPr>
                <w:rFonts w:eastAsia="方正仿宋_GBK"/>
                <w:kern w:val="0"/>
                <w:sz w:val="22"/>
              </w:rPr>
              <w:t>；</w:t>
            </w:r>
            <w:r w:rsidRPr="007134A7">
              <w:rPr>
                <w:rFonts w:eastAsia="方正仿宋_GBK"/>
                <w:kern w:val="0"/>
                <w:sz w:val="22"/>
              </w:rPr>
              <w:t>16=15÷4</w:t>
            </w:r>
            <w:r w:rsidRPr="007134A7">
              <w:rPr>
                <w:rFonts w:eastAsia="方正仿宋_GBK"/>
                <w:kern w:val="0"/>
                <w:sz w:val="22"/>
              </w:rPr>
              <w:t>。</w:t>
            </w:r>
            <w:r w:rsidRPr="007134A7">
              <w:rPr>
                <w:rFonts w:eastAsia="方正仿宋_GBK"/>
                <w:kern w:val="0"/>
                <w:sz w:val="22"/>
              </w:rPr>
              <w:br/>
            </w:r>
            <w:r w:rsidRPr="007134A7">
              <w:rPr>
                <w:rFonts w:eastAsia="方正仿宋_GBK"/>
                <w:kern w:val="0"/>
                <w:sz w:val="22"/>
              </w:rPr>
              <w:lastRenderedPageBreak/>
              <w:t xml:space="preserve">      2</w:t>
            </w:r>
            <w:r w:rsidRPr="007134A7">
              <w:rPr>
                <w:rFonts w:eastAsia="方正仿宋_GBK"/>
                <w:kern w:val="0"/>
                <w:sz w:val="22"/>
              </w:rPr>
              <w:t>、疫情处理须从当地卫计、畜牧部门收集实时数据；处理违反条例情况须从当地公安部门收集实时数据。</w:t>
            </w:r>
            <w:r w:rsidRPr="007134A7">
              <w:rPr>
                <w:rFonts w:eastAsia="方正仿宋_GBK"/>
                <w:kern w:val="0"/>
                <w:sz w:val="22"/>
              </w:rPr>
              <w:br/>
              <w:t xml:space="preserve">      3</w:t>
            </w:r>
            <w:r w:rsidRPr="007134A7">
              <w:rPr>
                <w:rFonts w:eastAsia="方正仿宋_GBK"/>
                <w:kern w:val="0"/>
                <w:sz w:val="22"/>
              </w:rPr>
              <w:t>、此表应填年初至填报之日的累计数据，请于</w:t>
            </w:r>
            <w:r w:rsidRPr="007134A7">
              <w:rPr>
                <w:rFonts w:eastAsia="方正仿宋_GBK"/>
                <w:kern w:val="0"/>
                <w:sz w:val="22"/>
              </w:rPr>
              <w:t>4</w:t>
            </w:r>
            <w:r w:rsidRPr="007134A7">
              <w:rPr>
                <w:rFonts w:eastAsia="方正仿宋_GBK"/>
                <w:kern w:val="0"/>
                <w:sz w:val="22"/>
              </w:rPr>
              <w:t>月</w:t>
            </w:r>
            <w:r w:rsidRPr="007134A7">
              <w:rPr>
                <w:rFonts w:eastAsia="方正仿宋_GBK"/>
                <w:kern w:val="0"/>
                <w:sz w:val="22"/>
              </w:rPr>
              <w:t>20</w:t>
            </w:r>
            <w:r w:rsidRPr="007134A7">
              <w:rPr>
                <w:rFonts w:eastAsia="方正仿宋_GBK"/>
                <w:kern w:val="0"/>
                <w:sz w:val="22"/>
              </w:rPr>
              <w:t>日前、</w:t>
            </w:r>
            <w:r w:rsidRPr="007134A7">
              <w:rPr>
                <w:rFonts w:eastAsia="方正仿宋_GBK"/>
                <w:kern w:val="0"/>
                <w:sz w:val="22"/>
              </w:rPr>
              <w:t>8</w:t>
            </w:r>
            <w:r w:rsidRPr="007134A7">
              <w:rPr>
                <w:rFonts w:eastAsia="方正仿宋_GBK"/>
                <w:kern w:val="0"/>
                <w:sz w:val="22"/>
              </w:rPr>
              <w:t>月</w:t>
            </w:r>
            <w:r w:rsidRPr="007134A7">
              <w:rPr>
                <w:rFonts w:eastAsia="方正仿宋_GBK"/>
                <w:kern w:val="0"/>
                <w:sz w:val="22"/>
              </w:rPr>
              <w:t>20</w:t>
            </w:r>
            <w:r w:rsidRPr="007134A7">
              <w:rPr>
                <w:rFonts w:eastAsia="方正仿宋_GBK"/>
                <w:kern w:val="0"/>
                <w:sz w:val="22"/>
              </w:rPr>
              <w:t>日前、</w:t>
            </w:r>
            <w:r w:rsidRPr="007134A7">
              <w:rPr>
                <w:rFonts w:eastAsia="方正仿宋_GBK"/>
                <w:kern w:val="0"/>
                <w:sz w:val="22"/>
              </w:rPr>
              <w:t>12</w:t>
            </w:r>
            <w:r w:rsidRPr="007134A7">
              <w:rPr>
                <w:rFonts w:eastAsia="方正仿宋_GBK"/>
                <w:kern w:val="0"/>
                <w:sz w:val="22"/>
              </w:rPr>
              <w:t>月</w:t>
            </w:r>
            <w:r w:rsidRPr="007134A7">
              <w:rPr>
                <w:rFonts w:eastAsia="方正仿宋_GBK"/>
                <w:kern w:val="0"/>
                <w:sz w:val="22"/>
              </w:rPr>
              <w:t>20</w:t>
            </w:r>
            <w:r w:rsidRPr="007134A7">
              <w:rPr>
                <w:rFonts w:eastAsia="方正仿宋_GBK"/>
                <w:kern w:val="0"/>
                <w:sz w:val="22"/>
              </w:rPr>
              <w:t>日前分别报区狂防办。</w:t>
            </w:r>
          </w:p>
        </w:tc>
      </w:tr>
    </w:tbl>
    <w:p w:rsidR="00E208FB" w:rsidRDefault="00E208FB" w:rsidP="00E208FB">
      <w:pPr>
        <w:adjustRightInd w:val="0"/>
        <w:snapToGrid w:val="0"/>
        <w:spacing w:line="600" w:lineRule="exact"/>
        <w:rPr>
          <w:rFonts w:eastAsia="方正仿宋_GBK"/>
          <w:snapToGrid w:val="0"/>
          <w:color w:val="000000"/>
          <w:kern w:val="0"/>
          <w:sz w:val="32"/>
          <w:szCs w:val="32"/>
        </w:rPr>
        <w:sectPr w:rsidR="00E208FB" w:rsidSect="00D7130E">
          <w:pgSz w:w="16838" w:h="11906" w:orient="landscape" w:code="9"/>
          <w:pgMar w:top="1588" w:right="2098" w:bottom="1474" w:left="1985" w:header="851" w:footer="1588" w:gutter="0"/>
          <w:cols w:space="425"/>
          <w:docGrid w:linePitch="312"/>
        </w:sectPr>
      </w:pPr>
    </w:p>
    <w:p w:rsidR="008D0C9F" w:rsidRPr="009E6736" w:rsidRDefault="008D0C9F" w:rsidP="009E6736">
      <w:pPr>
        <w:spacing w:line="550" w:lineRule="exact"/>
      </w:pPr>
    </w:p>
    <w:sectPr w:rsidR="008D0C9F" w:rsidRPr="009E6736" w:rsidSect="004F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826" w:rsidRDefault="00FD4826" w:rsidP="00E208FB">
      <w:r>
        <w:separator/>
      </w:r>
    </w:p>
  </w:endnote>
  <w:endnote w:type="continuationSeparator" w:id="1">
    <w:p w:rsidR="00FD4826" w:rsidRDefault="00FD4826" w:rsidP="00E2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826" w:rsidRDefault="00FD4826" w:rsidP="00E208FB">
      <w:r>
        <w:separator/>
      </w:r>
    </w:p>
  </w:footnote>
  <w:footnote w:type="continuationSeparator" w:id="1">
    <w:p w:rsidR="00FD4826" w:rsidRDefault="00FD4826" w:rsidP="00E20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FB"/>
    <w:rsid w:val="004F1E7E"/>
    <w:rsid w:val="008D0C9F"/>
    <w:rsid w:val="009E6736"/>
    <w:rsid w:val="00E208FB"/>
    <w:rsid w:val="00FD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8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8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2019-03-12T05:47:00Z</dcterms:created>
  <dcterms:modified xsi:type="dcterms:W3CDTF">2019-03-12T05:50:00Z</dcterms:modified>
</cp:coreProperties>
</file>