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宋体" w:eastAsia="宋体" w:cs="宋体"/>
          <w:color w:val="000000"/>
          <w:sz w:val="72"/>
          <w:szCs w:val="72"/>
        </w:rPr>
      </w:pPr>
      <w:bookmarkStart w:id="0" w:name="_Toc15306267"/>
      <w:bookmarkStart w:id="72" w:name="_GoBack"/>
      <w:bookmarkEnd w:id="72"/>
    </w:p>
    <w:p>
      <w:pPr>
        <w:spacing w:line="600" w:lineRule="exact"/>
        <w:jc w:val="center"/>
        <w:outlineLvl w:val="0"/>
        <w:rPr>
          <w:rFonts w:ascii="宋体" w:eastAsia="宋体" w:cs="宋体"/>
          <w:color w:val="000000"/>
          <w:sz w:val="72"/>
          <w:szCs w:val="72"/>
        </w:rPr>
      </w:pPr>
    </w:p>
    <w:p>
      <w:pPr>
        <w:spacing w:line="600" w:lineRule="exact"/>
        <w:jc w:val="center"/>
        <w:outlineLvl w:val="0"/>
        <w:rPr>
          <w:rFonts w:ascii="宋体" w:eastAsia="宋体" w:cs="宋体"/>
          <w:color w:val="000000"/>
          <w:sz w:val="72"/>
          <w:szCs w:val="72"/>
        </w:rPr>
      </w:pPr>
    </w:p>
    <w:p>
      <w:pPr>
        <w:spacing w:line="600" w:lineRule="exact"/>
        <w:jc w:val="center"/>
        <w:outlineLvl w:val="0"/>
        <w:rPr>
          <w:rFonts w:ascii="宋体" w:eastAsia="宋体" w:cs="宋体"/>
          <w:color w:val="000000"/>
          <w:sz w:val="72"/>
          <w:szCs w:val="72"/>
        </w:rPr>
      </w:pPr>
    </w:p>
    <w:p>
      <w:pPr>
        <w:adjustRightInd w:val="0"/>
        <w:snapToGrid w:val="0"/>
        <w:spacing w:line="360" w:lineRule="auto"/>
        <w:jc w:val="center"/>
        <w:outlineLvl w:val="0"/>
        <w:rPr>
          <w:rFonts w:ascii="宋体" w:eastAsia="宋体" w:cs="宋体"/>
          <w:b/>
          <w:bCs/>
          <w:color w:val="000000"/>
          <w:sz w:val="72"/>
          <w:szCs w:val="72"/>
        </w:rPr>
      </w:pPr>
      <w:bookmarkStart w:id="1" w:name="_Toc15396597"/>
      <w:bookmarkStart w:id="2" w:name="_Toc15378441"/>
      <w:bookmarkStart w:id="3" w:name="_Toc15377193"/>
      <w:bookmarkStart w:id="4" w:name="_Toc15377425"/>
      <w:bookmarkStart w:id="5" w:name="_Toc15396475"/>
      <w:r>
        <w:rPr>
          <w:rFonts w:hint="eastAsia" w:ascii="宋体" w:eastAsia="宋体" w:cs="宋体"/>
          <w:b/>
          <w:bCs/>
          <w:color w:val="000000"/>
          <w:sz w:val="72"/>
          <w:szCs w:val="72"/>
          <w:lang w:eastAsia="zh-CN"/>
        </w:rPr>
        <w:t>2019</w:t>
      </w:r>
      <w:r>
        <w:rPr>
          <w:rFonts w:hint="eastAsia" w:ascii="宋体" w:eastAsia="宋体" w:cs="宋体"/>
          <w:b/>
          <w:bCs/>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宋体" w:eastAsia="宋体" w:cs="宋体"/>
          <w:b/>
          <w:bCs/>
          <w:color w:val="000000"/>
          <w:sz w:val="72"/>
          <w:szCs w:val="72"/>
        </w:rPr>
      </w:pPr>
      <w:bookmarkStart w:id="6" w:name="_Toc15378442"/>
      <w:bookmarkStart w:id="7" w:name="_Toc15377194"/>
      <w:bookmarkStart w:id="8" w:name="_Toc15396598"/>
      <w:bookmarkStart w:id="9" w:name="_Toc15396476"/>
      <w:bookmarkStart w:id="10" w:name="_Toc15377426"/>
      <w:r>
        <w:rPr>
          <w:rFonts w:hint="eastAsia" w:ascii="宋体" w:eastAsia="宋体" w:cs="宋体"/>
          <w:b/>
          <w:bCs/>
          <w:color w:val="000000"/>
          <w:sz w:val="72"/>
          <w:szCs w:val="72"/>
        </w:rPr>
        <w:t>四川省</w:t>
      </w:r>
      <w:bookmarkEnd w:id="0"/>
      <w:bookmarkStart w:id="11" w:name="_Toc15306268"/>
      <w:r>
        <w:rPr>
          <w:rFonts w:hint="eastAsia" w:ascii="宋体" w:eastAsia="宋体" w:cs="宋体"/>
          <w:b/>
          <w:bCs/>
          <w:color w:val="000000"/>
          <w:sz w:val="72"/>
          <w:szCs w:val="72"/>
        </w:rPr>
        <w:t>达州市达川区</w:t>
      </w:r>
      <w:r>
        <w:rPr>
          <w:rFonts w:hint="eastAsia" w:ascii="宋体" w:eastAsia="宋体" w:cs="宋体"/>
          <w:b/>
          <w:bCs/>
          <w:color w:val="000000"/>
          <w:sz w:val="72"/>
          <w:szCs w:val="72"/>
          <w:lang w:eastAsia="zh-CN"/>
        </w:rPr>
        <w:t>江阳乡</w:t>
      </w:r>
      <w:r>
        <w:rPr>
          <w:rFonts w:hint="eastAsia" w:ascii="宋体" w:eastAsia="宋体" w:cs="宋体"/>
          <w:b/>
          <w:bCs/>
          <w:color w:val="000000"/>
          <w:sz w:val="72"/>
          <w:szCs w:val="72"/>
        </w:rPr>
        <w:t>人民政府部门决算</w:t>
      </w:r>
      <w:bookmarkEnd w:id="6"/>
      <w:bookmarkEnd w:id="7"/>
      <w:bookmarkEnd w:id="8"/>
      <w:bookmarkEnd w:id="9"/>
      <w:bookmarkEnd w:id="10"/>
      <w:bookmarkEnd w:id="11"/>
    </w:p>
    <w:p>
      <w:pPr>
        <w:widowControl/>
        <w:jc w:val="center"/>
        <w:rPr>
          <w:rFonts w:ascii="宋体" w:eastAsia="宋体" w:cs="宋体"/>
          <w:b/>
          <w:bCs/>
          <w:color w:val="000000"/>
          <w:sz w:val="48"/>
          <w:szCs w:val="48"/>
        </w:rPr>
      </w:pPr>
      <w:r>
        <w:rPr>
          <w:rFonts w:hint="eastAsia" w:ascii="宋体" w:eastAsia="宋体" w:cs="宋体"/>
          <w:color w:val="000000"/>
          <w:sz w:val="36"/>
          <w:szCs w:val="36"/>
        </w:rPr>
        <w:br w:type="page"/>
      </w:r>
      <w:r>
        <w:rPr>
          <w:rFonts w:hint="eastAsia" w:ascii="宋体" w:eastAsia="宋体" w:cs="宋体"/>
          <w:b/>
          <w:bCs/>
          <w:color w:val="000000"/>
          <w:sz w:val="48"/>
          <w:szCs w:val="48"/>
        </w:rPr>
        <w:t>目录</w:t>
      </w:r>
    </w:p>
    <w:p>
      <w:pPr>
        <w:widowControl/>
        <w:jc w:val="center"/>
        <w:rPr>
          <w:rFonts w:ascii="宋体" w:eastAsia="宋体" w:cs="宋体"/>
          <w:b/>
          <w:bCs/>
          <w:sz w:val="28"/>
          <w:szCs w:val="28"/>
        </w:rPr>
      </w:pPr>
      <w:r>
        <w:rPr>
          <w:rFonts w:hint="eastAsia" w:ascii="宋体" w:eastAsia="宋体" w:cs="宋体"/>
          <w:b/>
          <w:bCs/>
          <w:color w:val="000000"/>
          <w:sz w:val="48"/>
          <w:szCs w:val="48"/>
        </w:rPr>
        <w:fldChar w:fldCharType="begin"/>
      </w:r>
      <w:r>
        <w:rPr>
          <w:rFonts w:hint="eastAsia" w:ascii="宋体" w:eastAsia="宋体" w:cs="宋体"/>
          <w:b/>
          <w:bCs/>
          <w:color w:val="000000"/>
          <w:sz w:val="48"/>
          <w:szCs w:val="48"/>
        </w:rPr>
        <w:instrText xml:space="preserve"> TOC \o "1-2" \h \z \u </w:instrText>
      </w:r>
      <w:r>
        <w:rPr>
          <w:rFonts w:hint="eastAsia" w:ascii="宋体" w:eastAsia="宋体" w:cs="宋体"/>
          <w:b/>
          <w:bCs/>
          <w:color w:val="000000"/>
          <w:sz w:val="48"/>
          <w:szCs w:val="48"/>
        </w:rPr>
        <w:fldChar w:fldCharType="separate"/>
      </w:r>
    </w:p>
    <w:p>
      <w:pPr>
        <w:pStyle w:val="10"/>
        <w:rPr>
          <w:rFonts w:ascii="宋体" w:eastAsia="宋体" w:cs="宋体"/>
          <w:b/>
          <w:bCs/>
        </w:rPr>
      </w:pPr>
      <w:r>
        <w:rPr>
          <w:rFonts w:hint="eastAsia" w:ascii="宋体" w:eastAsia="宋体" w:cs="宋体"/>
          <w:b/>
          <w:bCs/>
        </w:rPr>
        <w:t>公开时间：</w:t>
      </w:r>
      <w:r>
        <w:rPr>
          <w:rFonts w:hint="eastAsia" w:ascii="宋体" w:eastAsia="宋体" w:cs="宋体"/>
          <w:b/>
          <w:bCs/>
          <w:lang w:val="en-US" w:eastAsia="zh-CN"/>
        </w:rPr>
        <w:t>2020</w:t>
      </w:r>
      <w:r>
        <w:rPr>
          <w:rFonts w:hint="eastAsia" w:ascii="宋体" w:eastAsia="宋体" w:cs="宋体"/>
          <w:b/>
          <w:bCs/>
        </w:rPr>
        <w:t>年</w:t>
      </w:r>
      <w:r>
        <w:rPr>
          <w:rFonts w:hint="eastAsia" w:ascii="宋体" w:eastAsia="宋体" w:cs="宋体"/>
          <w:b/>
          <w:bCs/>
          <w:lang w:val="en-US" w:eastAsia="zh-CN"/>
        </w:rPr>
        <w:t>9</w:t>
      </w:r>
      <w:r>
        <w:rPr>
          <w:rFonts w:hint="eastAsia" w:ascii="宋体" w:eastAsia="宋体" w:cs="宋体"/>
          <w:b/>
          <w:bCs/>
        </w:rPr>
        <w:t>月</w:t>
      </w:r>
      <w:r>
        <w:rPr>
          <w:rFonts w:hint="eastAsia" w:ascii="宋体" w:eastAsia="宋体" w:cs="宋体"/>
          <w:b/>
          <w:bCs/>
          <w:lang w:val="en-US" w:eastAsia="zh-CN"/>
        </w:rPr>
        <w:t>18</w:t>
      </w:r>
      <w:r>
        <w:rPr>
          <w:rFonts w:hint="eastAsia" w:ascii="宋体" w:eastAsia="宋体" w:cs="宋体"/>
          <w:b/>
          <w:bCs/>
        </w:rPr>
        <w:t>日</w:t>
      </w:r>
    </w:p>
    <w:p>
      <w:pPr>
        <w:rPr>
          <w:rFonts w:ascii="宋体" w:eastAsia="宋体" w:cs="宋体"/>
          <w:b/>
          <w:bCs/>
        </w:rPr>
      </w:pPr>
    </w:p>
    <w:p>
      <w:pPr>
        <w:pStyle w:val="10"/>
        <w:rPr>
          <w:rFonts w:hint="eastAsia" w:ascii="宋体" w:eastAsia="宋体" w:cs="宋体"/>
          <w:b/>
          <w:bCs/>
        </w:rPr>
      </w:pPr>
      <w:r>
        <w:rPr>
          <w:rFonts w:hint="eastAsia" w:ascii="宋体" w:eastAsia="宋体" w:cs="宋体"/>
          <w:b/>
          <w:bCs/>
        </w:rPr>
        <w:fldChar w:fldCharType="begin"/>
      </w:r>
      <w:r>
        <w:rPr>
          <w:rFonts w:hint="eastAsia" w:ascii="宋体" w:eastAsia="宋体" w:cs="宋体"/>
          <w:b/>
          <w:bCs/>
        </w:rPr>
        <w:instrText xml:space="preserve"> HYPERLINK \l "_Toc15396599" </w:instrText>
      </w:r>
      <w:r>
        <w:rPr>
          <w:rFonts w:hint="eastAsia" w:ascii="宋体" w:eastAsia="宋体" w:cs="宋体"/>
          <w:b/>
          <w:bCs/>
        </w:rPr>
        <w:fldChar w:fldCharType="separate"/>
      </w:r>
      <w:r>
        <w:rPr>
          <w:rFonts w:hint="eastAsia" w:ascii="宋体" w:eastAsia="宋体" w:cs="宋体"/>
          <w:b/>
          <w:bCs/>
        </w:rPr>
        <w:t>第一部分 部门概况</w:t>
      </w:r>
      <w:r>
        <w:rPr>
          <w:rFonts w:hint="eastAsia" w:ascii="宋体" w:eastAsia="宋体" w:cs="宋体"/>
          <w:b/>
          <w:bCs/>
        </w:rPr>
        <w:tab/>
      </w:r>
      <w:r>
        <w:rPr>
          <w:rFonts w:hint="eastAsia" w:ascii="宋体" w:eastAsia="宋体" w:cs="宋体"/>
          <w:b/>
          <w:bCs/>
        </w:rPr>
        <w:t>4</w:t>
      </w:r>
      <w:r>
        <w:rPr>
          <w:rFonts w:hint="eastAsia" w:ascii="宋体" w:eastAsia="宋体" w:cs="宋体"/>
          <w:b/>
          <w:bCs/>
        </w:rPr>
        <w:fldChar w:fldCharType="end"/>
      </w:r>
    </w:p>
    <w:p>
      <w:pPr>
        <w:pStyle w:val="11"/>
        <w:rPr>
          <w:rFonts w:hint="eastAsia" w:ascii="宋体" w:eastAsia="宋体" w:cs="宋体"/>
          <w:b/>
          <w:bCs/>
          <w:sz w:val="28"/>
          <w:szCs w:val="28"/>
        </w:rPr>
      </w:pPr>
      <w:r>
        <w:rPr>
          <w:rFonts w:hint="eastAsia" w:ascii="宋体" w:eastAsia="宋体" w:cs="宋体"/>
          <w:b/>
          <w:bCs/>
        </w:rPr>
        <w:fldChar w:fldCharType="begin"/>
      </w:r>
      <w:r>
        <w:rPr>
          <w:rFonts w:hint="eastAsia" w:ascii="宋体" w:eastAsia="宋体" w:cs="宋体"/>
          <w:b/>
          <w:bCs/>
        </w:rPr>
        <w:instrText xml:space="preserve"> HYPERLINK \l "_Toc15396600" </w:instrText>
      </w:r>
      <w:r>
        <w:rPr>
          <w:rFonts w:hint="eastAsia" w:ascii="宋体" w:eastAsia="宋体" w:cs="宋体"/>
          <w:b/>
          <w:bCs/>
        </w:rPr>
        <w:fldChar w:fldCharType="separate"/>
      </w:r>
      <w:r>
        <w:rPr>
          <w:rFonts w:hint="eastAsia" w:ascii="宋体" w:eastAsia="宋体" w:cs="宋体"/>
          <w:b/>
          <w:bCs/>
          <w:sz w:val="28"/>
          <w:szCs w:val="28"/>
        </w:rPr>
        <w:t>一、基本职能及主要工作</w:t>
      </w:r>
      <w:r>
        <w:rPr>
          <w:rFonts w:hint="eastAsia" w:ascii="宋体" w:eastAsia="宋体" w:cs="宋体"/>
          <w:b/>
          <w:bCs/>
          <w:sz w:val="28"/>
          <w:szCs w:val="28"/>
        </w:rPr>
        <w:tab/>
      </w:r>
      <w:r>
        <w:rPr>
          <w:rFonts w:hint="eastAsia" w:ascii="宋体" w:eastAsia="宋体" w:cs="宋体"/>
          <w:b/>
          <w:bCs/>
          <w:sz w:val="28"/>
          <w:szCs w:val="28"/>
        </w:rPr>
        <w:t>4</w:t>
      </w:r>
      <w:r>
        <w:rPr>
          <w:rFonts w:hint="eastAsia" w:ascii="宋体" w:eastAsia="宋体" w:cs="宋体"/>
          <w:b/>
          <w:bCs/>
          <w:sz w:val="28"/>
          <w:szCs w:val="28"/>
        </w:rPr>
        <w:fldChar w:fldCharType="end"/>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"_Toc15396601" </w:instrText>
      </w:r>
      <w:r>
        <w:rPr>
          <w:rFonts w:hint="eastAsia" w:ascii="宋体" w:eastAsia="宋体" w:cs="宋体"/>
          <w:b/>
          <w:bCs/>
        </w:rPr>
        <w:fldChar w:fldCharType="separate"/>
      </w:r>
      <w:r>
        <w:rPr>
          <w:rFonts w:hint="eastAsia" w:ascii="宋体" w:eastAsia="宋体" w:cs="宋体"/>
          <w:b/>
          <w:bCs/>
          <w:sz w:val="28"/>
          <w:szCs w:val="28"/>
        </w:rPr>
        <w:t>二、机构设置</w:t>
      </w:r>
      <w:r>
        <w:rPr>
          <w:rFonts w:hint="eastAsia" w:ascii="宋体" w:eastAsia="宋体" w:cs="宋体"/>
          <w:b/>
          <w:bCs/>
          <w:sz w:val="28"/>
          <w:szCs w:val="28"/>
        </w:rPr>
        <w:tab/>
      </w:r>
      <w:r>
        <w:rPr>
          <w:rFonts w:hint="eastAsia" w:ascii="宋体" w:eastAsia="宋体" w:cs="宋体"/>
          <w:b/>
          <w:bCs/>
          <w:sz w:val="28"/>
          <w:szCs w:val="28"/>
          <w:lang w:val="en-US" w:eastAsia="zh-CN"/>
        </w:rPr>
        <w:t>5</w:t>
      </w:r>
      <w:r>
        <w:rPr>
          <w:rFonts w:hint="eastAsia" w:ascii="宋体" w:eastAsia="宋体" w:cs="宋体"/>
          <w:b/>
          <w:bCs/>
          <w:sz w:val="28"/>
          <w:szCs w:val="28"/>
        </w:rPr>
        <w:fldChar w:fldCharType="end"/>
      </w:r>
    </w:p>
    <w:p>
      <w:pPr>
        <w:pStyle w:val="10"/>
        <w:rPr>
          <w:rFonts w:hint="eastAsia" w:ascii="宋体" w:eastAsia="宋体" w:cs="宋体"/>
          <w:b/>
          <w:bCs/>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"_Toc15396602" </w:instrText>
      </w:r>
      <w:r>
        <w:rPr>
          <w:rFonts w:hint="eastAsia" w:ascii="宋体" w:eastAsia="宋体" w:cs="宋体"/>
          <w:b/>
          <w:bCs/>
        </w:rPr>
        <w:fldChar w:fldCharType="separate"/>
      </w:r>
      <w:r>
        <w:rPr>
          <w:rFonts w:hint="eastAsia" w:ascii="宋体" w:eastAsia="宋体" w:cs="宋体"/>
          <w:b/>
          <w:bCs/>
        </w:rPr>
        <w:t xml:space="preserve">第二部分 </w:t>
      </w:r>
      <w:r>
        <w:rPr>
          <w:rFonts w:hint="eastAsia" w:ascii="宋体" w:eastAsia="宋体" w:cs="宋体"/>
          <w:b/>
          <w:bCs/>
          <w:lang w:eastAsia="zh-CN"/>
        </w:rPr>
        <w:t>2019</w:t>
      </w:r>
      <w:r>
        <w:rPr>
          <w:rFonts w:hint="eastAsia" w:ascii="宋体" w:eastAsia="宋体" w:cs="宋体"/>
          <w:b/>
          <w:bCs/>
        </w:rPr>
        <w:t>年度部门决算情况说明</w:t>
      </w:r>
      <w:r>
        <w:rPr>
          <w:rFonts w:hint="eastAsia" w:ascii="宋体" w:eastAsia="宋体" w:cs="宋体"/>
          <w:b/>
          <w:bCs/>
        </w:rPr>
        <w:tab/>
      </w:r>
      <w:r>
        <w:rPr>
          <w:rFonts w:hint="eastAsia" w:ascii="宋体" w:eastAsia="宋体" w:cs="宋体"/>
          <w:b/>
          <w:bCs/>
          <w:lang w:val="en-US" w:eastAsia="zh-CN"/>
        </w:rPr>
        <w:t>5</w:t>
      </w:r>
      <w:r>
        <w:rPr>
          <w:rFonts w:hint="eastAsia" w:ascii="宋体" w:eastAsia="宋体" w:cs="宋体"/>
          <w:b/>
          <w:bCs/>
        </w:rPr>
        <w:fldChar w:fldCharType="end"/>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"_Toc15396603" </w:instrText>
      </w:r>
      <w:r>
        <w:rPr>
          <w:rFonts w:hint="eastAsia" w:ascii="宋体" w:eastAsia="宋体" w:cs="宋体"/>
          <w:b/>
          <w:bCs/>
        </w:rPr>
        <w:fldChar w:fldCharType="separate"/>
      </w:r>
      <w:r>
        <w:rPr>
          <w:rFonts w:hint="eastAsia" w:ascii="宋体" w:eastAsia="宋体" w:cs="宋体"/>
          <w:b/>
          <w:bCs/>
          <w:sz w:val="28"/>
          <w:szCs w:val="28"/>
        </w:rPr>
        <w:t>一、收入支出决算总体情况说明</w:t>
      </w:r>
      <w:r>
        <w:rPr>
          <w:rFonts w:hint="eastAsia" w:ascii="宋体" w:eastAsia="宋体" w:cs="宋体"/>
          <w:b/>
          <w:bCs/>
          <w:sz w:val="28"/>
          <w:szCs w:val="28"/>
        </w:rPr>
        <w:tab/>
      </w:r>
      <w:r>
        <w:rPr>
          <w:rFonts w:hint="eastAsia" w:ascii="宋体" w:eastAsia="宋体" w:cs="宋体"/>
          <w:b/>
          <w:bCs/>
          <w:sz w:val="28"/>
          <w:szCs w:val="28"/>
          <w:lang w:val="en-US" w:eastAsia="zh-CN"/>
        </w:rPr>
        <w:t>5</w:t>
      </w:r>
      <w:r>
        <w:rPr>
          <w:rFonts w:hint="eastAsia" w:ascii="宋体" w:eastAsia="宋体" w:cs="宋体"/>
          <w:b/>
          <w:bCs/>
          <w:sz w:val="28"/>
          <w:szCs w:val="28"/>
        </w:rPr>
        <w:fldChar w:fldCharType="end"/>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"_Toc15396604" </w:instrText>
      </w:r>
      <w:r>
        <w:rPr>
          <w:rFonts w:hint="eastAsia" w:ascii="宋体" w:eastAsia="宋体" w:cs="宋体"/>
          <w:b/>
          <w:bCs/>
        </w:rPr>
        <w:fldChar w:fldCharType="separate"/>
      </w:r>
      <w:r>
        <w:rPr>
          <w:rFonts w:hint="eastAsia" w:ascii="宋体" w:eastAsia="宋体" w:cs="宋体"/>
          <w:b/>
          <w:bCs/>
          <w:sz w:val="28"/>
          <w:szCs w:val="28"/>
        </w:rPr>
        <w:t>二、收入决算情况说明</w:t>
      </w:r>
      <w:r>
        <w:rPr>
          <w:rFonts w:hint="eastAsia" w:ascii="宋体" w:eastAsia="宋体" w:cs="宋体"/>
          <w:b/>
          <w:bCs/>
          <w:sz w:val="28"/>
          <w:szCs w:val="28"/>
        </w:rPr>
        <w:tab/>
      </w:r>
      <w:r>
        <w:rPr>
          <w:rFonts w:hint="eastAsia" w:ascii="宋体" w:eastAsia="宋体" w:cs="宋体"/>
          <w:b/>
          <w:bCs/>
          <w:sz w:val="28"/>
          <w:szCs w:val="28"/>
          <w:lang w:val="en-US" w:eastAsia="zh-CN"/>
        </w:rPr>
        <w:t>6</w:t>
      </w:r>
      <w:r>
        <w:rPr>
          <w:rFonts w:hint="eastAsia" w:ascii="宋体" w:eastAsia="宋体" w:cs="宋体"/>
          <w:b/>
          <w:bCs/>
          <w:sz w:val="28"/>
          <w:szCs w:val="28"/>
        </w:rPr>
        <w:fldChar w:fldCharType="end"/>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"_Toc15396605" </w:instrText>
      </w:r>
      <w:r>
        <w:rPr>
          <w:rFonts w:hint="eastAsia" w:ascii="宋体" w:eastAsia="宋体" w:cs="宋体"/>
          <w:b/>
          <w:bCs/>
        </w:rPr>
        <w:fldChar w:fldCharType="separate"/>
      </w:r>
      <w:r>
        <w:rPr>
          <w:rFonts w:hint="eastAsia" w:ascii="宋体" w:eastAsia="宋体" w:cs="宋体"/>
          <w:b/>
          <w:bCs/>
          <w:sz w:val="28"/>
          <w:szCs w:val="28"/>
        </w:rPr>
        <w:t>三、支出决算情况说明</w:t>
      </w:r>
      <w:r>
        <w:rPr>
          <w:rFonts w:hint="eastAsia" w:ascii="宋体" w:eastAsia="宋体" w:cs="宋体"/>
          <w:b/>
          <w:bCs/>
          <w:sz w:val="28"/>
          <w:szCs w:val="28"/>
        </w:rPr>
        <w:tab/>
      </w:r>
      <w:r>
        <w:rPr>
          <w:rFonts w:hint="eastAsia" w:ascii="宋体" w:eastAsia="宋体" w:cs="宋体"/>
          <w:b/>
          <w:bCs/>
          <w:sz w:val="28"/>
          <w:szCs w:val="28"/>
          <w:lang w:val="en-US" w:eastAsia="zh-CN"/>
        </w:rPr>
        <w:t>6</w:t>
      </w:r>
      <w:r>
        <w:rPr>
          <w:rFonts w:hint="eastAsia" w:ascii="宋体" w:eastAsia="宋体" w:cs="宋体"/>
          <w:b/>
          <w:bCs/>
          <w:sz w:val="28"/>
          <w:szCs w:val="28"/>
        </w:rPr>
        <w:fldChar w:fldCharType="end"/>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"_Toc15396606" </w:instrText>
      </w:r>
      <w:r>
        <w:rPr>
          <w:rFonts w:hint="eastAsia" w:ascii="宋体" w:eastAsia="宋体" w:cs="宋体"/>
          <w:b/>
          <w:bCs/>
        </w:rPr>
        <w:fldChar w:fldCharType="separate"/>
      </w:r>
      <w:r>
        <w:rPr>
          <w:rFonts w:hint="eastAsia" w:ascii="宋体" w:eastAsia="宋体" w:cs="宋体"/>
          <w:b/>
          <w:bCs/>
          <w:sz w:val="28"/>
          <w:szCs w:val="28"/>
        </w:rPr>
        <w:t>四、财政拨款收入支出决算总体情况说明</w:t>
      </w:r>
      <w:r>
        <w:rPr>
          <w:rFonts w:hint="eastAsia" w:ascii="宋体" w:eastAsia="宋体" w:cs="宋体"/>
          <w:b/>
          <w:bCs/>
          <w:sz w:val="28"/>
          <w:szCs w:val="28"/>
        </w:rPr>
        <w:tab/>
      </w:r>
      <w:r>
        <w:rPr>
          <w:rFonts w:hint="eastAsia" w:ascii="宋体" w:eastAsia="宋体" w:cs="宋体"/>
          <w:b/>
          <w:bCs/>
          <w:sz w:val="28"/>
          <w:szCs w:val="28"/>
          <w:lang w:val="en-US" w:eastAsia="zh-CN"/>
        </w:rPr>
        <w:t>6</w:t>
      </w:r>
      <w:r>
        <w:rPr>
          <w:rFonts w:hint="eastAsia" w:ascii="宋体" w:eastAsia="宋体" w:cs="宋体"/>
          <w:b/>
          <w:bCs/>
          <w:sz w:val="28"/>
          <w:szCs w:val="28"/>
        </w:rPr>
        <w:fldChar w:fldCharType="end"/>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"_Toc15396607" </w:instrText>
      </w:r>
      <w:r>
        <w:rPr>
          <w:rFonts w:hint="eastAsia" w:ascii="宋体" w:eastAsia="宋体" w:cs="宋体"/>
          <w:b/>
          <w:bCs/>
        </w:rPr>
        <w:fldChar w:fldCharType="separate"/>
      </w:r>
      <w:r>
        <w:rPr>
          <w:rFonts w:hint="eastAsia" w:ascii="宋体" w:eastAsia="宋体" w:cs="宋体"/>
          <w:b/>
          <w:bCs/>
          <w:sz w:val="28"/>
          <w:szCs w:val="28"/>
        </w:rPr>
        <w:t>五、一般公共预算财政拨款支出决算情况说明</w:t>
      </w:r>
      <w:r>
        <w:rPr>
          <w:rFonts w:hint="eastAsia" w:ascii="宋体" w:eastAsia="宋体" w:cs="宋体"/>
          <w:b/>
          <w:bCs/>
          <w:sz w:val="28"/>
          <w:szCs w:val="28"/>
        </w:rPr>
        <w:tab/>
      </w:r>
      <w:r>
        <w:rPr>
          <w:rFonts w:hint="eastAsia" w:ascii="宋体" w:eastAsia="宋体" w:cs="宋体"/>
          <w:b/>
          <w:bCs/>
          <w:sz w:val="28"/>
          <w:szCs w:val="28"/>
          <w:lang w:val="en-US" w:eastAsia="zh-CN"/>
        </w:rPr>
        <w:t>6</w:t>
      </w:r>
      <w:r>
        <w:rPr>
          <w:rFonts w:hint="eastAsia" w:ascii="宋体" w:eastAsia="宋体" w:cs="宋体"/>
          <w:b/>
          <w:bCs/>
          <w:sz w:val="28"/>
          <w:szCs w:val="28"/>
        </w:rPr>
        <w:fldChar w:fldCharType="end"/>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"_Toc15396608" </w:instrText>
      </w:r>
      <w:r>
        <w:rPr>
          <w:rFonts w:hint="eastAsia" w:ascii="宋体" w:eastAsia="宋体" w:cs="宋体"/>
          <w:b/>
          <w:bCs/>
        </w:rPr>
        <w:fldChar w:fldCharType="separate"/>
      </w:r>
      <w:r>
        <w:rPr>
          <w:rFonts w:hint="eastAsia" w:ascii="宋体" w:eastAsia="宋体" w:cs="宋体"/>
          <w:b/>
          <w:bCs/>
          <w:sz w:val="28"/>
          <w:szCs w:val="28"/>
        </w:rPr>
        <w:t>六、一般公共预算财政拨款基本支出决算情况说明</w:t>
      </w:r>
      <w:r>
        <w:rPr>
          <w:rFonts w:hint="eastAsia" w:ascii="宋体" w:eastAsia="宋体" w:cs="宋体"/>
          <w:b/>
          <w:bCs/>
          <w:sz w:val="28"/>
          <w:szCs w:val="28"/>
        </w:rPr>
        <w:tab/>
      </w:r>
      <w:r>
        <w:rPr>
          <w:rFonts w:hint="eastAsia" w:ascii="宋体" w:eastAsia="宋体" w:cs="宋体"/>
          <w:b/>
          <w:bCs/>
          <w:sz w:val="28"/>
          <w:szCs w:val="28"/>
          <w:lang w:val="en-US" w:eastAsia="zh-CN"/>
        </w:rPr>
        <w:t>1</w:t>
      </w:r>
      <w:r>
        <w:rPr>
          <w:rFonts w:hint="eastAsia" w:ascii="宋体" w:eastAsia="宋体" w:cs="宋体"/>
          <w:b/>
          <w:bCs/>
          <w:sz w:val="28"/>
          <w:szCs w:val="28"/>
        </w:rPr>
        <w:fldChar w:fldCharType="end"/>
      </w:r>
      <w:r>
        <w:rPr>
          <w:rFonts w:hint="eastAsia" w:ascii="宋体" w:eastAsia="宋体" w:cs="宋体"/>
          <w:b/>
          <w:bCs/>
          <w:sz w:val="28"/>
          <w:szCs w:val="28"/>
          <w:lang w:val="en-US" w:eastAsia="zh-CN"/>
        </w:rPr>
        <w:t>0</w:t>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"_Toc15396609" </w:instrText>
      </w:r>
      <w:r>
        <w:rPr>
          <w:rFonts w:hint="eastAsia" w:ascii="宋体" w:eastAsia="宋体" w:cs="宋体"/>
          <w:b/>
          <w:bCs/>
        </w:rPr>
        <w:fldChar w:fldCharType="separate"/>
      </w:r>
      <w:r>
        <w:rPr>
          <w:rFonts w:hint="eastAsia" w:ascii="宋体" w:eastAsia="宋体" w:cs="宋体"/>
          <w:b/>
          <w:bCs/>
          <w:sz w:val="28"/>
          <w:szCs w:val="28"/>
        </w:rPr>
        <w:t>七、“三公”经费财政拨款支出决算情况说明</w:t>
      </w:r>
      <w:r>
        <w:rPr>
          <w:rFonts w:hint="eastAsia" w:ascii="宋体" w:eastAsia="宋体" w:cs="宋体"/>
          <w:b/>
          <w:bCs/>
          <w:sz w:val="28"/>
          <w:szCs w:val="28"/>
        </w:rPr>
        <w:tab/>
      </w:r>
      <w:r>
        <w:rPr>
          <w:rFonts w:hint="eastAsia" w:ascii="宋体" w:eastAsia="宋体" w:cs="宋体"/>
          <w:b/>
          <w:bCs/>
          <w:sz w:val="28"/>
          <w:szCs w:val="28"/>
          <w:lang w:val="en-US" w:eastAsia="zh-CN"/>
        </w:rPr>
        <w:t>1</w:t>
      </w:r>
      <w:r>
        <w:rPr>
          <w:rFonts w:hint="eastAsia" w:ascii="宋体" w:eastAsia="宋体" w:cs="宋体"/>
          <w:b/>
          <w:bCs/>
          <w:sz w:val="28"/>
          <w:szCs w:val="28"/>
        </w:rPr>
        <w:fldChar w:fldCharType="end"/>
      </w:r>
      <w:r>
        <w:rPr>
          <w:rFonts w:hint="eastAsia" w:ascii="宋体" w:eastAsia="宋体" w:cs="宋体"/>
          <w:b/>
          <w:bCs/>
          <w:sz w:val="28"/>
          <w:szCs w:val="28"/>
          <w:lang w:val="en-US" w:eastAsia="zh-CN"/>
        </w:rPr>
        <w:t>1</w:t>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"_Toc15396610" </w:instrText>
      </w:r>
      <w:r>
        <w:rPr>
          <w:rFonts w:hint="eastAsia" w:ascii="宋体" w:eastAsia="宋体" w:cs="宋体"/>
          <w:b/>
          <w:bCs/>
        </w:rPr>
        <w:fldChar w:fldCharType="separate"/>
      </w:r>
      <w:r>
        <w:rPr>
          <w:rFonts w:hint="eastAsia" w:ascii="宋体" w:eastAsia="宋体" w:cs="宋体"/>
          <w:b/>
          <w:bCs/>
          <w:sz w:val="28"/>
          <w:szCs w:val="28"/>
        </w:rPr>
        <w:t>八、政府性基金预算支出决算情况说明</w:t>
      </w:r>
      <w:r>
        <w:rPr>
          <w:rFonts w:hint="eastAsia" w:ascii="宋体" w:eastAsia="宋体" w:cs="宋体"/>
          <w:b/>
          <w:bCs/>
          <w:sz w:val="28"/>
          <w:szCs w:val="28"/>
        </w:rPr>
        <w:tab/>
      </w:r>
      <w:r>
        <w:rPr>
          <w:rFonts w:hint="eastAsia" w:ascii="宋体" w:eastAsia="宋体" w:cs="宋体"/>
          <w:b/>
          <w:bCs/>
          <w:sz w:val="28"/>
          <w:szCs w:val="28"/>
          <w:lang w:val="en-US" w:eastAsia="zh-CN"/>
        </w:rPr>
        <w:t>12</w:t>
      </w:r>
      <w:r>
        <w:rPr>
          <w:rFonts w:hint="eastAsia" w:ascii="宋体" w:eastAsia="宋体" w:cs="宋体"/>
          <w:b/>
          <w:bCs/>
          <w:sz w:val="28"/>
          <w:szCs w:val="28"/>
        </w:rPr>
        <w:fldChar w:fldCharType="end"/>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"_Toc15396611" </w:instrText>
      </w:r>
      <w:r>
        <w:rPr>
          <w:rFonts w:hint="eastAsia" w:ascii="宋体" w:eastAsia="宋体" w:cs="宋体"/>
          <w:b/>
          <w:bCs/>
        </w:rPr>
        <w:fldChar w:fldCharType="separate"/>
      </w:r>
      <w:r>
        <w:rPr>
          <w:rFonts w:hint="eastAsia" w:ascii="宋体" w:eastAsia="宋体" w:cs="宋体"/>
          <w:b/>
          <w:bCs/>
          <w:sz w:val="28"/>
          <w:szCs w:val="28"/>
        </w:rPr>
        <w:t>九、 国有资本经营预算支出决算情况说明</w:t>
      </w:r>
      <w:r>
        <w:rPr>
          <w:rFonts w:hint="eastAsia" w:ascii="宋体" w:eastAsia="宋体" w:cs="宋体"/>
          <w:b/>
          <w:bCs/>
          <w:sz w:val="28"/>
          <w:szCs w:val="28"/>
        </w:rPr>
        <w:tab/>
      </w:r>
      <w:r>
        <w:rPr>
          <w:rFonts w:hint="eastAsia" w:ascii="宋体" w:eastAsia="宋体" w:cs="宋体"/>
          <w:b/>
          <w:bCs/>
          <w:sz w:val="28"/>
          <w:szCs w:val="28"/>
          <w:lang w:val="en-US" w:eastAsia="zh-CN"/>
        </w:rPr>
        <w:t>1</w:t>
      </w:r>
      <w:r>
        <w:rPr>
          <w:rFonts w:hint="eastAsia" w:ascii="宋体" w:eastAsia="宋体" w:cs="宋体"/>
          <w:b/>
          <w:bCs/>
          <w:sz w:val="28"/>
          <w:szCs w:val="28"/>
        </w:rPr>
        <w:fldChar w:fldCharType="end"/>
      </w:r>
      <w:r>
        <w:rPr>
          <w:rFonts w:hint="eastAsia" w:ascii="宋体" w:eastAsia="宋体" w:cs="宋体"/>
          <w:b/>
          <w:bCs/>
          <w:sz w:val="28"/>
          <w:szCs w:val="28"/>
          <w:lang w:val="en-US" w:eastAsia="zh-CN"/>
        </w:rPr>
        <w:t>3</w:t>
      </w:r>
    </w:p>
    <w:p>
      <w:pPr>
        <w:pStyle w:val="23"/>
        <w:spacing w:line="580" w:lineRule="exact"/>
        <w:ind w:left="0" w:firstLine="562" w:firstLineChars="200"/>
        <w:rPr>
          <w:rStyle w:val="18"/>
          <w:rFonts w:ascii="宋体" w:eastAsia="宋体" w:cs="宋体"/>
          <w:b w:val="0"/>
          <w:bCs w:val="0"/>
          <w:color w:val="auto"/>
          <w:sz w:val="28"/>
          <w:szCs w:val="28"/>
          <w:lang w:val="en-US" w:eastAsia="zh-CN"/>
        </w:rPr>
      </w:pPr>
      <w:r>
        <w:rPr>
          <w:rFonts w:hint="eastAsia" w:ascii="宋体" w:eastAsia="宋体" w:cs="宋体"/>
          <w:b/>
          <w:bCs/>
          <w:sz w:val="28"/>
          <w:szCs w:val="28"/>
          <w:lang w:val="en-US" w:eastAsia="zh-CN"/>
        </w:rPr>
        <w:t xml:space="preserve">十、 </w:t>
      </w:r>
      <w:r>
        <w:rPr>
          <w:rStyle w:val="18"/>
          <w:rFonts w:hint="eastAsia" w:ascii="宋体" w:eastAsia="宋体" w:cs="宋体"/>
          <w:b/>
          <w:bCs/>
          <w:color w:val="auto"/>
          <w:sz w:val="28"/>
          <w:szCs w:val="28"/>
        </w:rPr>
        <w:t>预算绩效情况说明</w:t>
      </w:r>
      <w:r>
        <w:rPr>
          <w:rStyle w:val="18"/>
          <w:rFonts w:hint="eastAsia" w:ascii="宋体" w:eastAsia="宋体" w:cs="宋体"/>
          <w:b/>
          <w:bCs/>
          <w:color w:val="auto"/>
          <w:sz w:val="28"/>
          <w:szCs w:val="28"/>
          <w:lang w:val="en-US" w:eastAsia="zh-CN"/>
        </w:rPr>
        <w:t>................................13</w:t>
      </w:r>
    </w:p>
    <w:p>
      <w:pPr>
        <w:rPr>
          <w:rFonts w:ascii="宋体" w:eastAsia="宋体" w:cs="宋体"/>
          <w:b/>
          <w:bCs/>
          <w:lang w:val="en-US" w:eastAsia="zh-CN"/>
        </w:rPr>
      </w:pP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"_Toc15396612" </w:instrText>
      </w:r>
      <w:r>
        <w:rPr>
          <w:rFonts w:hint="eastAsia" w:ascii="宋体" w:eastAsia="宋体" w:cs="宋体"/>
          <w:b/>
          <w:bCs/>
        </w:rPr>
        <w:fldChar w:fldCharType="separate"/>
      </w:r>
      <w:r>
        <w:rPr>
          <w:rFonts w:hint="eastAsia" w:ascii="宋体" w:eastAsia="宋体" w:cs="宋体"/>
          <w:b/>
          <w:bCs/>
          <w:sz w:val="28"/>
          <w:szCs w:val="28"/>
        </w:rPr>
        <w:t>十一、其他重要事项的情况说明</w:t>
      </w:r>
      <w:r>
        <w:rPr>
          <w:rFonts w:hint="eastAsia" w:ascii="宋体" w:eastAsia="宋体" w:cs="宋体"/>
          <w:b/>
          <w:bCs/>
          <w:sz w:val="28"/>
          <w:szCs w:val="28"/>
        </w:rPr>
        <w:tab/>
      </w:r>
      <w:r>
        <w:rPr>
          <w:rFonts w:hint="eastAsia" w:ascii="宋体" w:eastAsia="宋体" w:cs="宋体"/>
          <w:b/>
          <w:bCs/>
          <w:sz w:val="28"/>
          <w:szCs w:val="28"/>
          <w:lang w:val="en-US" w:eastAsia="zh-CN"/>
        </w:rPr>
        <w:t>2</w:t>
      </w:r>
      <w:r>
        <w:rPr>
          <w:rFonts w:hint="eastAsia" w:ascii="宋体" w:eastAsia="宋体" w:cs="宋体"/>
          <w:b/>
          <w:bCs/>
          <w:sz w:val="28"/>
          <w:szCs w:val="28"/>
        </w:rPr>
        <w:fldChar w:fldCharType="end"/>
      </w:r>
      <w:r>
        <w:rPr>
          <w:rFonts w:hint="eastAsia" w:ascii="宋体" w:eastAsia="宋体" w:cs="宋体"/>
          <w:b/>
          <w:bCs/>
          <w:sz w:val="28"/>
          <w:szCs w:val="28"/>
          <w:lang w:val="en-US" w:eastAsia="zh-CN"/>
        </w:rPr>
        <w:t>2</w:t>
      </w:r>
    </w:p>
    <w:p>
      <w:pPr>
        <w:pStyle w:val="10"/>
        <w:rPr>
          <w:rFonts w:hint="eastAsia" w:ascii="宋体" w:eastAsia="宋体" w:cs="宋体"/>
          <w:b/>
          <w:bCs/>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"_Toc15396613" </w:instrText>
      </w:r>
      <w:r>
        <w:rPr>
          <w:rFonts w:hint="eastAsia" w:ascii="宋体" w:eastAsia="宋体" w:cs="宋体"/>
          <w:b/>
          <w:bCs/>
        </w:rPr>
        <w:fldChar w:fldCharType="separate"/>
      </w:r>
      <w:r>
        <w:rPr>
          <w:rFonts w:hint="eastAsia" w:ascii="宋体" w:eastAsia="宋体" w:cs="宋体"/>
          <w:b/>
          <w:bCs/>
          <w:kern w:val="44"/>
        </w:rPr>
        <w:t>第三部分</w:t>
      </w:r>
      <w:r>
        <w:rPr>
          <w:rFonts w:hint="eastAsia" w:ascii="宋体" w:eastAsia="宋体" w:cs="宋体"/>
          <w:b/>
          <w:bCs/>
        </w:rPr>
        <w:t xml:space="preserve"> 名</w:t>
      </w:r>
      <w:r>
        <w:rPr>
          <w:rFonts w:hint="eastAsia" w:ascii="宋体" w:eastAsia="宋体" w:cs="宋体"/>
          <w:b/>
          <w:bCs/>
          <w:kern w:val="44"/>
        </w:rPr>
        <w:t>词解释</w:t>
      </w:r>
      <w:r>
        <w:rPr>
          <w:rFonts w:hint="eastAsia" w:ascii="宋体" w:eastAsia="宋体" w:cs="宋体"/>
          <w:b/>
          <w:bCs/>
        </w:rPr>
        <w:tab/>
      </w:r>
      <w:r>
        <w:rPr>
          <w:rFonts w:hint="eastAsia" w:ascii="宋体" w:eastAsia="宋体" w:cs="宋体"/>
          <w:b/>
          <w:bCs/>
          <w:lang w:val="en-US" w:eastAsia="zh-CN"/>
        </w:rPr>
        <w:t>2</w:t>
      </w:r>
      <w:r>
        <w:rPr>
          <w:rFonts w:hint="eastAsia" w:ascii="宋体" w:eastAsia="宋体" w:cs="宋体"/>
          <w:b/>
          <w:bCs/>
        </w:rPr>
        <w:fldChar w:fldCharType="end"/>
      </w:r>
      <w:r>
        <w:rPr>
          <w:rFonts w:hint="eastAsia" w:ascii="宋体" w:eastAsia="宋体" w:cs="宋体"/>
          <w:b/>
          <w:bCs/>
          <w:lang w:val="en-US" w:eastAsia="zh-CN"/>
        </w:rPr>
        <w:t>4</w:t>
      </w:r>
    </w:p>
    <w:p>
      <w:pPr>
        <w:pStyle w:val="10"/>
        <w:rPr>
          <w:rFonts w:hint="eastAsia" w:ascii="宋体" w:eastAsia="宋体" w:cs="宋体"/>
          <w:b/>
          <w:bCs/>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"_Toc15396614" </w:instrText>
      </w:r>
      <w:r>
        <w:rPr>
          <w:rFonts w:hint="eastAsia" w:ascii="宋体" w:eastAsia="宋体" w:cs="宋体"/>
          <w:b/>
          <w:bCs/>
        </w:rPr>
        <w:fldChar w:fldCharType="separate"/>
      </w:r>
      <w:r>
        <w:rPr>
          <w:rFonts w:hint="eastAsia" w:ascii="宋体" w:eastAsia="宋体" w:cs="宋体"/>
          <w:b/>
          <w:bCs/>
        </w:rPr>
        <w:t>第</w:t>
      </w:r>
      <w:r>
        <w:rPr>
          <w:rFonts w:hint="eastAsia" w:ascii="宋体" w:eastAsia="宋体" w:cs="宋体"/>
          <w:b/>
          <w:bCs/>
          <w:kern w:val="44"/>
        </w:rPr>
        <w:t>四部分 附件</w:t>
      </w:r>
      <w:r>
        <w:rPr>
          <w:rFonts w:hint="eastAsia" w:ascii="宋体" w:eastAsia="宋体" w:cs="宋体"/>
          <w:b/>
          <w:bCs/>
        </w:rPr>
        <w:tab/>
      </w:r>
      <w:r>
        <w:rPr>
          <w:rFonts w:hint="eastAsia" w:ascii="宋体" w:eastAsia="宋体" w:cs="宋体"/>
          <w:b/>
          <w:bCs/>
          <w:lang w:val="en-US" w:eastAsia="zh-CN"/>
        </w:rPr>
        <w:t>2</w:t>
      </w:r>
      <w:r>
        <w:rPr>
          <w:rFonts w:hint="eastAsia" w:ascii="宋体" w:eastAsia="宋体" w:cs="宋体"/>
          <w:b/>
          <w:bCs/>
        </w:rPr>
        <w:fldChar w:fldCharType="end"/>
      </w:r>
      <w:r>
        <w:rPr>
          <w:rFonts w:hint="eastAsia" w:ascii="宋体" w:eastAsia="宋体" w:cs="宋体"/>
          <w:b/>
          <w:bCs/>
          <w:lang w:val="en-US" w:eastAsia="zh-CN"/>
        </w:rPr>
        <w:t>8</w:t>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"_Toc15396615" </w:instrText>
      </w:r>
      <w:r>
        <w:rPr>
          <w:rFonts w:hint="eastAsia" w:ascii="宋体" w:eastAsia="宋体" w:cs="宋体"/>
          <w:b/>
          <w:bCs/>
        </w:rPr>
        <w:fldChar w:fldCharType="separate"/>
      </w:r>
      <w:r>
        <w:rPr>
          <w:rFonts w:hint="eastAsia" w:ascii="宋体" w:eastAsia="宋体" w:cs="宋体"/>
          <w:b/>
          <w:bCs/>
          <w:kern w:val="44"/>
          <w:sz w:val="28"/>
          <w:szCs w:val="28"/>
        </w:rPr>
        <w:t>附件1</w:t>
      </w:r>
      <w:r>
        <w:rPr>
          <w:rFonts w:hint="eastAsia" w:ascii="宋体" w:eastAsia="宋体" w:cs="宋体"/>
          <w:b/>
          <w:bCs/>
          <w:sz w:val="28"/>
          <w:szCs w:val="28"/>
        </w:rPr>
        <w:tab/>
      </w:r>
      <w:r>
        <w:rPr>
          <w:rFonts w:hint="eastAsia" w:ascii="宋体" w:eastAsia="宋体" w:cs="宋体"/>
          <w:b/>
          <w:bCs/>
          <w:sz w:val="28"/>
          <w:szCs w:val="28"/>
          <w:lang w:val="en-US" w:eastAsia="zh-CN"/>
        </w:rPr>
        <w:t>2</w:t>
      </w:r>
      <w:r>
        <w:rPr>
          <w:rFonts w:hint="eastAsia" w:ascii="宋体" w:eastAsia="宋体" w:cs="宋体"/>
          <w:b/>
          <w:bCs/>
          <w:sz w:val="28"/>
          <w:szCs w:val="28"/>
        </w:rPr>
        <w:fldChar w:fldCharType="end"/>
      </w:r>
      <w:r>
        <w:rPr>
          <w:rFonts w:hint="eastAsia" w:ascii="宋体" w:eastAsia="宋体" w:cs="宋体"/>
          <w:b/>
          <w:bCs/>
          <w:sz w:val="28"/>
          <w:szCs w:val="28"/>
          <w:lang w:val="en-US" w:eastAsia="zh-CN"/>
        </w:rPr>
        <w:t>8</w:t>
      </w:r>
    </w:p>
    <w:p>
      <w:pPr>
        <w:pStyle w:val="11"/>
        <w:rPr>
          <w:rFonts w:hint="eastAsia" w:ascii="宋体" w:eastAsia="宋体" w:cs="宋体"/>
          <w:b/>
          <w:bCs/>
          <w:sz w:val="28"/>
          <w:szCs w:val="28"/>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"_Toc15396617" </w:instrText>
      </w:r>
      <w:r>
        <w:rPr>
          <w:rFonts w:hint="eastAsia" w:ascii="宋体" w:eastAsia="宋体" w:cs="宋体"/>
          <w:b/>
          <w:bCs/>
        </w:rPr>
        <w:fldChar w:fldCharType="separate"/>
      </w:r>
      <w:r>
        <w:rPr>
          <w:rFonts w:hint="eastAsia" w:ascii="宋体" w:eastAsia="宋体" w:cs="宋体"/>
          <w:b/>
          <w:bCs/>
          <w:kern w:val="44"/>
          <w:sz w:val="28"/>
          <w:szCs w:val="28"/>
        </w:rPr>
        <w:t>附件2</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3</w:t>
      </w:r>
    </w:p>
    <w:p>
      <w:pPr>
        <w:pStyle w:val="10"/>
        <w:rPr>
          <w:rFonts w:hint="eastAsia" w:ascii="宋体" w:eastAsia="宋体" w:cs="宋体"/>
          <w:b/>
          <w:bCs/>
          <w:lang w:val="en-US" w:eastAsia="zh-CN"/>
        </w:rPr>
      </w:pPr>
      <w:r>
        <w:rPr>
          <w:rFonts w:hint="eastAsia" w:ascii="宋体" w:eastAsia="宋体" w:cs="宋体"/>
          <w:b/>
          <w:bCs/>
        </w:rPr>
        <w:fldChar w:fldCharType="begin"/>
      </w:r>
      <w:r>
        <w:rPr>
          <w:rFonts w:hint="eastAsia" w:ascii="宋体" w:eastAsia="宋体" w:cs="宋体"/>
          <w:b/>
          <w:bCs/>
        </w:rPr>
        <w:instrText xml:space="preserve"> HYPERLINK \l "_Toc15396618" </w:instrText>
      </w:r>
      <w:r>
        <w:rPr>
          <w:rFonts w:hint="eastAsia" w:ascii="宋体" w:eastAsia="宋体" w:cs="宋体"/>
          <w:b/>
          <w:bCs/>
        </w:rPr>
        <w:fldChar w:fldCharType="separate"/>
      </w:r>
      <w:r>
        <w:rPr>
          <w:rFonts w:hint="eastAsia" w:ascii="宋体" w:eastAsia="宋体" w:cs="宋体"/>
          <w:b/>
          <w:bCs/>
        </w:rPr>
        <w:t>第</w:t>
      </w:r>
      <w:r>
        <w:rPr>
          <w:rFonts w:hint="eastAsia" w:ascii="宋体" w:eastAsia="宋体" w:cs="宋体"/>
          <w:b/>
          <w:bCs/>
          <w:kern w:val="44"/>
        </w:rPr>
        <w:t>五部分 附表</w:t>
      </w:r>
      <w:r>
        <w:rPr>
          <w:rFonts w:hint="eastAsia" w:ascii="宋体" w:eastAsia="宋体" w:cs="宋体"/>
          <w:b/>
          <w:bCs/>
        </w:rPr>
        <w:tab/>
      </w:r>
      <w:r>
        <w:rPr>
          <w:rFonts w:hint="eastAsia" w:ascii="宋体" w:eastAsia="宋体" w:cs="宋体"/>
          <w:b/>
          <w:bCs/>
          <w:lang w:val="en-US" w:eastAsia="zh-CN"/>
        </w:rPr>
        <w:t>3</w:t>
      </w:r>
      <w:r>
        <w:rPr>
          <w:rFonts w:hint="eastAsia" w:ascii="宋体" w:eastAsia="宋体" w:cs="宋体"/>
          <w:b/>
          <w:bCs/>
        </w:rPr>
        <w:fldChar w:fldCharType="end"/>
      </w:r>
      <w:r>
        <w:rPr>
          <w:rFonts w:hint="eastAsia" w:ascii="宋体" w:eastAsia="宋体" w:cs="宋体"/>
          <w:b/>
          <w:bCs/>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一、</w:t>
      </w:r>
      <w:r>
        <w:rPr>
          <w:rFonts w:hint="eastAsia" w:ascii="宋体" w:eastAsia="宋体" w:cs="宋体"/>
          <w:b/>
          <w:bCs/>
        </w:rPr>
        <w:fldChar w:fldCharType="begin"/>
      </w:r>
      <w:r>
        <w:rPr>
          <w:rFonts w:hint="eastAsia" w:ascii="宋体" w:eastAsia="宋体" w:cs="宋体"/>
          <w:b/>
          <w:bCs/>
        </w:rPr>
        <w:instrText xml:space="preserve"> HYPERLINK \l "_Toc15396619" </w:instrText>
      </w:r>
      <w:r>
        <w:rPr>
          <w:rFonts w:hint="eastAsia" w:ascii="宋体" w:eastAsia="宋体" w:cs="宋体"/>
          <w:b/>
          <w:bCs/>
        </w:rPr>
        <w:fldChar w:fldCharType="separate"/>
      </w:r>
      <w:r>
        <w:rPr>
          <w:rFonts w:hint="eastAsia" w:ascii="宋体" w:eastAsia="宋体" w:cs="宋体"/>
          <w:b/>
          <w:bCs/>
          <w:sz w:val="28"/>
          <w:szCs w:val="28"/>
        </w:rPr>
        <w:t>收入支出决算总表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二、</w:t>
      </w:r>
      <w:r>
        <w:rPr>
          <w:rFonts w:hint="eastAsia" w:ascii="宋体" w:eastAsia="宋体" w:cs="宋体"/>
          <w:b/>
          <w:bCs/>
        </w:rPr>
        <w:fldChar w:fldCharType="begin"/>
      </w:r>
      <w:r>
        <w:rPr>
          <w:rFonts w:hint="eastAsia" w:ascii="宋体" w:eastAsia="宋体" w:cs="宋体"/>
          <w:b/>
          <w:bCs/>
        </w:rPr>
        <w:instrText xml:space="preserve"> HYPERLINK \l "_Toc15396620" </w:instrText>
      </w:r>
      <w:r>
        <w:rPr>
          <w:rFonts w:hint="eastAsia" w:ascii="宋体" w:eastAsia="宋体" w:cs="宋体"/>
          <w:b/>
          <w:bCs/>
        </w:rPr>
        <w:fldChar w:fldCharType="separate"/>
      </w:r>
      <w:r>
        <w:rPr>
          <w:rFonts w:hint="eastAsia" w:ascii="宋体" w:eastAsia="宋体" w:cs="宋体"/>
          <w:b/>
          <w:bCs/>
          <w:sz w:val="28"/>
          <w:szCs w:val="28"/>
        </w:rPr>
        <w:t>收入总表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三、</w:t>
      </w:r>
      <w:r>
        <w:rPr>
          <w:rFonts w:hint="eastAsia" w:ascii="宋体" w:eastAsia="宋体" w:cs="宋体"/>
          <w:b/>
          <w:bCs/>
        </w:rPr>
        <w:fldChar w:fldCharType="begin"/>
      </w:r>
      <w:r>
        <w:rPr>
          <w:rFonts w:hint="eastAsia" w:ascii="宋体" w:eastAsia="宋体" w:cs="宋体"/>
          <w:b/>
          <w:bCs/>
        </w:rPr>
        <w:instrText xml:space="preserve"> HYPERLINK \l "_Toc15396621" </w:instrText>
      </w:r>
      <w:r>
        <w:rPr>
          <w:rFonts w:hint="eastAsia" w:ascii="宋体" w:eastAsia="宋体" w:cs="宋体"/>
          <w:b/>
          <w:bCs/>
        </w:rPr>
        <w:fldChar w:fldCharType="separate"/>
      </w:r>
      <w:r>
        <w:rPr>
          <w:rFonts w:hint="eastAsia" w:ascii="宋体" w:eastAsia="宋体" w:cs="宋体"/>
          <w:b/>
          <w:bCs/>
          <w:sz w:val="28"/>
          <w:szCs w:val="28"/>
        </w:rPr>
        <w:t>支出总表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四、</w:t>
      </w:r>
      <w:r>
        <w:rPr>
          <w:rFonts w:hint="eastAsia" w:ascii="宋体" w:eastAsia="宋体" w:cs="宋体"/>
          <w:b/>
          <w:bCs/>
        </w:rPr>
        <w:fldChar w:fldCharType="begin"/>
      </w:r>
      <w:r>
        <w:rPr>
          <w:rFonts w:hint="eastAsia" w:ascii="宋体" w:eastAsia="宋体" w:cs="宋体"/>
          <w:b/>
          <w:bCs/>
        </w:rPr>
        <w:instrText xml:space="preserve"> HYPERLINK \l "_Toc15396622" </w:instrText>
      </w:r>
      <w:r>
        <w:rPr>
          <w:rFonts w:hint="eastAsia" w:ascii="宋体" w:eastAsia="宋体" w:cs="宋体"/>
          <w:b/>
          <w:bCs/>
        </w:rPr>
        <w:fldChar w:fldCharType="separate"/>
      </w:r>
      <w:r>
        <w:rPr>
          <w:rFonts w:hint="eastAsia" w:ascii="宋体" w:eastAsia="宋体" w:cs="宋体"/>
          <w:b/>
          <w:bCs/>
          <w:sz w:val="28"/>
          <w:szCs w:val="28"/>
        </w:rPr>
        <w:t>财政拨款收入支出决算总表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五、</w:t>
      </w:r>
      <w:r>
        <w:rPr>
          <w:rFonts w:hint="eastAsia" w:ascii="宋体" w:eastAsia="宋体" w:cs="宋体"/>
          <w:b/>
          <w:bCs/>
        </w:rPr>
        <w:fldChar w:fldCharType="begin"/>
      </w:r>
      <w:r>
        <w:rPr>
          <w:rFonts w:hint="eastAsia" w:ascii="宋体" w:eastAsia="宋体" w:cs="宋体"/>
          <w:b/>
          <w:bCs/>
        </w:rPr>
        <w:instrText xml:space="preserve"> HYPERLINK \l "_Toc15396623" </w:instrText>
      </w:r>
      <w:r>
        <w:rPr>
          <w:rFonts w:hint="eastAsia" w:ascii="宋体" w:eastAsia="宋体" w:cs="宋体"/>
          <w:b/>
          <w:bCs/>
        </w:rPr>
        <w:fldChar w:fldCharType="separate"/>
      </w:r>
      <w:r>
        <w:rPr>
          <w:rFonts w:hint="eastAsia" w:ascii="宋体" w:eastAsia="宋体" w:cs="宋体"/>
          <w:b/>
          <w:bCs/>
          <w:sz w:val="28"/>
          <w:szCs w:val="28"/>
        </w:rPr>
        <w:t>财政拨款支出决算明细表（政府经济分类科目）</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六、</w:t>
      </w:r>
      <w:r>
        <w:rPr>
          <w:rFonts w:hint="eastAsia" w:ascii="宋体" w:eastAsia="宋体" w:cs="宋体"/>
          <w:b/>
          <w:bCs/>
        </w:rPr>
        <w:fldChar w:fldCharType="begin"/>
      </w:r>
      <w:r>
        <w:rPr>
          <w:rFonts w:hint="eastAsia" w:ascii="宋体" w:eastAsia="宋体" w:cs="宋体"/>
          <w:b/>
          <w:bCs/>
        </w:rPr>
        <w:instrText xml:space="preserve"> HYPERLINK \l "_Toc15396624" </w:instrText>
      </w:r>
      <w:r>
        <w:rPr>
          <w:rFonts w:hint="eastAsia" w:ascii="宋体" w:eastAsia="宋体" w:cs="宋体"/>
          <w:b/>
          <w:bCs/>
        </w:rPr>
        <w:fldChar w:fldCharType="separate"/>
      </w:r>
      <w:r>
        <w:rPr>
          <w:rFonts w:hint="eastAsia" w:ascii="宋体" w:eastAsia="宋体" w:cs="宋体"/>
          <w:b/>
          <w:bCs/>
          <w:sz w:val="28"/>
          <w:szCs w:val="28"/>
        </w:rPr>
        <w:t>一般公共预算财政拨款支出决算表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七、</w:t>
      </w:r>
      <w:r>
        <w:rPr>
          <w:rFonts w:hint="eastAsia" w:ascii="宋体" w:eastAsia="宋体" w:cs="宋体"/>
          <w:b/>
          <w:bCs/>
        </w:rPr>
        <w:fldChar w:fldCharType="begin"/>
      </w:r>
      <w:r>
        <w:rPr>
          <w:rFonts w:hint="eastAsia" w:ascii="宋体" w:eastAsia="宋体" w:cs="宋体"/>
          <w:b/>
          <w:bCs/>
        </w:rPr>
        <w:instrText xml:space="preserve"> HYPERLINK \l "_Toc15396625" </w:instrText>
      </w:r>
      <w:r>
        <w:rPr>
          <w:rFonts w:hint="eastAsia" w:ascii="宋体" w:eastAsia="宋体" w:cs="宋体"/>
          <w:b/>
          <w:bCs/>
        </w:rPr>
        <w:fldChar w:fldCharType="separate"/>
      </w:r>
      <w:r>
        <w:rPr>
          <w:rFonts w:hint="eastAsia" w:ascii="宋体" w:eastAsia="宋体" w:cs="宋体"/>
          <w:b/>
          <w:bCs/>
          <w:sz w:val="28"/>
          <w:szCs w:val="28"/>
        </w:rPr>
        <w:t>一般公共预算财政拨款支出决算明细表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八、</w:t>
      </w:r>
      <w:r>
        <w:rPr>
          <w:rFonts w:hint="eastAsia" w:ascii="宋体" w:eastAsia="宋体" w:cs="宋体"/>
          <w:b/>
          <w:bCs/>
        </w:rPr>
        <w:fldChar w:fldCharType="begin"/>
      </w:r>
      <w:r>
        <w:rPr>
          <w:rFonts w:hint="eastAsia" w:ascii="宋体" w:eastAsia="宋体" w:cs="宋体"/>
          <w:b/>
          <w:bCs/>
        </w:rPr>
        <w:instrText xml:space="preserve"> HYPERLINK \l "_Toc15396626" </w:instrText>
      </w:r>
      <w:r>
        <w:rPr>
          <w:rFonts w:hint="eastAsia" w:ascii="宋体" w:eastAsia="宋体" w:cs="宋体"/>
          <w:b/>
          <w:bCs/>
        </w:rPr>
        <w:fldChar w:fldCharType="separate"/>
      </w:r>
      <w:r>
        <w:rPr>
          <w:rFonts w:hint="eastAsia" w:ascii="宋体" w:eastAsia="宋体" w:cs="宋体"/>
          <w:b/>
          <w:bCs/>
          <w:sz w:val="28"/>
          <w:szCs w:val="28"/>
        </w:rPr>
        <w:t>一般公共预算财政拨款基本支出决算表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九、</w:t>
      </w:r>
      <w:r>
        <w:rPr>
          <w:rFonts w:hint="eastAsia" w:ascii="宋体" w:eastAsia="宋体" w:cs="宋体"/>
          <w:b/>
          <w:bCs/>
        </w:rPr>
        <w:fldChar w:fldCharType="begin"/>
      </w:r>
      <w:r>
        <w:rPr>
          <w:rFonts w:hint="eastAsia" w:ascii="宋体" w:eastAsia="宋体" w:cs="宋体"/>
          <w:b/>
          <w:bCs/>
        </w:rPr>
        <w:instrText xml:space="preserve"> HYPERLINK \l "_Toc15396627" </w:instrText>
      </w:r>
      <w:r>
        <w:rPr>
          <w:rFonts w:hint="eastAsia" w:ascii="宋体" w:eastAsia="宋体" w:cs="宋体"/>
          <w:b/>
          <w:bCs/>
        </w:rPr>
        <w:fldChar w:fldCharType="separate"/>
      </w:r>
      <w:r>
        <w:rPr>
          <w:rFonts w:hint="eastAsia" w:ascii="宋体" w:eastAsia="宋体" w:cs="宋体"/>
          <w:b/>
          <w:bCs/>
          <w:sz w:val="28"/>
          <w:szCs w:val="28"/>
        </w:rPr>
        <w:t>一般公共预算财政拨款项目支出决算表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十、</w:t>
      </w:r>
      <w:r>
        <w:rPr>
          <w:rFonts w:hint="eastAsia" w:ascii="宋体" w:eastAsia="宋体" w:cs="宋体"/>
          <w:b/>
          <w:bCs/>
        </w:rPr>
        <w:fldChar w:fldCharType="begin"/>
      </w:r>
      <w:r>
        <w:rPr>
          <w:rFonts w:hint="eastAsia" w:ascii="宋体" w:eastAsia="宋体" w:cs="宋体"/>
          <w:b/>
          <w:bCs/>
        </w:rPr>
        <w:instrText xml:space="preserve"> HYPERLINK \l "_Toc15396628" </w:instrText>
      </w:r>
      <w:r>
        <w:rPr>
          <w:rFonts w:hint="eastAsia" w:ascii="宋体" w:eastAsia="宋体" w:cs="宋体"/>
          <w:b/>
          <w:bCs/>
        </w:rPr>
        <w:fldChar w:fldCharType="separate"/>
      </w:r>
      <w:r>
        <w:rPr>
          <w:rFonts w:hint="eastAsia" w:ascii="宋体" w:eastAsia="宋体" w:cs="宋体"/>
          <w:b/>
          <w:bCs/>
          <w:sz w:val="28"/>
          <w:szCs w:val="28"/>
        </w:rPr>
        <w:t>一般公共预算财政拨款“三公”经费支出决算表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十一、</w:t>
      </w:r>
      <w:r>
        <w:rPr>
          <w:rFonts w:hint="eastAsia" w:ascii="宋体" w:eastAsia="宋体" w:cs="宋体"/>
          <w:b/>
          <w:bCs/>
        </w:rPr>
        <w:fldChar w:fldCharType="begin"/>
      </w:r>
      <w:r>
        <w:rPr>
          <w:rFonts w:hint="eastAsia" w:ascii="宋体" w:eastAsia="宋体" w:cs="宋体"/>
          <w:b/>
          <w:bCs/>
        </w:rPr>
        <w:instrText xml:space="preserve"> HYPERLINK \l "_Toc15396629" </w:instrText>
      </w:r>
      <w:r>
        <w:rPr>
          <w:rFonts w:hint="eastAsia" w:ascii="宋体" w:eastAsia="宋体" w:cs="宋体"/>
          <w:b/>
          <w:bCs/>
        </w:rPr>
        <w:fldChar w:fldCharType="separate"/>
      </w:r>
      <w:r>
        <w:rPr>
          <w:rFonts w:hint="eastAsia" w:ascii="宋体" w:eastAsia="宋体" w:cs="宋体"/>
          <w:b/>
          <w:bCs/>
          <w:sz w:val="28"/>
          <w:szCs w:val="28"/>
        </w:rPr>
        <w:t>政府性基金预算财政拨款收入支出决算表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8"/>
          <w:szCs w:val="28"/>
          <w:lang w:val="en-US" w:eastAsia="zh-CN"/>
        </w:rPr>
      </w:pPr>
      <w:r>
        <w:rPr>
          <w:rFonts w:hint="eastAsia" w:ascii="宋体" w:eastAsia="宋体" w:cs="宋体"/>
          <w:b/>
          <w:bCs/>
          <w:sz w:val="28"/>
          <w:szCs w:val="28"/>
        </w:rPr>
        <w:t>十二、</w:t>
      </w:r>
      <w:r>
        <w:rPr>
          <w:rFonts w:hint="eastAsia" w:ascii="宋体" w:eastAsia="宋体" w:cs="宋体"/>
          <w:b/>
          <w:bCs/>
        </w:rPr>
        <w:fldChar w:fldCharType="begin"/>
      </w:r>
      <w:r>
        <w:rPr>
          <w:rFonts w:hint="eastAsia" w:ascii="宋体" w:eastAsia="宋体" w:cs="宋体"/>
          <w:b/>
          <w:bCs/>
        </w:rPr>
        <w:instrText xml:space="preserve"> HYPERLINK \l "_Toc15396630" </w:instrText>
      </w:r>
      <w:r>
        <w:rPr>
          <w:rFonts w:hint="eastAsia" w:ascii="宋体" w:eastAsia="宋体" w:cs="宋体"/>
          <w:b/>
          <w:bCs/>
        </w:rPr>
        <w:fldChar w:fldCharType="separate"/>
      </w:r>
      <w:r>
        <w:rPr>
          <w:rFonts w:hint="eastAsia" w:ascii="宋体" w:eastAsia="宋体" w:cs="宋体"/>
          <w:b/>
          <w:bCs/>
          <w:sz w:val="28"/>
          <w:szCs w:val="28"/>
        </w:rPr>
        <w:t>政府性基金预算财政拨款“三公”经费支出决算表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hint="eastAsia" w:ascii="宋体" w:eastAsia="宋体" w:cs="宋体"/>
          <w:b/>
          <w:bCs/>
          <w:sz w:val="24"/>
          <w:lang w:val="en-US" w:eastAsia="zh-CN"/>
        </w:rPr>
      </w:pPr>
      <w:r>
        <w:rPr>
          <w:rFonts w:hint="eastAsia" w:ascii="宋体" w:eastAsia="宋体" w:cs="宋体"/>
          <w:b/>
          <w:bCs/>
          <w:sz w:val="28"/>
          <w:szCs w:val="28"/>
        </w:rPr>
        <w:t>十三、</w:t>
      </w:r>
      <w:r>
        <w:rPr>
          <w:rFonts w:hint="eastAsia" w:ascii="宋体" w:eastAsia="宋体" w:cs="宋体"/>
          <w:b/>
          <w:bCs/>
        </w:rPr>
        <w:fldChar w:fldCharType="begin"/>
      </w:r>
      <w:r>
        <w:rPr>
          <w:rFonts w:hint="eastAsia" w:ascii="宋体" w:eastAsia="宋体" w:cs="宋体"/>
          <w:b/>
          <w:bCs/>
        </w:rPr>
        <w:instrText xml:space="preserve"> HYPERLINK \l "_Toc15396631" </w:instrText>
      </w:r>
      <w:r>
        <w:rPr>
          <w:rFonts w:hint="eastAsia" w:ascii="宋体" w:eastAsia="宋体" w:cs="宋体"/>
          <w:b/>
          <w:bCs/>
        </w:rPr>
        <w:fldChar w:fldCharType="separate"/>
      </w:r>
      <w:r>
        <w:rPr>
          <w:rFonts w:hint="eastAsia" w:ascii="宋体" w:eastAsia="宋体" w:cs="宋体"/>
          <w:b/>
          <w:bCs/>
          <w:sz w:val="28"/>
          <w:szCs w:val="28"/>
        </w:rPr>
        <w:t>国有资本经营预算支出决算表</w:t>
      </w:r>
      <w:r>
        <w:rPr>
          <w:rFonts w:hint="eastAsia" w:ascii="宋体" w:eastAsia="宋体" w:cs="宋体"/>
          <w:b/>
          <w:bCs/>
          <w:sz w:val="28"/>
          <w:szCs w:val="28"/>
        </w:rPr>
        <w:tab/>
      </w:r>
      <w:r>
        <w:rPr>
          <w:rFonts w:hint="eastAsia" w:ascii="宋体" w:eastAsia="宋体" w:cs="宋体"/>
          <w:b/>
          <w:bCs/>
          <w:sz w:val="28"/>
          <w:szCs w:val="28"/>
          <w:lang w:val="en-US" w:eastAsia="zh-CN"/>
        </w:rPr>
        <w:t>3</w:t>
      </w:r>
      <w:r>
        <w:rPr>
          <w:rFonts w:hint="eastAsia" w:ascii="宋体" w:eastAsia="宋体" w:cs="宋体"/>
          <w:b/>
          <w:bCs/>
          <w:sz w:val="28"/>
          <w:szCs w:val="28"/>
        </w:rPr>
        <w:fldChar w:fldCharType="end"/>
      </w:r>
      <w:r>
        <w:rPr>
          <w:rFonts w:hint="eastAsia" w:ascii="宋体" w:eastAsia="宋体" w:cs="宋体"/>
          <w:b/>
          <w:bCs/>
          <w:sz w:val="28"/>
          <w:szCs w:val="28"/>
          <w:lang w:val="en-US" w:eastAsia="zh-CN"/>
        </w:rPr>
        <w:t>7</w:t>
      </w:r>
    </w:p>
    <w:p>
      <w:pPr>
        <w:pStyle w:val="11"/>
        <w:rPr>
          <w:rFonts w:ascii="宋体" w:eastAsia="宋体" w:cs="宋体"/>
          <w:b/>
          <w:bCs/>
          <w:sz w:val="24"/>
        </w:rPr>
      </w:pPr>
    </w:p>
    <w:p>
      <w:pPr>
        <w:widowControl/>
        <w:jc w:val="left"/>
        <w:rPr>
          <w:rFonts w:ascii="宋体" w:eastAsia="宋体" w:cs="宋体"/>
          <w:color w:val="000000"/>
          <w:sz w:val="24"/>
        </w:rPr>
      </w:pPr>
      <w:r>
        <w:rPr>
          <w:rFonts w:hint="eastAsia" w:ascii="宋体" w:eastAsia="宋体" w:cs="宋体"/>
          <w:b/>
          <w:bCs/>
          <w:color w:val="000000"/>
          <w:sz w:val="24"/>
        </w:rPr>
        <w:fldChar w:fldCharType="end"/>
      </w:r>
    </w:p>
    <w:p>
      <w:pPr>
        <w:widowControl/>
        <w:jc w:val="left"/>
        <w:rPr>
          <w:rFonts w:ascii="宋体" w:eastAsia="宋体" w:cs="宋体"/>
          <w:bCs/>
          <w:kern w:val="44"/>
          <w:sz w:val="44"/>
          <w:szCs w:val="44"/>
        </w:rPr>
      </w:pPr>
      <w:bookmarkStart w:id="12" w:name="_Toc15396599"/>
      <w:bookmarkStart w:id="13" w:name="_Toc15377196"/>
      <w:r>
        <w:rPr>
          <w:rFonts w:hint="eastAsia" w:ascii="宋体" w:eastAsia="宋体" w:cs="宋体"/>
          <w:b/>
        </w:rPr>
        <w:br w:type="page"/>
      </w:r>
    </w:p>
    <w:p>
      <w:pPr>
        <w:pStyle w:val="2"/>
        <w:jc w:val="center"/>
        <w:rPr>
          <w:rStyle w:val="17"/>
          <w:rFonts w:ascii="宋体" w:eastAsia="宋体" w:cs="宋体"/>
          <w:b/>
          <w:bCs w:val="0"/>
        </w:rPr>
      </w:pPr>
      <w:r>
        <w:rPr>
          <w:rFonts w:hint="eastAsia" w:ascii="宋体" w:eastAsia="宋体" w:cs="宋体"/>
          <w:bCs w:val="0"/>
        </w:rPr>
        <w:t xml:space="preserve">第一部分 </w:t>
      </w:r>
      <w:r>
        <w:rPr>
          <w:rStyle w:val="17"/>
          <w:rFonts w:hint="eastAsia" w:ascii="宋体" w:eastAsia="宋体" w:cs="宋体"/>
          <w:b/>
          <w:bCs w:val="0"/>
        </w:rPr>
        <w:t>部门概况</w:t>
      </w:r>
      <w:bookmarkEnd w:id="12"/>
      <w:bookmarkEnd w:id="13"/>
    </w:p>
    <w:p>
      <w:pPr>
        <w:widowControl/>
        <w:jc w:val="left"/>
        <w:rPr>
          <w:rFonts w:hint="eastAsia" w:ascii="宋体" w:eastAsia="宋体" w:cs="宋体"/>
          <w:color w:val="000000"/>
          <w:sz w:val="32"/>
          <w:szCs w:val="32"/>
          <w:lang w:val="en-US" w:eastAsia="zh-CN"/>
        </w:rPr>
      </w:pPr>
    </w:p>
    <w:p>
      <w:pPr>
        <w:spacing w:line="600" w:lineRule="exact"/>
        <w:ind w:firstLine="643" w:firstLineChars="200"/>
        <w:rPr>
          <w:rFonts w:ascii="宋体" w:eastAsia="宋体" w:cs="宋体"/>
          <w:b/>
          <w:bCs/>
          <w:color w:val="000000"/>
          <w:sz w:val="32"/>
          <w:szCs w:val="32"/>
        </w:rPr>
      </w:pPr>
      <w:r>
        <w:rPr>
          <w:rFonts w:hint="eastAsia" w:ascii="宋体" w:eastAsia="宋体" w:cs="宋体"/>
          <w:b/>
          <w:bCs/>
          <w:color w:val="000000"/>
          <w:sz w:val="32"/>
          <w:szCs w:val="32"/>
        </w:rPr>
        <w:t>一、基本职能及主要工作</w:t>
      </w:r>
    </w:p>
    <w:p>
      <w:pPr>
        <w:pStyle w:val="12"/>
        <w:shd w:val="clear" w:color="auto" w:fill="FFFFFF"/>
        <w:spacing w:before="0" w:beforeAutospacing="0" w:after="0" w:afterAutospacing="0"/>
        <w:ind w:firstLine="420"/>
        <w:rPr>
          <w:rFonts w:ascii="宋体" w:eastAsia="宋体" w:cs="宋体"/>
          <w:b/>
          <w:bCs/>
          <w:color w:val="000000"/>
          <w:sz w:val="32"/>
          <w:szCs w:val="32"/>
          <w:shd w:val="clear" w:color="auto" w:fill="FFFFFF"/>
        </w:rPr>
      </w:pPr>
      <w:r>
        <w:rPr>
          <w:rFonts w:hint="eastAsia" w:ascii="宋体" w:eastAsia="宋体" w:cs="宋体"/>
          <w:b/>
          <w:bCs/>
          <w:color w:val="000000"/>
          <w:sz w:val="32"/>
          <w:szCs w:val="32"/>
        </w:rPr>
        <w:t>（一）基本职能</w:t>
      </w:r>
    </w:p>
    <w:p>
      <w:pPr>
        <w:pStyle w:val="12"/>
        <w:shd w:val="clear" w:color="auto" w:fill="FFFFFF"/>
        <w:spacing w:before="0" w:beforeAutospacing="0" w:after="0" w:afterAutospacing="0"/>
        <w:ind w:firstLine="420"/>
        <w:rPr>
          <w:rFonts w:ascii="宋体" w:eastAsia="宋体" w:cs="宋体"/>
          <w:color w:val="000000"/>
          <w:sz w:val="32"/>
          <w:szCs w:val="32"/>
        </w:rPr>
      </w:pPr>
      <w:r>
        <w:rPr>
          <w:rFonts w:hint="eastAsia" w:ascii="宋体" w:eastAsia="宋体" w:cs="宋体"/>
          <w:color w:val="000000"/>
          <w:sz w:val="32"/>
          <w:szCs w:val="32"/>
          <w:shd w:val="clear" w:color="auto" w:fill="FFFFFF"/>
        </w:rPr>
        <w:t>1、制定和组织实施经济、科技和社会发展计划，制定资源开发技术改造和产业结构调整方案，组织指导好农业生产，搞好商品流通，协调好本镇与外地区的经济交流与合作，抓好招商引资，人才引进项目开发，不断培育市场体系，组织经济运行，促进经济发展。</w:t>
      </w:r>
    </w:p>
    <w:p>
      <w:pPr>
        <w:pStyle w:val="12"/>
        <w:shd w:val="clear" w:color="auto" w:fill="FFFFFF"/>
        <w:spacing w:before="0" w:beforeAutospacing="0" w:after="0" w:afterAutospacing="0"/>
        <w:ind w:firstLine="420"/>
        <w:rPr>
          <w:rFonts w:ascii="宋体" w:eastAsia="宋体" w:cs="宋体"/>
          <w:color w:val="000000"/>
          <w:sz w:val="32"/>
          <w:szCs w:val="32"/>
        </w:rPr>
      </w:pPr>
      <w:r>
        <w:rPr>
          <w:rFonts w:hint="eastAsia" w:ascii="宋体" w:eastAsia="宋体" w:cs="宋体"/>
          <w:color w:val="000000"/>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pPr>
        <w:pStyle w:val="12"/>
        <w:shd w:val="clear" w:color="auto" w:fill="FFFFFF"/>
        <w:spacing w:before="0" w:beforeAutospacing="0" w:after="0" w:afterAutospacing="0"/>
        <w:ind w:firstLine="420"/>
        <w:rPr>
          <w:rFonts w:ascii="宋体" w:eastAsia="宋体" w:cs="宋体"/>
          <w:color w:val="000000"/>
          <w:sz w:val="32"/>
          <w:szCs w:val="32"/>
        </w:rPr>
      </w:pPr>
      <w:r>
        <w:rPr>
          <w:rFonts w:hint="eastAsia" w:ascii="宋体" w:eastAsia="宋体" w:cs="宋体"/>
          <w:color w:val="000000"/>
          <w:sz w:val="32"/>
          <w:szCs w:val="32"/>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pStyle w:val="12"/>
        <w:shd w:val="clear" w:color="auto" w:fill="FFFFFF"/>
        <w:spacing w:before="0" w:beforeAutospacing="0" w:after="0" w:afterAutospacing="0"/>
        <w:ind w:firstLine="420"/>
        <w:rPr>
          <w:rFonts w:ascii="宋体" w:eastAsia="宋体" w:cs="宋体"/>
          <w:color w:val="000000"/>
          <w:sz w:val="32"/>
          <w:szCs w:val="32"/>
        </w:rPr>
      </w:pPr>
      <w:r>
        <w:rPr>
          <w:rFonts w:hint="eastAsia" w:ascii="宋体" w:eastAsia="宋体" w:cs="宋体"/>
          <w:color w:val="000000"/>
          <w:sz w:val="32"/>
          <w:szCs w:val="32"/>
          <w:shd w:val="clear" w:color="auto" w:fill="FFFFFF"/>
        </w:rPr>
        <w:t>4、按计划组织本级财政收入和地方税的征收，完成国家财政计划，不断培植税源，管好财政资金，增强财政实力。</w:t>
      </w:r>
    </w:p>
    <w:p>
      <w:pPr>
        <w:pStyle w:val="12"/>
        <w:shd w:val="clear" w:color="auto" w:fill="FFFFFF"/>
        <w:spacing w:before="0" w:beforeAutospacing="0" w:after="0" w:afterAutospacing="0"/>
        <w:ind w:firstLine="420"/>
        <w:rPr>
          <w:rFonts w:ascii="宋体" w:eastAsia="宋体" w:cs="宋体"/>
          <w:color w:val="000000"/>
          <w:sz w:val="32"/>
          <w:szCs w:val="32"/>
        </w:rPr>
      </w:pPr>
      <w:r>
        <w:rPr>
          <w:rFonts w:hint="eastAsia" w:ascii="宋体" w:eastAsia="宋体" w:cs="宋体"/>
          <w:color w:val="000000"/>
          <w:sz w:val="32"/>
          <w:szCs w:val="32"/>
          <w:shd w:val="clear" w:color="auto" w:fill="FFFFFF"/>
        </w:rPr>
        <w:t>5、抓好精神文明建设，丰富群众文化生活，提倡移风易俗，反对封建迷信，破除陈规陋习，树立社会主义新风尚。</w:t>
      </w:r>
    </w:p>
    <w:p>
      <w:pPr>
        <w:pStyle w:val="12"/>
        <w:shd w:val="clear" w:color="auto" w:fill="FFFFFF"/>
        <w:spacing w:before="0" w:beforeAutospacing="0" w:after="0" w:afterAutospacing="0"/>
        <w:ind w:firstLine="420"/>
        <w:rPr>
          <w:rFonts w:ascii="宋体" w:eastAsia="宋体" w:cs="宋体"/>
          <w:color w:val="000000"/>
          <w:sz w:val="32"/>
          <w:szCs w:val="32"/>
          <w:shd w:val="clear" w:color="auto" w:fill="FFFFFF"/>
        </w:rPr>
      </w:pPr>
      <w:r>
        <w:rPr>
          <w:rFonts w:hint="eastAsia" w:ascii="宋体" w:eastAsia="宋体" w:cs="宋体"/>
          <w:color w:val="000000"/>
          <w:sz w:val="32"/>
          <w:szCs w:val="32"/>
          <w:shd w:val="clear" w:color="auto" w:fill="FFFFFF"/>
        </w:rPr>
        <w:t>6、完成上级政府交办的其它事项。</w:t>
      </w:r>
    </w:p>
    <w:p>
      <w:pPr>
        <w:pStyle w:val="5"/>
        <w:adjustRightInd w:val="0"/>
        <w:snapToGrid w:val="0"/>
        <w:spacing w:before="93" w:beforeLines="0" w:line="600" w:lineRule="exact"/>
        <w:ind w:firstLine="643" w:firstLineChars="200"/>
        <w:outlineLvl w:val="2"/>
        <w:rPr>
          <w:rFonts w:ascii="宋体" w:eastAsia="宋体" w:cs="宋体"/>
          <w:b/>
          <w:color w:val="000000"/>
          <w:sz w:val="32"/>
          <w:szCs w:val="32"/>
        </w:rPr>
      </w:pPr>
      <w:bookmarkStart w:id="14" w:name="_Toc15378446"/>
      <w:bookmarkStart w:id="15" w:name="_Toc15377199"/>
      <w:r>
        <w:rPr>
          <w:rFonts w:hint="eastAsia" w:ascii="宋体" w:eastAsia="宋体" w:cs="宋体"/>
          <w:b/>
          <w:color w:val="000000"/>
          <w:sz w:val="32"/>
          <w:szCs w:val="32"/>
        </w:rPr>
        <w:t>（二）</w:t>
      </w:r>
      <w:r>
        <w:rPr>
          <w:rFonts w:hint="eastAsia" w:ascii="宋体" w:eastAsia="宋体" w:cs="宋体"/>
          <w:b/>
          <w:color w:val="000000"/>
          <w:sz w:val="32"/>
          <w:szCs w:val="32"/>
          <w:lang w:eastAsia="zh-CN"/>
        </w:rPr>
        <w:t>2019</w:t>
      </w:r>
      <w:r>
        <w:rPr>
          <w:rFonts w:hint="eastAsia" w:ascii="宋体" w:eastAsia="宋体" w:cs="宋体"/>
          <w:b/>
          <w:color w:val="000000"/>
          <w:sz w:val="32"/>
          <w:szCs w:val="32"/>
        </w:rPr>
        <w:t>年重点工作完成情况。</w:t>
      </w:r>
      <w:bookmarkEnd w:id="14"/>
      <w:bookmarkEnd w:id="15"/>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bookmarkStart w:id="16" w:name="_Toc15377200"/>
      <w:bookmarkStart w:id="17" w:name="_Toc15396601"/>
      <w:r>
        <w:rPr>
          <w:rStyle w:val="15"/>
          <w:rFonts w:hint="eastAsia" w:ascii="宋体" w:eastAsia="宋体" w:cs="宋体"/>
          <w:b w:val="0"/>
          <w:bCs w:val="0"/>
          <w:color w:val="333333"/>
          <w:sz w:val="32"/>
          <w:szCs w:val="32"/>
        </w:rPr>
        <w:t>2019年，我乡将深入贯彻习近平新时代中国特色社会主义思想和党的十九大精神，认真落实中央、省委、市委、区委、区政府会议部署，坚持“各项工作创一流，多项工作争第一”工作基调，团结带领全乡广大党员、干部和群众，苦干实干，围绕总体目标，明晰工作路径，创新工作举措，奋力推进江阳发展新跨越。主要抓好以下几个方面的工作：</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（一）全面加强党建和党风廉政建设工作</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1．党建工作。一是抓组织领导。组织党委班子召开专题会议，研究部署全乡党建工作，明确年度目标任务和重要抓手。落实党建工作主体责任，明确分管领导、党委班子，驻村干部、各支部工作责任。二是抓党员干部学习教育工作。推进</w:t>
      </w:r>
      <w:r>
        <w:rPr>
          <w:rStyle w:val="15"/>
          <w:rFonts w:hint="eastAsia" w:ascii="宋体" w:eastAsia="宋体" w:cs="宋体"/>
          <w:b w:val="0"/>
          <w:bCs w:val="0"/>
          <w:color w:val="333333"/>
          <w:sz w:val="32"/>
          <w:szCs w:val="32"/>
          <w:lang w:eastAsia="zh-CN"/>
        </w:rPr>
        <w:t>“不忘初心、牢记使命”</w:t>
      </w:r>
      <w:r>
        <w:rPr>
          <w:rStyle w:val="15"/>
          <w:rFonts w:hint="eastAsia" w:ascii="宋体" w:eastAsia="宋体" w:cs="宋体"/>
          <w:b w:val="0"/>
          <w:bCs w:val="0"/>
          <w:color w:val="333333"/>
          <w:sz w:val="32"/>
          <w:szCs w:val="32"/>
        </w:rPr>
        <w:t>主题教育深入开展，将学习教育、调查研究、检视问题和整改落实贯穿始终，利用会议集中学习、自学等方式学习“两书一章”，学先进典型学警示案例，形成学习常态化、制度化。党委班子深入调研，注重调研成果转化，认真检视领导班子和班子成员存在的问题，突出实效认真抓好整改落实。三是深入推进“党支部标准工作法”，全面实施“六严六好”党组织创建活动，认真开展新一轮“三分类三升级”活动。督促和指导各支部认真抓好“三会一课”、落实党员活动日等制度，开展“书记晒党课、党员议党课、组织评党课”活动，督促党员按月足额交纳党费，规范党费收缴台账。开展党员组织关系集中排查工作，规范党的基层组织设置、党员组织关系清理等工作。四是抓党建促脱贫攻坚。加强“5+2”、“3+2”帮扶力量的日常管理工作。深入实施党员精准扶贫示范工程，红岩村发展脆李70余亩，带动8名党员和5户贫困户脱贫。抓产业发展促脱贫，全乡发展花椒1100亩。其中：新学村“支部+协会+农户”模式，发展花椒400亩，太平村发展花椒400亩，毕云村发展花椒300亩。五是认真抓好党员发展。严格按照要求发展党员3名，上报沟通对象7名，培养发展对象10名。6月28日召开全乡党员大会，开展讲党课活动、“两优一先”表扬活动、困难党员走访慰问活动等庆祝“七一”系列活动。</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2．党风廉政建设工作。一是完善了《江阳乡机关干部管理制度》，对学习、请销假、财务管理、会议等作了明确规定；二是抓作风改进，乡机关实行人脸识别早晚考勤，去向公示，机关办公电脑游戏卸载等活动，并不定时抽查各办公室上班情况；村办公室每天安排一名干部值班，推行“八个一”村务工作法，确保群众找得到人办得了事，并同时实行代办制。三是成立了项目资金、专项资金监督管理组，完善了项目资金管理、专项资金管理等监管制度，同时加大了党务、政务、财务的公开力度。四是利用会议的方式，加强违反中央八项规定、侵害群众利益的不正之风、腐败问题典型案例等内容的学习。五是开展了作风建设深化年等专项整治活动。六是立案案件1件，诫勉谈话5人，不断增强了党员干部、群众的廉政自律意识。</w:t>
      </w:r>
    </w:p>
    <w:p>
      <w:pPr>
        <w:keepNext w:val="0"/>
        <w:keepLines w:val="0"/>
        <w:pageBreakBefore w:val="0"/>
        <w:widowControl w:val="0"/>
        <w:tabs>
          <w:tab w:val="left" w:pos="540"/>
        </w:tabs>
        <w:kinsoku/>
        <w:wordWrap/>
        <w:overflowPunct/>
        <w:topLinePunct w:val="0"/>
        <w:autoSpaceDE/>
        <w:autoSpaceDN/>
        <w:bidi w:val="0"/>
        <w:adjustRightInd/>
        <w:spacing w:line="240" w:lineRule="auto"/>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3．民情户户通工作。一是成立了民情户户通活动领导小组。党委书记范爱华任组长，乡长张俊、纪委书记朱兴蓉任副组长，其他班子成员及部门负责人为成员。二是印发了《江阳乡进一步深化民情户户通活动方案》，明确了目标任务、工作内容、工作要求。三是加大宣传力度。通过召开会议，悬挂标语等方式加大宣传。四是严格按照文件要求，乡村社干部结合脱贫攻坚，常态化深入村、社、农户家中开展走访工作，累计走访7397人次，收集生产生活需求、群众纠纷、行政办理事项类问题39件，解决生产生活需求等问题33件。</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（二）全力抓好脱贫攻坚工作</w:t>
      </w:r>
    </w:p>
    <w:p>
      <w:pPr>
        <w:keepNext w:val="0"/>
        <w:keepLines w:val="0"/>
        <w:pageBreakBefore w:val="0"/>
        <w:widowControl w:val="0"/>
        <w:tabs>
          <w:tab w:val="left" w:pos="540"/>
        </w:tabs>
        <w:kinsoku/>
        <w:wordWrap/>
        <w:overflowPunct/>
        <w:topLinePunct w:val="0"/>
        <w:autoSpaceDE/>
        <w:autoSpaceDN/>
        <w:bidi w:val="0"/>
        <w:adjustRightInd/>
        <w:spacing w:line="240" w:lineRule="auto"/>
        <w:ind w:firstLine="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 xml:space="preserve">    1．明确目标任务。今年来，为全面落实中央、省、市、区委脱贫攻坚相关精神，结合我乡实际，进一步明确并细化全乡扶贫工作目标任务。</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2．抓金融扶贫工作。截</w:t>
      </w:r>
      <w:r>
        <w:rPr>
          <w:rStyle w:val="15"/>
          <w:rFonts w:ascii="宋体" w:eastAsia="宋体" w:cs="宋体"/>
          <w:b w:val="0"/>
          <w:bCs w:val="0"/>
          <w:color w:val="333333"/>
          <w:sz w:val="32"/>
          <w:szCs w:val="32"/>
        </w:rPr>
        <w:t>至</w:t>
      </w:r>
      <w:r>
        <w:rPr>
          <w:rStyle w:val="15"/>
          <w:rFonts w:hint="eastAsia" w:ascii="宋体" w:eastAsia="宋体" w:cs="宋体"/>
          <w:b w:val="0"/>
          <w:bCs w:val="0"/>
          <w:color w:val="333333"/>
          <w:sz w:val="32"/>
          <w:szCs w:val="32"/>
        </w:rPr>
        <w:t xml:space="preserve">目前为止，2019年小额信贷工作无新增任务，2019年贴息184户，到期23户偿还银行69万元，入股丽天牧业现退出9户，退出入社资金23万元。 </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3．抓产业发展促脱贫工作。新学村采取农户+专合社+支部的模式种植琯溪蜜柚，带动贫困户及群众脱贫增收。为进一步促进我乡产业发展，今年种植青花椒1100亩。</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4．抓教育扶贫工作。通过乡、村、社干部会议，加大教育保障相关政策的宣传。全乡雨露计划申报9人，8名贫困户学生享受到政策。110人（小学、初中）享受 “三免两补”政策在校建档立卡贫困学生；在乡党委政府、村两委、学校的共同努力下，适龄儿童入学率达100%。贫困住校生活补助7.69万元。</w:t>
      </w:r>
    </w:p>
    <w:p>
      <w:pPr>
        <w:keepNext w:val="0"/>
        <w:keepLines w:val="0"/>
        <w:pageBreakBefore w:val="0"/>
        <w:widowControl w:val="0"/>
        <w:tabs>
          <w:tab w:val="left" w:pos="540"/>
        </w:tabs>
        <w:kinsoku/>
        <w:wordWrap/>
        <w:overflowPunct/>
        <w:topLinePunct w:val="0"/>
        <w:autoSpaceDE/>
        <w:autoSpaceDN/>
        <w:bidi w:val="0"/>
        <w:adjustRightInd/>
        <w:spacing w:line="240" w:lineRule="auto"/>
        <w:ind w:firstLine="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 xml:space="preserve">    5．抓落实健康扶贫措施。加强对贫困户因病致贫家庭给予医疗救助，351户贫困户政府资助兜底参加医保，办理健康扶贫联系卡，确保所有贫困户实现区内住院治疗自费不超过10%支付。</w:t>
      </w:r>
    </w:p>
    <w:p>
      <w:pPr>
        <w:keepNext w:val="0"/>
        <w:keepLines w:val="0"/>
        <w:pageBreakBefore w:val="0"/>
        <w:widowControl w:val="0"/>
        <w:tabs>
          <w:tab w:val="left" w:pos="540"/>
        </w:tabs>
        <w:kinsoku/>
        <w:wordWrap/>
        <w:overflowPunct/>
        <w:topLinePunct w:val="0"/>
        <w:autoSpaceDE/>
        <w:autoSpaceDN/>
        <w:bidi w:val="0"/>
        <w:adjustRightInd/>
        <w:spacing w:line="240" w:lineRule="auto"/>
        <w:ind w:firstLine="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 xml:space="preserve">    6．抓平台建设工作。按照相关要求，按时完成达川区智慧平台系统的建立、每周的帮扶审核工作，及时上传江阳乡决胜脱贫摘帽前线指挥部暨临时党支部会议相关资料。</w:t>
      </w:r>
    </w:p>
    <w:p>
      <w:pPr>
        <w:keepNext w:val="0"/>
        <w:keepLines w:val="0"/>
        <w:pageBreakBefore w:val="0"/>
        <w:widowControl w:val="0"/>
        <w:tabs>
          <w:tab w:val="left" w:pos="540"/>
        </w:tabs>
        <w:kinsoku/>
        <w:wordWrap/>
        <w:overflowPunct/>
        <w:topLinePunct w:val="0"/>
        <w:autoSpaceDE/>
        <w:autoSpaceDN/>
        <w:bidi w:val="0"/>
        <w:adjustRightInd/>
        <w:spacing w:line="240" w:lineRule="auto"/>
        <w:ind w:firstLine="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 xml:space="preserve">    7．抓结对帮扶工作。按照要求，及时完成135人调整及新增帮扶责任人结对帮扶工作。召开乡脱贫攻坚会议，传达上级脱贫会议精神，宣传脱贫相关政策，按照时间节点开展帮扶工作，帮扶成效明显。充分发挥“5+2”、“3+2”帮扶力量、所有帮扶责任人的作用，结合开展“民情户户通”活动，召开院坝会，走访贫困户、非贫困户，宣传脱贫政策，提高群众满意度。所有帮扶责任人，认真核对核实相关情况，如实填报贫困户帮扶记录、收支台账。乡扶贫办规范整理了乡、村级脱贫攻坚相关档案。</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（三）全力完成履职担当新作为目标绩效管理工作</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1．4-6月工作情况。（1）着力发展青花椒产业，及时任务分配到村，落实相关责任，明确时限，做好技术培训，加大考核力度，现已种植1100亩青花椒。（2）及时下达川凤大米种植任务，落实工作责任，量化考核，加强技术指导，现已种植川凤大米1500亩。（3）做好人员摸底排查等工作，按照要求，抓好培训相关工作，开展好就业、农业技术培训工作。</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2．7-9月工作情况。（1）及时向上争取资金，加快基础设施建设，硬化社道2.5公里。（2）着力发展蓝莓产业，今年内两角村完成原有蓝莓改良。通过招商，引进“蓝之美”公司来红岩村发展蓝莓，正完善相关手续、资料，预计种植面积达2000亩以上。（3）启动新建环境监测站1座。安排专人负责，完成规划、招标、设计、征地、拆迁、建设等配合工作，现已竣工，即将投入使用。</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3．1-12月工作情况（1）打造一千亩农业观光园1个，农家休闲山庄2家，农家乐5家，加快“农业+旅游”发展。（2）维护整治堰塘8口、蓄水池7口，清理渠道1000米，着力改善农业基础设施建设。（3）发展55户“户户通”新用户，安排专人安装调试，确保老百姓看好电视，充分享受国家政策。</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（四）全力抓好主要工作</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1．主要指标：全乡预计GDP完成26558万元，同比增长9.5%；农民人均可支配收入达到19220元，同比增长8.6%。</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2．抓现代农业发展。粮食产业：全年大春生产总播面积12497亩，其中水稻8202亩（重点发展贡米1500亩），小春完成总播面积2097亩。常年蔬菜种植面积5473亩。特色产业发展：全乡种植1100亩青花椒，其中：新学村400亩，太平400亩，毕云村300亩，带动全乡贫困户及群众脱贫增收。新学村通过扩大种植规模，改良原有黄花梨200亩，采取农户+专合社+支部的模式种植琯溪蜜柚300亩，建成千亩康养、休闲、度假的农业观光产业园（内有：“名悦山庄”、“生态农庄”）。优质水果发展：全乡规模种植有蓝莓150亩，红心猕猴桃120亩，青脆李200亩，蜜脆李200亩，官溪蜜柚300亩，优质水果种植面积达到2900亩。通过招商引资，今年引进“蓝之美”公司到红岩村发展蓝莓产业。</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3．抓特色餐饮业发展。利用江阳乡的地理优势，依托雷公铺公园打造宜居、宜游、宜商的乡村旅游。继续加大宣传力度，做大做强“高二娃酸辣鸡”、“兰兰鱼庄”等品牌餐饮服务行业，辖区内现有农家休闲山庄2家，农家乐5家。启动农村电子商务公共服务项目，设立乡村电子商务服务点，落实专人负责相关工作。</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 xml:space="preserve">4．抓生态环境保护工作 </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一是实施“碧水”行动。落实“河长制”，加强明月江流域水环境整治。建立健全了河长会议、信息报送、信息共享、工作督察、考核问责与激励、验收、巡河等制度。二是实施“净土”行动。成立了江阳乡环保、农村面源污染工作领导小组，加大宣传力度，保障此项工作有序开展。重点治理工业污染源和农村面源污染，加强两角村禁养区养殖场关闭后监管工作力度，杜绝复养现象发生。三是实施“绿化达川”行动。大力开展植树造林，全乡补偿退耕还林400亩，补偿集体公益林0.59万亩。四是狠抓垃圾处理工作。实现垃圾日产日清至复兴垃圾场，配备农村保洁员5人，彻底解决垃圾处理问题。五是狠抓场镇综合治理工作。整治“牛皮癣”，查处乱停乱放车辆，切实改善了人居环境。六是持续抓好大气污染防治工作。通过召开会议完善工作方案、责任制度，加大宣传力度，加强辖区内秸秆等物质随意焚烧、企业管理监管力度，有效防治了大气污染。</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5．抓民生社会事务</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民政工作。通过开展“送温暖”慰问活动，共慰问困难群众266人，慰问金额6.41万元。</w:t>
      </w:r>
      <w:r>
        <w:rPr>
          <w:rStyle w:val="15"/>
          <w:rFonts w:hint="eastAsia" w:ascii="宋体" w:cs="宋体"/>
          <w:b w:val="0"/>
          <w:bCs w:val="0"/>
          <w:color w:val="333333"/>
          <w:sz w:val="32"/>
          <w:szCs w:val="32"/>
          <w:lang w:eastAsia="zh-CN"/>
        </w:rPr>
        <w:t>截至目前</w:t>
      </w:r>
      <w:r>
        <w:rPr>
          <w:rStyle w:val="15"/>
          <w:rFonts w:hint="eastAsia" w:ascii="宋体" w:eastAsia="宋体" w:cs="宋体"/>
          <w:b w:val="0"/>
          <w:bCs w:val="0"/>
          <w:color w:val="333333"/>
          <w:sz w:val="32"/>
          <w:szCs w:val="32"/>
        </w:rPr>
        <w:t>，临时生活救助85人，救助金额3.61万元，申报特殊病种救助23人，救助金额6.2万元。新增低保25人，新增特困人员1人，发放高龄补贴31人。</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残联工作。</w:t>
      </w:r>
      <w:r>
        <w:rPr>
          <w:rStyle w:val="15"/>
          <w:rFonts w:hint="eastAsia" w:ascii="宋体" w:cs="宋体"/>
          <w:b w:val="0"/>
          <w:bCs w:val="0"/>
          <w:color w:val="333333"/>
          <w:sz w:val="32"/>
          <w:szCs w:val="32"/>
          <w:lang w:eastAsia="zh-CN"/>
        </w:rPr>
        <w:t>截至目前</w:t>
      </w:r>
      <w:r>
        <w:rPr>
          <w:rStyle w:val="15"/>
          <w:rFonts w:hint="eastAsia" w:ascii="宋体" w:eastAsia="宋体" w:cs="宋体"/>
          <w:b w:val="0"/>
          <w:bCs w:val="0"/>
          <w:color w:val="333333"/>
          <w:sz w:val="32"/>
          <w:szCs w:val="32"/>
        </w:rPr>
        <w:t>，残疾人生活救助160人，精神病免费住院10人，阳光家园居家抚养9人，残疾人扶贫补贴10654元，居家灵活就业直补7000元，提供残疾人居家灵活就业126人，扶持贫困残疾人发展生产25人。</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武装工作。完成征兵进站人数11人，向部队输送合格兵员2人。</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卫生健康工作。全乡出生人口86人，人口出生率7.67‰，死亡94人；全乡独生子女父母奖励金发放132人，金额7920元，农村计生家庭奖扶对象524人，金额520320元，奖励金由区卫计局打卡直发。城乡居民医疗保险，2019年参合人数6583人。开展12次健康教育宣传活动讲座，发放16种宣传资料9000余册，健康教育处方11000页，健康教育专栏12期；组建家庭医生签约服务团队3个，开展活动7次，签约6069人，其中贫困户签约895人；开展65岁及以上老年人健康体检工作，体检870人次，其中贫困户413人次。建立居民健康档案10397份；重点人群管理高血压、糖尿病等慢性病1077人次；管理严重精神障碍患者40人；中医药健康管理620人次，接种疫苗431人次，发放避孕药具10000只。</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教育工作。积极改善办学条件，全年先后投入近40万元，改造了学生宿舍、会议室、智能广播系统、房顶防漏、水管系统等，极大改善了办学条件；先后投入近10万元安装了防撞装置、一键报警系统、监控系统，提高了学校安全防范能力；发放贫困住校生活补助7万元，保教费减免1.36万元，享受营养餐补助16.3万元；今年来，我乡教师积极参与“一师一优课，一课一名师”、片区“三、三”课堂展评等活动，积极参加区第35届青少年科技创新大赛，报送的2件发明类作品获得区“一等奖”，并上报达州市评审；积极开展小手拉大手活动，发放“秸秆焚烧”“四清六治”“四让”等主题宣传单600余份。</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劳动力就业工作。积极组织贫困劳动力，642人参加技术培训。全面完成贫困劳动力登记工作，数据补录及信息变更345人。办理就业困难人员就业社保补贴15人，城乡残疾人居家灵活就业100人。</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城乡居民养老保险。2019年城乡居民养老保险新参保551人，年度缴费人数3100人，因享受其它社会养老保险和死亡注销139人，新增待遇申请56人，接受群众咨询3000余人次。养老保险待遇领取资格认证，完成社保认证177人，离任干部认证25人。</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文化广播事业。免费开放5个村和1个社区农家书屋，并更新了农家出版物；完成5个村和1个社区广播村村响工设备安装。完成户户通安装44户。四是农村公益电影，</w:t>
      </w:r>
      <w:r>
        <w:rPr>
          <w:rStyle w:val="15"/>
          <w:rFonts w:hint="eastAsia" w:ascii="宋体" w:cs="宋体"/>
          <w:b w:val="0"/>
          <w:bCs w:val="0"/>
          <w:color w:val="333333"/>
          <w:sz w:val="32"/>
          <w:szCs w:val="32"/>
          <w:lang w:eastAsia="zh-CN"/>
        </w:rPr>
        <w:t>截至目前</w:t>
      </w:r>
      <w:r>
        <w:rPr>
          <w:rStyle w:val="15"/>
          <w:rFonts w:hint="eastAsia" w:ascii="宋体" w:eastAsia="宋体" w:cs="宋体"/>
          <w:b w:val="0"/>
          <w:bCs w:val="0"/>
          <w:color w:val="333333"/>
          <w:sz w:val="32"/>
          <w:szCs w:val="32"/>
        </w:rPr>
        <w:t>，全年放映60场公益电影。</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幸福美丽新村建设。利用雷音铺森林公园的天然优势，两角村以打造宜居、宜游、宜商的乡村旅游点，农家小院、游步道、休闲池塘、半山广场、群众文化活动广场等，现已初具规模，并实现了该村户户通自来水、社社通水泥路。</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畜牧工作。动物防疫工作，乡财政拨出工作经费，在春秋季开展重大疫病防疫工作，全年免疫猪2102头，免疫牛564头，免疫羊782只，免疫家禽8.2万只，新城疫7.7万只，全年来未发生一例重大动物疫情。动物检疫工作，共检疫生猪1218头，肉牛612头，羊117只。对2017年关闭辖区内的养殖场（户）实时监管，无复养现象发生。</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6．加快基础设施建设</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农村道路建设。重点抓了全乡5个村1个社区村道加宽建设工作，在全乡硬化村、社及院户路50.9公里基础上，今年新修硬化毕云村社道2.5公里，实现了全乡社社通水泥路，大大改善了群众出行难问题，为全乡经济社会发展奠定了坚实的基础。在硬化道路过程中实现了无负债、无上访、无矛盾纠纷的“三无”目标。水利基础设施建设。重大项目方面，主要配合区水务局三清庙水库建设前宣传等工作。今年全乡维护整治堰塘8口，蓄水池7口，完成渠道清淤1000米，切实解决人畜饮用水问题，有效解决了农田的灌溉难题。</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7．抓社会治理工作</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综治维稳工作。健全领导机构，调整综治领导小组。依法治区工作。健全领导机构，调整领导小组。全面深入推进依法执政和依法行政工作。持续开展法治宣传教育，弘扬法治精神。信访大调解工作。按时办结省委巡视组交办件10件，区级信访件4件，各类民事矛盾纠纷做到随时调处，调处率100%。安全生产工作。将安全生产工作纳入年度绩效考核内容，制发了安全相关文件，建立健全了相关工作制度。二是组织村社区干部、企业业主观看警示教育片，从思想上加以警醒。三是开展定期与不定期的安全大检查，对查处的安全隐患做到及时整改，有效杜绝了安全事故和重特大事故的发生，确保了人民群众生命财产安全。到目前为止，辖区内未发生一起重特大安全生产事故。</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8．狠抓干部建设</w:t>
      </w:r>
    </w:p>
    <w:p>
      <w:pPr>
        <w:keepNext w:val="0"/>
        <w:keepLines w:val="0"/>
        <w:pageBreakBefore w:val="0"/>
        <w:widowControl w:val="0"/>
        <w:tabs>
          <w:tab w:val="left" w:pos="540"/>
        </w:tabs>
        <w:kinsoku/>
        <w:wordWrap/>
        <w:overflowPunct/>
        <w:topLinePunct w:val="0"/>
        <w:autoSpaceDE/>
        <w:autoSpaceDN/>
        <w:bidi w:val="0"/>
        <w:adjustRightInd/>
        <w:spacing w:line="578" w:lineRule="exact"/>
        <w:ind w:firstLine="640" w:firstLineChars="200"/>
        <w:jc w:val="left"/>
        <w:textAlignment w:val="auto"/>
        <w:outlineLvl w:val="9"/>
        <w:rPr>
          <w:rStyle w:val="15"/>
          <w:rFonts w:hint="eastAsia" w:ascii="宋体" w:eastAsia="宋体" w:cs="宋体"/>
          <w:b w:val="0"/>
          <w:bCs w:val="0"/>
          <w:color w:val="333333"/>
          <w:sz w:val="32"/>
          <w:szCs w:val="32"/>
        </w:rPr>
      </w:pPr>
      <w:r>
        <w:rPr>
          <w:rStyle w:val="15"/>
          <w:rFonts w:hint="eastAsia" w:ascii="宋体" w:eastAsia="宋体" w:cs="宋体"/>
          <w:b w:val="0"/>
          <w:bCs w:val="0"/>
          <w:color w:val="333333"/>
          <w:sz w:val="32"/>
          <w:szCs w:val="32"/>
        </w:rPr>
        <w:t>认真学习贯彻落实习近平新时代中国特色社会主义思想和党的十九大和十九届三中、四中全会精神，认真省委十一届三次、四次全会、市委四届六、七次全会、区委二届四次党代会、区二届四次人代会精神，加强违反中央八项规定、侵害群众利益的不正之风、腐败问题典型案例等内容的学习。坚决把准“情感线”，把严“警戒线”，把牢“高压线”，对违反制度和纪律规定“踩红线”、“闯雷区”的行为“零容忍”，发现一起、查处一起，坚决纠正有令不行、有禁不止问题。健全“四议两公开一监督”运行机制，确保权力运行和管理活动科学规范。成立了项目资金、专项资金监督管理组，完善了项目资金管理、专项资金管理等监管制度，同时加大了党务、政务、财务的公开力度。四是狠抓作风改进，完善了《江阳乡机关干部管理制度》，对学习、请销假、财务管理、会议等作了明确规定。乡机关实行人脸识别早晚考勤，去向公示，机关办公电脑游戏卸载等活动，并不定时抽查各办公室上班情况；推行“八个一”村务工作法，村办公室每天安排一名干部值班，确保群众找得到人办得了事。积极倡导“高效、快捷、优质”服务理念，充分发挥乡便民服务中心、村（社区）便民服务代办站的作用，实行便民服务承诺制。</w:t>
      </w:r>
    </w:p>
    <w:p>
      <w:pPr>
        <w:keepNext w:val="0"/>
        <w:keepLines w:val="0"/>
        <w:pageBreakBefore w:val="0"/>
        <w:widowControl w:val="0"/>
        <w:tabs>
          <w:tab w:val="left" w:pos="540"/>
        </w:tabs>
        <w:kinsoku/>
        <w:wordWrap/>
        <w:overflowPunct/>
        <w:topLinePunct w:val="0"/>
        <w:autoSpaceDE/>
        <w:autoSpaceDN/>
        <w:bidi w:val="0"/>
        <w:adjustRightInd/>
        <w:spacing w:line="240" w:lineRule="auto"/>
        <w:ind w:firstLine="643" w:firstLineChars="200"/>
        <w:jc w:val="left"/>
        <w:textAlignment w:val="auto"/>
        <w:outlineLvl w:val="9"/>
        <w:rPr>
          <w:rStyle w:val="18"/>
          <w:rFonts w:ascii="宋体" w:cs="宋体"/>
          <w:b/>
          <w:bCs w:val="0"/>
        </w:rPr>
      </w:pPr>
      <w:r>
        <w:rPr>
          <w:rStyle w:val="18"/>
          <w:rFonts w:hint="eastAsia" w:ascii="宋体" w:cs="宋体"/>
          <w:b/>
          <w:bCs w:val="0"/>
        </w:rPr>
        <w:t>二、机构设置</w:t>
      </w:r>
      <w:bookmarkEnd w:id="16"/>
      <w:bookmarkEnd w:id="17"/>
    </w:p>
    <w:p>
      <w:pPr>
        <w:spacing w:after="0" w:line="560" w:lineRule="exact"/>
        <w:ind w:firstLine="640" w:firstLineChars="200"/>
        <w:jc w:val="both"/>
        <w:rPr>
          <w:rFonts w:ascii="宋体" w:eastAsia="宋体" w:cs="宋体"/>
          <w:b w:val="0"/>
          <w:color w:val="000000"/>
        </w:rPr>
      </w:pPr>
      <w:bookmarkStart w:id="18" w:name="_Toc15377204"/>
      <w:bookmarkStart w:id="19" w:name="_Toc15396602"/>
      <w:r>
        <w:rPr>
          <w:rFonts w:hint="eastAsia" w:ascii="宋体" w:eastAsia="宋体" w:cs="宋体"/>
          <w:sz w:val="32"/>
          <w:szCs w:val="32"/>
          <w:lang w:eastAsia="zh-CN"/>
        </w:rPr>
        <w:t>江阳</w:t>
      </w:r>
      <w:r>
        <w:rPr>
          <w:rFonts w:hint="eastAsia" w:ascii="宋体" w:eastAsia="宋体" w:cs="宋体"/>
          <w:sz w:val="32"/>
          <w:szCs w:val="32"/>
        </w:rPr>
        <w:t>乡</w:t>
      </w:r>
      <w:r>
        <w:rPr>
          <w:rFonts w:hint="eastAsia" w:ascii="宋体" w:eastAsia="宋体" w:cs="宋体"/>
          <w:sz w:val="32"/>
          <w:szCs w:val="32"/>
          <w:lang w:eastAsia="zh-CN"/>
        </w:rPr>
        <w:t>政府</w:t>
      </w:r>
      <w:r>
        <w:rPr>
          <w:rFonts w:hint="eastAsia" w:ascii="宋体" w:eastAsia="宋体" w:cs="宋体"/>
          <w:color w:val="333333"/>
          <w:sz w:val="32"/>
          <w:szCs w:val="32"/>
        </w:rPr>
        <w:t>下属二级预算单位4个，其中行政单位1个，其他事业单位3个。主要包括：达州市达川区</w:t>
      </w:r>
      <w:r>
        <w:rPr>
          <w:rFonts w:hint="eastAsia" w:ascii="宋体" w:eastAsia="宋体" w:cs="宋体"/>
          <w:color w:val="333333"/>
          <w:sz w:val="32"/>
          <w:szCs w:val="32"/>
          <w:lang w:eastAsia="zh-CN"/>
        </w:rPr>
        <w:t>江阳</w:t>
      </w:r>
      <w:r>
        <w:rPr>
          <w:rFonts w:hint="eastAsia" w:ascii="宋体" w:eastAsia="宋体" w:cs="宋体"/>
          <w:color w:val="333333"/>
          <w:sz w:val="32"/>
          <w:szCs w:val="32"/>
        </w:rPr>
        <w:t>乡人民政府、达州市达川区</w:t>
      </w:r>
      <w:r>
        <w:rPr>
          <w:rFonts w:hint="eastAsia" w:ascii="宋体" w:eastAsia="宋体" w:cs="宋体"/>
          <w:color w:val="333333"/>
          <w:sz w:val="32"/>
          <w:szCs w:val="32"/>
          <w:lang w:eastAsia="zh-CN"/>
        </w:rPr>
        <w:t>江阳</w:t>
      </w:r>
      <w:r>
        <w:rPr>
          <w:rFonts w:hint="eastAsia" w:ascii="宋体" w:eastAsia="宋体" w:cs="宋体"/>
          <w:color w:val="333333"/>
          <w:sz w:val="32"/>
          <w:szCs w:val="32"/>
        </w:rPr>
        <w:t>乡社会事物（服务）中心、达州市达川区</w:t>
      </w:r>
      <w:r>
        <w:rPr>
          <w:rFonts w:hint="eastAsia" w:ascii="宋体" w:eastAsia="宋体" w:cs="宋体"/>
          <w:color w:val="333333"/>
          <w:sz w:val="32"/>
          <w:szCs w:val="32"/>
          <w:lang w:eastAsia="zh-CN"/>
        </w:rPr>
        <w:t>江阳</w:t>
      </w:r>
      <w:r>
        <w:rPr>
          <w:rFonts w:hint="eastAsia" w:ascii="宋体" w:eastAsia="宋体" w:cs="宋体"/>
          <w:color w:val="333333"/>
          <w:sz w:val="32"/>
          <w:szCs w:val="32"/>
        </w:rPr>
        <w:t>乡计划生育服务站、达州市达川区</w:t>
      </w:r>
      <w:r>
        <w:rPr>
          <w:rFonts w:hint="eastAsia" w:ascii="宋体" w:eastAsia="宋体" w:cs="宋体"/>
          <w:color w:val="333333"/>
          <w:sz w:val="32"/>
          <w:szCs w:val="32"/>
          <w:lang w:eastAsia="zh-CN"/>
        </w:rPr>
        <w:t>江阳</w:t>
      </w:r>
      <w:r>
        <w:rPr>
          <w:rFonts w:hint="eastAsia" w:ascii="宋体" w:eastAsia="宋体" w:cs="宋体"/>
          <w:color w:val="333333"/>
          <w:sz w:val="32"/>
          <w:szCs w:val="32"/>
        </w:rPr>
        <w:t>乡广播电视站。</w:t>
      </w:r>
    </w:p>
    <w:p>
      <w:pPr>
        <w:pStyle w:val="2"/>
        <w:ind w:right="440"/>
        <w:jc w:val="center"/>
        <w:rPr>
          <w:rFonts w:hint="eastAsia" w:ascii="宋体" w:eastAsia="宋体" w:cs="宋体"/>
          <w:bCs w:val="0"/>
          <w:color w:val="000000"/>
        </w:rPr>
      </w:pPr>
    </w:p>
    <w:p>
      <w:pPr>
        <w:pStyle w:val="2"/>
        <w:spacing w:before="0" w:after="0" w:line="240" w:lineRule="auto"/>
        <w:ind w:right="0"/>
        <w:jc w:val="center"/>
        <w:rPr>
          <w:rFonts w:hint="eastAsia" w:ascii="宋体" w:eastAsia="宋体" w:cs="宋体"/>
          <w:bCs w:val="0"/>
          <w:color w:val="000000"/>
        </w:rPr>
      </w:pPr>
    </w:p>
    <w:p>
      <w:pPr>
        <w:rPr>
          <w:rFonts w:hint="eastAsia"/>
        </w:rPr>
      </w:pPr>
    </w:p>
    <w:p>
      <w:pPr>
        <w:pStyle w:val="2"/>
        <w:spacing w:before="0" w:after="0" w:line="240" w:lineRule="auto"/>
        <w:ind w:right="0"/>
        <w:jc w:val="both"/>
        <w:rPr>
          <w:rFonts w:hint="eastAsia" w:ascii="宋体" w:eastAsia="宋体" w:cs="宋体"/>
          <w:bCs w:val="0"/>
          <w:color w:val="000000"/>
        </w:rPr>
      </w:pPr>
    </w:p>
    <w:p>
      <w:pPr>
        <w:pStyle w:val="2"/>
        <w:spacing w:before="0" w:after="0" w:line="240" w:lineRule="auto"/>
        <w:ind w:right="0" w:firstLine="442" w:firstLineChars="100"/>
        <w:jc w:val="both"/>
        <w:rPr>
          <w:rFonts w:ascii="宋体" w:eastAsia="宋体" w:cs="宋体"/>
        </w:rPr>
      </w:pPr>
      <w:r>
        <w:rPr>
          <w:rFonts w:hint="eastAsia" w:ascii="宋体" w:eastAsia="宋体" w:cs="宋体"/>
          <w:bCs w:val="0"/>
          <w:color w:val="000000"/>
        </w:rPr>
        <w:t xml:space="preserve">第二部分 </w:t>
      </w:r>
      <w:r>
        <w:rPr>
          <w:rStyle w:val="17"/>
          <w:rFonts w:hint="eastAsia" w:ascii="宋体" w:eastAsia="宋体" w:cs="宋体"/>
          <w:b/>
          <w:bCs w:val="0"/>
          <w:lang w:eastAsia="zh-CN"/>
        </w:rPr>
        <w:t>2019</w:t>
      </w:r>
      <w:r>
        <w:rPr>
          <w:rStyle w:val="17"/>
          <w:rFonts w:hint="eastAsia" w:ascii="宋体" w:eastAsia="宋体" w:cs="宋体"/>
          <w:b/>
          <w:bCs w:val="0"/>
        </w:rPr>
        <w:t>年度部门决算情况说明</w:t>
      </w:r>
      <w:bookmarkEnd w:id="18"/>
      <w:bookmarkEnd w:id="19"/>
    </w:p>
    <w:p>
      <w:pPr>
        <w:pStyle w:val="23"/>
        <w:numPr>
          <w:ilvl w:val="0"/>
          <w:numId w:val="1"/>
        </w:numPr>
        <w:spacing w:line="600" w:lineRule="exact"/>
        <w:ind w:firstLineChars="0"/>
        <w:outlineLvl w:val="1"/>
        <w:rPr>
          <w:rStyle w:val="18"/>
          <w:rFonts w:ascii="宋体" w:cs="宋体"/>
        </w:rPr>
      </w:pPr>
      <w:bookmarkStart w:id="20" w:name="_Toc15377205"/>
      <w:bookmarkStart w:id="21" w:name="_Toc15396603"/>
      <w:r>
        <w:rPr>
          <w:rFonts w:hint="eastAsia" w:ascii="宋体" w:eastAsia="宋体" w:cs="宋体"/>
          <w:b/>
          <w:bCs/>
          <w:color w:val="000000"/>
          <w:sz w:val="32"/>
          <w:szCs w:val="32"/>
        </w:rPr>
        <w:t>收</w:t>
      </w:r>
      <w:r>
        <w:rPr>
          <w:rStyle w:val="18"/>
          <w:rFonts w:hint="eastAsia" w:ascii="宋体" w:cs="宋体"/>
        </w:rPr>
        <w:t>入支出决算总体情况说明</w:t>
      </w:r>
      <w:bookmarkEnd w:id="20"/>
      <w:bookmarkEnd w:id="21"/>
    </w:p>
    <w:p>
      <w:pPr>
        <w:spacing w:line="600" w:lineRule="exact"/>
        <w:ind w:firstLine="640" w:firstLineChars="200"/>
        <w:rPr>
          <w:rFonts w:ascii="宋体" w:eastAsia="宋体" w:cs="宋体"/>
          <w:color w:val="000000"/>
          <w:sz w:val="32"/>
          <w:szCs w:val="32"/>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年度收、支总计</w:t>
      </w:r>
      <w:r>
        <w:rPr>
          <w:rFonts w:hint="eastAsia" w:ascii="宋体" w:eastAsia="宋体" w:cs="宋体"/>
          <w:color w:val="000000"/>
          <w:sz w:val="32"/>
          <w:szCs w:val="32"/>
          <w:lang w:val="en-US" w:eastAsia="zh-CN"/>
        </w:rPr>
        <w:t>1088.34</w:t>
      </w:r>
      <w:r>
        <w:rPr>
          <w:rFonts w:hint="eastAsia" w:ascii="宋体" w:eastAsia="宋体" w:cs="宋体"/>
          <w:color w:val="000000"/>
          <w:sz w:val="32"/>
          <w:szCs w:val="32"/>
        </w:rPr>
        <w:t>万元。与</w:t>
      </w:r>
      <w:r>
        <w:rPr>
          <w:rFonts w:hint="eastAsia" w:ascii="宋体" w:eastAsia="宋体" w:cs="宋体"/>
          <w:color w:val="000000"/>
          <w:sz w:val="32"/>
          <w:szCs w:val="32"/>
          <w:lang w:eastAsia="zh-CN"/>
        </w:rPr>
        <w:t>2018</w:t>
      </w:r>
      <w:r>
        <w:rPr>
          <w:rFonts w:hint="eastAsia" w:ascii="宋体" w:eastAsia="宋体" w:cs="宋体"/>
          <w:color w:val="000000"/>
          <w:sz w:val="32"/>
          <w:szCs w:val="32"/>
        </w:rPr>
        <w:t>年相比，收、支总计各</w:t>
      </w:r>
      <w:r>
        <w:rPr>
          <w:rFonts w:hint="eastAsia" w:ascii="宋体" w:eastAsia="宋体" w:cs="宋体"/>
          <w:color w:val="000000"/>
          <w:sz w:val="32"/>
          <w:szCs w:val="32"/>
          <w:lang w:eastAsia="zh-CN"/>
        </w:rPr>
        <w:t>减少</w:t>
      </w:r>
      <w:r>
        <w:rPr>
          <w:rFonts w:hint="eastAsia" w:ascii="宋体" w:eastAsia="宋体" w:cs="宋体"/>
          <w:color w:val="000000"/>
          <w:sz w:val="32"/>
          <w:szCs w:val="32"/>
          <w:lang w:val="en-US" w:eastAsia="zh-CN"/>
        </w:rPr>
        <w:t>55.91</w:t>
      </w:r>
      <w:r>
        <w:rPr>
          <w:rFonts w:hint="eastAsia" w:ascii="宋体" w:eastAsia="宋体" w:cs="宋体"/>
          <w:color w:val="000000"/>
          <w:sz w:val="32"/>
          <w:szCs w:val="32"/>
        </w:rPr>
        <w:t>万元，</w:t>
      </w:r>
      <w:r>
        <w:rPr>
          <w:rFonts w:hint="eastAsia" w:ascii="宋体" w:eastAsia="宋体" w:cs="宋体"/>
          <w:color w:val="000000"/>
          <w:sz w:val="32"/>
          <w:szCs w:val="32"/>
          <w:lang w:eastAsia="zh-CN"/>
        </w:rPr>
        <w:t>减少</w:t>
      </w:r>
      <w:r>
        <w:rPr>
          <w:rFonts w:hint="eastAsia" w:ascii="宋体" w:eastAsia="宋体" w:cs="宋体"/>
          <w:color w:val="000000"/>
          <w:sz w:val="32"/>
          <w:szCs w:val="32"/>
          <w:lang w:val="en-US" w:eastAsia="zh-CN"/>
        </w:rPr>
        <w:t>4.88</w:t>
      </w:r>
      <w:r>
        <w:rPr>
          <w:rFonts w:hint="eastAsia" w:ascii="宋体" w:eastAsia="宋体" w:cs="宋体"/>
          <w:color w:val="000000"/>
          <w:sz w:val="32"/>
          <w:szCs w:val="32"/>
        </w:rPr>
        <w:t>%。主要变动原因是项目的</w:t>
      </w:r>
      <w:r>
        <w:rPr>
          <w:rFonts w:hint="eastAsia" w:ascii="宋体" w:eastAsia="宋体" w:cs="宋体"/>
          <w:color w:val="000000"/>
          <w:sz w:val="32"/>
          <w:szCs w:val="32"/>
          <w:lang w:eastAsia="zh-CN"/>
        </w:rPr>
        <w:t>减少</w:t>
      </w:r>
      <w:r>
        <w:rPr>
          <w:rFonts w:hint="eastAsia" w:ascii="宋体" w:eastAsia="宋体" w:cs="宋体"/>
          <w:color w:val="000000"/>
          <w:sz w:val="32"/>
          <w:szCs w:val="32"/>
        </w:rPr>
        <w:t>。</w:t>
      </w:r>
    </w:p>
    <w:p>
      <w:pPr>
        <w:pStyle w:val="23"/>
        <w:numPr>
          <w:ilvl w:val="0"/>
          <w:numId w:val="1"/>
        </w:numPr>
        <w:spacing w:line="600" w:lineRule="exact"/>
        <w:ind w:firstLineChars="0"/>
        <w:outlineLvl w:val="1"/>
        <w:rPr>
          <w:rStyle w:val="18"/>
          <w:rFonts w:ascii="宋体" w:cs="宋体"/>
        </w:rPr>
      </w:pPr>
      <w:bookmarkStart w:id="22" w:name="_Toc15377206"/>
      <w:bookmarkStart w:id="23" w:name="_Toc15396604"/>
      <w:r>
        <w:rPr>
          <w:rFonts w:hint="eastAsia" w:ascii="宋体" w:eastAsia="宋体" w:cs="宋体"/>
          <w:b/>
          <w:bCs/>
          <w:color w:val="000000"/>
          <w:sz w:val="32"/>
          <w:szCs w:val="32"/>
        </w:rPr>
        <w:t>收</w:t>
      </w:r>
      <w:r>
        <w:rPr>
          <w:rStyle w:val="18"/>
          <w:rFonts w:hint="eastAsia" w:ascii="宋体" w:cs="宋体"/>
        </w:rPr>
        <w:t>入决算情况说明</w:t>
      </w:r>
      <w:bookmarkEnd w:id="22"/>
      <w:bookmarkEnd w:id="23"/>
    </w:p>
    <w:p>
      <w:pPr>
        <w:spacing w:line="600" w:lineRule="exact"/>
        <w:ind w:firstLine="640" w:firstLineChars="200"/>
        <w:outlineLvl w:val="1"/>
        <w:rPr>
          <w:rFonts w:ascii="宋体" w:eastAsia="宋体" w:cs="宋体"/>
          <w:color w:val="000000"/>
          <w:sz w:val="32"/>
          <w:szCs w:val="32"/>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年本年收入合计</w:t>
      </w:r>
      <w:r>
        <w:rPr>
          <w:rFonts w:hint="eastAsia" w:ascii="宋体" w:eastAsia="宋体" w:cs="宋体"/>
          <w:color w:val="000000"/>
          <w:sz w:val="32"/>
          <w:szCs w:val="32"/>
          <w:lang w:val="en-US" w:eastAsia="zh-CN"/>
        </w:rPr>
        <w:t>1088.34</w:t>
      </w:r>
      <w:r>
        <w:rPr>
          <w:rFonts w:hint="eastAsia" w:ascii="宋体" w:eastAsia="宋体" w:cs="宋体"/>
          <w:color w:val="000000"/>
          <w:sz w:val="32"/>
          <w:szCs w:val="32"/>
        </w:rPr>
        <w:t>万元，其中：一般公共预算财政拨款收入</w:t>
      </w:r>
      <w:r>
        <w:rPr>
          <w:rFonts w:hint="eastAsia" w:ascii="宋体" w:eastAsia="宋体" w:cs="宋体"/>
          <w:color w:val="000000"/>
          <w:sz w:val="32"/>
          <w:szCs w:val="32"/>
          <w:lang w:val="en-US" w:eastAsia="zh-CN"/>
        </w:rPr>
        <w:t>1045.34</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96.04</w:t>
      </w:r>
      <w:r>
        <w:rPr>
          <w:rFonts w:hint="eastAsia" w:ascii="宋体" w:eastAsia="宋体" w:cs="宋体"/>
          <w:color w:val="000000"/>
          <w:sz w:val="32"/>
          <w:szCs w:val="32"/>
        </w:rPr>
        <w:t>%；政府性基金预算财政拨款收入</w:t>
      </w:r>
      <w:r>
        <w:rPr>
          <w:rFonts w:hint="eastAsia" w:ascii="宋体" w:eastAsia="宋体" w:cs="宋体"/>
          <w:color w:val="000000"/>
          <w:sz w:val="32"/>
          <w:szCs w:val="32"/>
          <w:lang w:val="en-US" w:eastAsia="zh-CN"/>
        </w:rPr>
        <w:t>43</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3.96</w:t>
      </w:r>
      <w:r>
        <w:rPr>
          <w:rFonts w:hint="eastAsia" w:ascii="宋体" w:eastAsia="宋体" w:cs="宋体"/>
          <w:color w:val="000000"/>
          <w:sz w:val="32"/>
          <w:szCs w:val="32"/>
        </w:rPr>
        <w:t>%。</w:t>
      </w:r>
    </w:p>
    <w:p>
      <w:pPr>
        <w:pStyle w:val="23"/>
        <w:numPr>
          <w:ilvl w:val="0"/>
          <w:numId w:val="1"/>
        </w:numPr>
        <w:spacing w:line="600" w:lineRule="exact"/>
        <w:ind w:firstLineChars="0"/>
        <w:outlineLvl w:val="1"/>
        <w:rPr>
          <w:rStyle w:val="18"/>
          <w:rFonts w:ascii="宋体" w:cs="宋体"/>
        </w:rPr>
      </w:pPr>
      <w:bookmarkStart w:id="24" w:name="_Toc15377207"/>
      <w:bookmarkStart w:id="25" w:name="_Toc15396605"/>
      <w:r>
        <w:rPr>
          <w:rFonts w:hint="eastAsia" w:ascii="宋体" w:eastAsia="宋体" w:cs="宋体"/>
          <w:b/>
          <w:bCs/>
          <w:color w:val="000000"/>
          <w:sz w:val="32"/>
          <w:szCs w:val="32"/>
        </w:rPr>
        <w:t>支</w:t>
      </w:r>
      <w:r>
        <w:rPr>
          <w:rStyle w:val="18"/>
          <w:rFonts w:hint="eastAsia" w:ascii="宋体" w:cs="宋体"/>
        </w:rPr>
        <w:t>出决算情况说明</w:t>
      </w:r>
      <w:bookmarkEnd w:id="24"/>
      <w:bookmarkEnd w:id="25"/>
    </w:p>
    <w:p>
      <w:pPr>
        <w:spacing w:line="600" w:lineRule="exact"/>
        <w:ind w:firstLine="640"/>
        <w:rPr>
          <w:rFonts w:ascii="宋体" w:eastAsia="宋体" w:cs="宋体"/>
          <w:color w:val="000000"/>
          <w:sz w:val="32"/>
          <w:szCs w:val="32"/>
          <w:shd w:val="pct10" w:color="auto" w:fill="FFFFFF"/>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年本年支出合计</w:t>
      </w:r>
      <w:r>
        <w:rPr>
          <w:rFonts w:hint="eastAsia" w:ascii="宋体" w:eastAsia="宋体" w:cs="宋体"/>
          <w:color w:val="000000"/>
          <w:sz w:val="32"/>
          <w:szCs w:val="32"/>
          <w:lang w:val="en-US" w:eastAsia="zh-CN"/>
        </w:rPr>
        <w:t>1088.34</w:t>
      </w:r>
      <w:r>
        <w:rPr>
          <w:rFonts w:hint="eastAsia" w:ascii="宋体" w:eastAsia="宋体" w:cs="宋体"/>
          <w:color w:val="000000"/>
          <w:sz w:val="32"/>
          <w:szCs w:val="32"/>
        </w:rPr>
        <w:t>万元，其中：基本支出</w:t>
      </w:r>
      <w:r>
        <w:rPr>
          <w:rFonts w:hint="eastAsia" w:ascii="宋体" w:eastAsia="宋体" w:cs="宋体"/>
          <w:color w:val="000000"/>
          <w:sz w:val="32"/>
          <w:szCs w:val="32"/>
          <w:lang w:val="en-US" w:eastAsia="zh-CN"/>
        </w:rPr>
        <w:t>899.04</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82.61</w:t>
      </w:r>
      <w:r>
        <w:rPr>
          <w:rFonts w:hint="eastAsia" w:ascii="宋体" w:eastAsia="宋体" w:cs="宋体"/>
          <w:color w:val="000000"/>
          <w:sz w:val="32"/>
          <w:szCs w:val="32"/>
        </w:rPr>
        <w:t>%；项目支出</w:t>
      </w:r>
      <w:r>
        <w:rPr>
          <w:rFonts w:hint="eastAsia" w:ascii="宋体" w:eastAsia="宋体" w:cs="宋体"/>
          <w:color w:val="000000"/>
          <w:sz w:val="32"/>
          <w:szCs w:val="32"/>
          <w:lang w:val="en-US" w:eastAsia="zh-CN"/>
        </w:rPr>
        <w:t>189.30</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17.39</w:t>
      </w:r>
      <w:r>
        <w:rPr>
          <w:rFonts w:hint="eastAsia" w:ascii="宋体" w:eastAsia="宋体" w:cs="宋体"/>
          <w:color w:val="000000"/>
          <w:sz w:val="32"/>
          <w:szCs w:val="32"/>
        </w:rPr>
        <w:t>%。</w:t>
      </w:r>
    </w:p>
    <w:p>
      <w:pPr>
        <w:spacing w:line="600" w:lineRule="exact"/>
        <w:ind w:firstLine="643" w:firstLineChars="200"/>
        <w:outlineLvl w:val="1"/>
        <w:rPr>
          <w:rStyle w:val="18"/>
          <w:rFonts w:ascii="宋体" w:cs="宋体"/>
        </w:rPr>
      </w:pPr>
      <w:bookmarkStart w:id="26" w:name="_Toc15396606"/>
      <w:bookmarkStart w:id="27" w:name="_Toc15377208"/>
      <w:r>
        <w:rPr>
          <w:rFonts w:hint="eastAsia" w:ascii="宋体" w:eastAsia="宋体" w:cs="宋体"/>
          <w:b/>
          <w:bCs/>
          <w:color w:val="000000"/>
          <w:sz w:val="32"/>
          <w:szCs w:val="32"/>
        </w:rPr>
        <w:t>四、财</w:t>
      </w:r>
      <w:r>
        <w:rPr>
          <w:rStyle w:val="18"/>
          <w:rFonts w:hint="eastAsia" w:ascii="宋体" w:cs="宋体"/>
        </w:rPr>
        <w:t>政拨款收入支出决算总体情况说明</w:t>
      </w:r>
      <w:bookmarkEnd w:id="26"/>
      <w:bookmarkEnd w:id="27"/>
    </w:p>
    <w:p>
      <w:pPr>
        <w:spacing w:line="600" w:lineRule="exact"/>
        <w:ind w:firstLine="640" w:firstLineChars="200"/>
        <w:rPr>
          <w:rFonts w:ascii="宋体" w:eastAsia="宋体" w:cs="宋体"/>
          <w:color w:val="000000"/>
          <w:sz w:val="32"/>
          <w:szCs w:val="32"/>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年财政拨款收、支总计</w:t>
      </w:r>
      <w:r>
        <w:rPr>
          <w:rFonts w:hint="eastAsia" w:ascii="宋体" w:eastAsia="宋体" w:cs="宋体"/>
          <w:color w:val="000000"/>
          <w:sz w:val="32"/>
          <w:szCs w:val="32"/>
          <w:lang w:val="en-US" w:eastAsia="zh-CN"/>
        </w:rPr>
        <w:t>1088.34</w:t>
      </w:r>
      <w:r>
        <w:rPr>
          <w:rFonts w:hint="eastAsia" w:ascii="宋体" w:eastAsia="宋体" w:cs="宋体"/>
          <w:color w:val="000000"/>
          <w:sz w:val="32"/>
          <w:szCs w:val="32"/>
        </w:rPr>
        <w:t>万元。与</w:t>
      </w:r>
      <w:r>
        <w:rPr>
          <w:rFonts w:hint="eastAsia" w:ascii="宋体" w:eastAsia="宋体" w:cs="宋体"/>
          <w:color w:val="000000"/>
          <w:sz w:val="32"/>
          <w:szCs w:val="32"/>
          <w:lang w:eastAsia="zh-CN"/>
        </w:rPr>
        <w:t>2018</w:t>
      </w:r>
      <w:r>
        <w:rPr>
          <w:rFonts w:hint="eastAsia" w:ascii="宋体" w:eastAsia="宋体" w:cs="宋体"/>
          <w:color w:val="000000"/>
          <w:sz w:val="32"/>
          <w:szCs w:val="32"/>
        </w:rPr>
        <w:t>年相比，财政拨款收、支总计各</w:t>
      </w:r>
      <w:r>
        <w:rPr>
          <w:rFonts w:hint="eastAsia" w:ascii="宋体" w:eastAsia="宋体" w:cs="宋体"/>
          <w:color w:val="000000"/>
          <w:sz w:val="32"/>
          <w:szCs w:val="32"/>
          <w:lang w:eastAsia="zh-CN"/>
        </w:rPr>
        <w:t>减少</w:t>
      </w:r>
      <w:r>
        <w:rPr>
          <w:rFonts w:hint="eastAsia" w:ascii="宋体" w:eastAsia="宋体" w:cs="宋体"/>
          <w:color w:val="000000"/>
          <w:sz w:val="32"/>
          <w:szCs w:val="32"/>
          <w:lang w:val="en-US" w:eastAsia="zh-CN"/>
        </w:rPr>
        <w:t>55.91</w:t>
      </w:r>
      <w:r>
        <w:rPr>
          <w:rFonts w:hint="eastAsia" w:ascii="宋体" w:eastAsia="宋体" w:cs="宋体"/>
          <w:color w:val="000000"/>
          <w:sz w:val="32"/>
          <w:szCs w:val="32"/>
        </w:rPr>
        <w:t>万元，</w:t>
      </w:r>
      <w:r>
        <w:rPr>
          <w:rFonts w:hint="eastAsia" w:ascii="宋体" w:eastAsia="宋体" w:cs="宋体"/>
          <w:color w:val="000000"/>
          <w:sz w:val="32"/>
          <w:szCs w:val="32"/>
          <w:lang w:eastAsia="zh-CN"/>
        </w:rPr>
        <w:t>减少</w:t>
      </w:r>
      <w:r>
        <w:rPr>
          <w:rFonts w:hint="eastAsia" w:ascii="宋体" w:eastAsia="宋体" w:cs="宋体"/>
          <w:color w:val="000000"/>
          <w:sz w:val="32"/>
          <w:szCs w:val="32"/>
          <w:lang w:val="en-US" w:eastAsia="zh-CN"/>
        </w:rPr>
        <w:t>4.88</w:t>
      </w:r>
      <w:r>
        <w:rPr>
          <w:rFonts w:hint="eastAsia" w:ascii="宋体" w:eastAsia="宋体" w:cs="宋体"/>
          <w:color w:val="000000"/>
          <w:sz w:val="32"/>
          <w:szCs w:val="32"/>
        </w:rPr>
        <w:t>%。主要变动原因是项目的</w:t>
      </w:r>
      <w:r>
        <w:rPr>
          <w:rFonts w:hint="eastAsia" w:ascii="宋体" w:eastAsia="宋体" w:cs="宋体"/>
          <w:color w:val="000000"/>
          <w:sz w:val="32"/>
          <w:szCs w:val="32"/>
          <w:lang w:eastAsia="zh-CN"/>
        </w:rPr>
        <w:t>减少</w:t>
      </w:r>
      <w:r>
        <w:rPr>
          <w:rFonts w:hint="eastAsia" w:ascii="宋体" w:eastAsia="宋体" w:cs="宋体"/>
          <w:color w:val="000000"/>
          <w:sz w:val="32"/>
          <w:szCs w:val="32"/>
        </w:rPr>
        <w:t>。</w:t>
      </w:r>
    </w:p>
    <w:p>
      <w:pPr>
        <w:spacing w:line="600" w:lineRule="exact"/>
        <w:ind w:firstLine="643" w:firstLineChars="200"/>
        <w:outlineLvl w:val="1"/>
        <w:rPr>
          <w:rStyle w:val="18"/>
          <w:rFonts w:ascii="宋体" w:cs="宋体"/>
        </w:rPr>
      </w:pPr>
      <w:bookmarkStart w:id="28" w:name="_Toc15396607"/>
      <w:bookmarkStart w:id="29" w:name="_Toc15377209"/>
      <w:r>
        <w:rPr>
          <w:rFonts w:hint="eastAsia" w:ascii="宋体" w:eastAsia="宋体" w:cs="宋体"/>
          <w:b/>
          <w:bCs/>
          <w:color w:val="000000"/>
          <w:sz w:val="32"/>
          <w:szCs w:val="32"/>
        </w:rPr>
        <w:t>五、一</w:t>
      </w:r>
      <w:r>
        <w:rPr>
          <w:rStyle w:val="18"/>
          <w:rFonts w:hint="eastAsia" w:ascii="宋体" w:cs="宋体"/>
        </w:rPr>
        <w:t>般公共预算财政拨款支出决算情况说明</w:t>
      </w:r>
      <w:bookmarkEnd w:id="28"/>
      <w:bookmarkEnd w:id="29"/>
    </w:p>
    <w:p>
      <w:pPr>
        <w:spacing w:line="600" w:lineRule="exact"/>
        <w:ind w:firstLine="643" w:firstLineChars="200"/>
        <w:outlineLvl w:val="2"/>
        <w:rPr>
          <w:rFonts w:ascii="宋体" w:eastAsia="宋体" w:cs="宋体"/>
          <w:b/>
          <w:color w:val="000000"/>
          <w:sz w:val="32"/>
          <w:szCs w:val="32"/>
        </w:rPr>
      </w:pPr>
      <w:bookmarkStart w:id="30" w:name="_Toc15377210"/>
      <w:r>
        <w:rPr>
          <w:rFonts w:hint="eastAsia" w:ascii="宋体" w:eastAsia="宋体" w:cs="宋体"/>
          <w:b/>
          <w:color w:val="000000"/>
          <w:sz w:val="32"/>
          <w:szCs w:val="32"/>
        </w:rPr>
        <w:t>（一）一般公共预算财政拨款支出决算总体情况</w:t>
      </w:r>
      <w:bookmarkEnd w:id="30"/>
    </w:p>
    <w:p>
      <w:pPr>
        <w:spacing w:line="600" w:lineRule="exact"/>
        <w:ind w:firstLine="640" w:firstLineChars="200"/>
        <w:rPr>
          <w:rFonts w:ascii="宋体" w:eastAsia="宋体" w:cs="宋体"/>
          <w:color w:val="000000"/>
          <w:sz w:val="32"/>
          <w:szCs w:val="32"/>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年一般公共预算财政拨款支出</w:t>
      </w:r>
      <w:r>
        <w:rPr>
          <w:rFonts w:hint="eastAsia" w:ascii="宋体" w:eastAsia="宋体" w:cs="宋体"/>
          <w:color w:val="000000"/>
          <w:sz w:val="32"/>
          <w:szCs w:val="32"/>
          <w:lang w:val="en-US" w:eastAsia="zh-CN"/>
        </w:rPr>
        <w:t>1045.34</w:t>
      </w:r>
      <w:r>
        <w:rPr>
          <w:rFonts w:hint="eastAsia" w:ascii="宋体" w:eastAsia="宋体" w:cs="宋体"/>
          <w:color w:val="000000"/>
          <w:sz w:val="32"/>
          <w:szCs w:val="32"/>
        </w:rPr>
        <w:t>万元，占本年支出合计的100%。与</w:t>
      </w:r>
      <w:r>
        <w:rPr>
          <w:rFonts w:hint="eastAsia" w:ascii="宋体" w:eastAsia="宋体" w:cs="宋体"/>
          <w:color w:val="000000"/>
          <w:sz w:val="32"/>
          <w:szCs w:val="32"/>
          <w:lang w:eastAsia="zh-CN"/>
        </w:rPr>
        <w:t>2018</w:t>
      </w:r>
      <w:r>
        <w:rPr>
          <w:rFonts w:hint="eastAsia" w:ascii="宋体" w:eastAsia="宋体" w:cs="宋体"/>
          <w:color w:val="000000"/>
          <w:sz w:val="32"/>
          <w:szCs w:val="32"/>
        </w:rPr>
        <w:t>年相比，一般公共预算财政拨款</w:t>
      </w:r>
      <w:r>
        <w:rPr>
          <w:rFonts w:hint="eastAsia" w:ascii="宋体" w:eastAsia="宋体" w:cs="宋体"/>
          <w:color w:val="000000"/>
          <w:sz w:val="32"/>
          <w:szCs w:val="32"/>
          <w:lang w:eastAsia="zh-CN"/>
        </w:rPr>
        <w:t>减少</w:t>
      </w:r>
      <w:r>
        <w:rPr>
          <w:rFonts w:hint="eastAsia" w:ascii="宋体" w:eastAsia="宋体" w:cs="宋体"/>
          <w:color w:val="000000"/>
          <w:sz w:val="32"/>
          <w:szCs w:val="32"/>
          <w:lang w:val="en-US" w:eastAsia="zh-CN"/>
        </w:rPr>
        <w:t>36.91</w:t>
      </w:r>
      <w:r>
        <w:rPr>
          <w:rFonts w:hint="eastAsia" w:ascii="宋体" w:eastAsia="宋体" w:cs="宋体"/>
          <w:color w:val="000000"/>
          <w:sz w:val="32"/>
          <w:szCs w:val="32"/>
        </w:rPr>
        <w:t>万元，</w:t>
      </w:r>
      <w:r>
        <w:rPr>
          <w:rFonts w:hint="eastAsia" w:ascii="宋体" w:eastAsia="宋体" w:cs="宋体"/>
          <w:color w:val="000000"/>
          <w:sz w:val="32"/>
          <w:szCs w:val="32"/>
          <w:lang w:eastAsia="zh-CN"/>
        </w:rPr>
        <w:t>减少</w:t>
      </w:r>
      <w:r>
        <w:rPr>
          <w:rFonts w:hint="eastAsia" w:ascii="宋体" w:eastAsia="宋体" w:cs="宋体"/>
          <w:color w:val="000000"/>
          <w:sz w:val="32"/>
          <w:szCs w:val="32"/>
          <w:lang w:val="en-US" w:eastAsia="zh-CN"/>
        </w:rPr>
        <w:t>3.41</w:t>
      </w:r>
      <w:r>
        <w:rPr>
          <w:rFonts w:hint="eastAsia" w:ascii="宋体" w:eastAsia="宋体" w:cs="宋体"/>
          <w:color w:val="000000"/>
          <w:sz w:val="32"/>
          <w:szCs w:val="32"/>
        </w:rPr>
        <w:t>%%。主要变动原因是项目的</w:t>
      </w:r>
      <w:r>
        <w:rPr>
          <w:rFonts w:hint="eastAsia" w:ascii="宋体" w:eastAsia="宋体" w:cs="宋体"/>
          <w:color w:val="000000"/>
          <w:sz w:val="32"/>
          <w:szCs w:val="32"/>
          <w:lang w:eastAsia="zh-CN"/>
        </w:rPr>
        <w:t>减少</w:t>
      </w:r>
      <w:r>
        <w:rPr>
          <w:rFonts w:hint="eastAsia" w:ascii="宋体" w:eastAsia="宋体" w:cs="宋体"/>
          <w:color w:val="000000"/>
          <w:sz w:val="32"/>
          <w:szCs w:val="32"/>
        </w:rPr>
        <w:t>。</w:t>
      </w:r>
    </w:p>
    <w:p>
      <w:pPr>
        <w:spacing w:line="600" w:lineRule="exact"/>
        <w:ind w:firstLine="643" w:firstLineChars="200"/>
        <w:outlineLvl w:val="2"/>
        <w:rPr>
          <w:rFonts w:ascii="宋体" w:eastAsia="宋体" w:cs="宋体"/>
          <w:b/>
          <w:color w:val="000000"/>
          <w:sz w:val="32"/>
          <w:szCs w:val="32"/>
        </w:rPr>
      </w:pPr>
      <w:bookmarkStart w:id="31" w:name="_Toc15377211"/>
      <w:r>
        <w:rPr>
          <w:rFonts w:hint="eastAsia" w:ascii="宋体" w:eastAsia="宋体" w:cs="宋体"/>
          <w:b/>
          <w:color w:val="000000"/>
          <w:sz w:val="32"/>
          <w:szCs w:val="32"/>
        </w:rPr>
        <w:t>（二）一般公共预算财政拨款支出决算结构情况</w:t>
      </w:r>
      <w:bookmarkEnd w:id="31"/>
    </w:p>
    <w:p>
      <w:pPr>
        <w:spacing w:line="600" w:lineRule="exact"/>
        <w:ind w:firstLine="640" w:firstLineChars="200"/>
        <w:rPr>
          <w:rFonts w:ascii="宋体" w:eastAsia="宋体" w:cs="宋体"/>
          <w:color w:val="000000"/>
          <w:sz w:val="32"/>
          <w:szCs w:val="32"/>
          <w:highlight w:val="yellow"/>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年一般公共预算财政拨款支出</w:t>
      </w:r>
      <w:r>
        <w:rPr>
          <w:rFonts w:hint="eastAsia" w:ascii="宋体" w:eastAsia="宋体" w:cs="宋体"/>
          <w:color w:val="000000"/>
          <w:sz w:val="32"/>
          <w:szCs w:val="32"/>
          <w:lang w:val="en-US" w:eastAsia="zh-CN"/>
        </w:rPr>
        <w:t>1045.34</w:t>
      </w:r>
      <w:r>
        <w:rPr>
          <w:rFonts w:hint="eastAsia" w:ascii="宋体" w:eastAsia="宋体" w:cs="宋体"/>
          <w:color w:val="000000"/>
          <w:sz w:val="32"/>
          <w:szCs w:val="32"/>
        </w:rPr>
        <w:t>万元，主要用于以下方面:</w:t>
      </w:r>
      <w:r>
        <w:rPr>
          <w:rFonts w:hint="eastAsia" w:ascii="宋体" w:eastAsia="宋体" w:cs="宋体"/>
          <w:b/>
          <w:color w:val="000000"/>
          <w:sz w:val="32"/>
          <w:szCs w:val="32"/>
        </w:rPr>
        <w:t>一般公共服务（类）</w:t>
      </w:r>
      <w:r>
        <w:rPr>
          <w:rFonts w:hint="eastAsia" w:ascii="宋体" w:eastAsia="宋体" w:cs="宋体"/>
          <w:color w:val="000000"/>
          <w:sz w:val="32"/>
          <w:szCs w:val="32"/>
        </w:rPr>
        <w:t>支出</w:t>
      </w:r>
      <w:r>
        <w:rPr>
          <w:rFonts w:hint="eastAsia" w:ascii="宋体" w:eastAsia="宋体" w:cs="宋体"/>
          <w:color w:val="000000"/>
          <w:sz w:val="32"/>
          <w:szCs w:val="32"/>
          <w:lang w:val="en-US" w:eastAsia="zh-CN"/>
        </w:rPr>
        <w:t>488.86</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46.76</w:t>
      </w:r>
      <w:r>
        <w:rPr>
          <w:rFonts w:hint="eastAsia" w:ascii="宋体" w:eastAsia="宋体" w:cs="宋体"/>
          <w:color w:val="000000"/>
          <w:sz w:val="32"/>
          <w:szCs w:val="32"/>
        </w:rPr>
        <w:t>%；</w:t>
      </w:r>
      <w:bookmarkStart w:id="32" w:name="_Toc15377212"/>
      <w:r>
        <w:rPr>
          <w:rFonts w:hint="eastAsia" w:ascii="宋体" w:eastAsia="宋体" w:cs="宋体"/>
          <w:color w:val="000000"/>
          <w:sz w:val="32"/>
          <w:szCs w:val="32"/>
        </w:rPr>
        <w:t>文化旅游体育与传媒支出</w:t>
      </w:r>
      <w:r>
        <w:rPr>
          <w:rFonts w:hint="eastAsia" w:ascii="宋体" w:eastAsia="宋体" w:cs="宋体"/>
          <w:color w:val="000000"/>
          <w:sz w:val="32"/>
          <w:szCs w:val="32"/>
          <w:lang w:val="en-US" w:eastAsia="zh-CN"/>
        </w:rPr>
        <w:t>31.92</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3.05</w:t>
      </w:r>
      <w:r>
        <w:rPr>
          <w:rFonts w:hint="eastAsia" w:ascii="宋体" w:eastAsia="宋体" w:cs="宋体"/>
          <w:color w:val="000000"/>
          <w:sz w:val="32"/>
          <w:szCs w:val="32"/>
        </w:rPr>
        <w:t>%；社会保障和就业支出</w:t>
      </w:r>
      <w:r>
        <w:rPr>
          <w:rFonts w:hint="eastAsia" w:ascii="宋体" w:eastAsia="宋体" w:cs="宋体"/>
          <w:color w:val="000000"/>
          <w:sz w:val="32"/>
          <w:szCs w:val="32"/>
          <w:lang w:val="en-US" w:eastAsia="zh-CN"/>
        </w:rPr>
        <w:t>192.35</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18.4</w:t>
      </w:r>
      <w:r>
        <w:rPr>
          <w:rFonts w:hint="eastAsia" w:ascii="宋体" w:eastAsia="宋体" w:cs="宋体"/>
          <w:color w:val="000000"/>
          <w:sz w:val="32"/>
          <w:szCs w:val="32"/>
        </w:rPr>
        <w:t>%；卫生健康支出</w:t>
      </w:r>
      <w:r>
        <w:rPr>
          <w:rFonts w:hint="eastAsia" w:ascii="宋体" w:eastAsia="宋体" w:cs="宋体"/>
          <w:color w:val="000000"/>
          <w:sz w:val="32"/>
          <w:szCs w:val="32"/>
          <w:lang w:val="en-US" w:eastAsia="zh-CN"/>
        </w:rPr>
        <w:t>49.04</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4.69</w:t>
      </w:r>
      <w:r>
        <w:rPr>
          <w:rFonts w:hint="eastAsia" w:ascii="宋体" w:eastAsia="宋体" w:cs="宋体"/>
          <w:color w:val="000000"/>
          <w:sz w:val="32"/>
          <w:szCs w:val="32"/>
        </w:rPr>
        <w:t>%；城乡社区支出</w:t>
      </w:r>
      <w:r>
        <w:rPr>
          <w:rFonts w:hint="eastAsia" w:ascii="宋体" w:eastAsia="宋体" w:cs="宋体"/>
          <w:color w:val="000000"/>
          <w:sz w:val="32"/>
          <w:szCs w:val="32"/>
          <w:lang w:val="en-US" w:eastAsia="zh-CN"/>
        </w:rPr>
        <w:t>68.59</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6.56</w:t>
      </w:r>
      <w:r>
        <w:rPr>
          <w:rFonts w:hint="eastAsia" w:ascii="宋体" w:eastAsia="宋体" w:cs="宋体"/>
          <w:color w:val="000000"/>
          <w:sz w:val="32"/>
          <w:szCs w:val="32"/>
        </w:rPr>
        <w:t>%；农林水支出</w:t>
      </w:r>
      <w:r>
        <w:rPr>
          <w:rFonts w:hint="eastAsia" w:ascii="宋体" w:eastAsia="宋体" w:cs="宋体"/>
          <w:color w:val="000000"/>
          <w:sz w:val="32"/>
          <w:szCs w:val="32"/>
          <w:lang w:val="en-US" w:eastAsia="zh-CN"/>
        </w:rPr>
        <w:t>218.35</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20.89</w:t>
      </w:r>
      <w:r>
        <w:rPr>
          <w:rFonts w:hint="eastAsia" w:ascii="宋体" w:eastAsia="宋体" w:cs="宋体"/>
          <w:color w:val="000000"/>
          <w:sz w:val="32"/>
          <w:szCs w:val="32"/>
        </w:rPr>
        <w:t>%；住房保障支出</w:t>
      </w:r>
      <w:r>
        <w:rPr>
          <w:rFonts w:hint="eastAsia" w:ascii="宋体" w:eastAsia="宋体" w:cs="宋体"/>
          <w:color w:val="000000"/>
          <w:sz w:val="32"/>
          <w:szCs w:val="32"/>
          <w:lang w:val="en-US" w:eastAsia="zh-CN"/>
        </w:rPr>
        <w:t>31.23</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2.99</w:t>
      </w:r>
      <w:r>
        <w:rPr>
          <w:rFonts w:hint="eastAsia" w:ascii="宋体" w:eastAsia="宋体" w:cs="宋体"/>
          <w:color w:val="000000"/>
          <w:sz w:val="32"/>
          <w:szCs w:val="32"/>
        </w:rPr>
        <w:t>%。</w:t>
      </w:r>
    </w:p>
    <w:p>
      <w:pPr>
        <w:spacing w:line="600" w:lineRule="exact"/>
        <w:ind w:firstLine="643" w:firstLineChars="200"/>
        <w:outlineLvl w:val="2"/>
        <w:rPr>
          <w:rFonts w:ascii="宋体" w:eastAsia="宋体" w:cs="宋体"/>
          <w:b/>
          <w:color w:val="000000"/>
          <w:sz w:val="32"/>
          <w:szCs w:val="32"/>
        </w:rPr>
      </w:pPr>
      <w:r>
        <w:rPr>
          <w:rFonts w:hint="eastAsia" w:ascii="宋体" w:eastAsia="宋体" w:cs="宋体"/>
          <w:b/>
          <w:color w:val="000000"/>
          <w:sz w:val="32"/>
          <w:szCs w:val="32"/>
        </w:rPr>
        <w:t>（三）一般公共预算财政拨款支出决算具体情况</w:t>
      </w:r>
      <w:bookmarkEnd w:id="32"/>
    </w:p>
    <w:p>
      <w:pPr>
        <w:spacing w:line="600" w:lineRule="exact"/>
        <w:ind w:firstLine="643" w:firstLineChars="200"/>
        <w:outlineLvl w:val="2"/>
        <w:rPr>
          <w:rStyle w:val="15"/>
          <w:rFonts w:ascii="宋体" w:eastAsia="宋体" w:cs="宋体"/>
          <w:bCs/>
          <w:color w:val="000000"/>
          <w:sz w:val="32"/>
          <w:szCs w:val="32"/>
        </w:rPr>
      </w:pPr>
      <w:bookmarkStart w:id="33" w:name="_Toc15377213"/>
      <w:bookmarkStart w:id="34" w:name="_Toc15377444"/>
      <w:bookmarkStart w:id="35" w:name="_Toc15378460"/>
      <w:r>
        <w:rPr>
          <w:rFonts w:hint="eastAsia" w:ascii="宋体" w:eastAsia="宋体" w:cs="宋体"/>
          <w:b/>
          <w:color w:val="000000"/>
          <w:sz w:val="32"/>
          <w:szCs w:val="32"/>
          <w:lang w:eastAsia="zh-CN"/>
        </w:rPr>
        <w:t>2019</w:t>
      </w:r>
      <w:r>
        <w:rPr>
          <w:rFonts w:hint="eastAsia" w:ascii="宋体" w:eastAsia="宋体" w:cs="宋体"/>
          <w:b/>
          <w:color w:val="000000"/>
          <w:sz w:val="32"/>
          <w:szCs w:val="32"/>
        </w:rPr>
        <w:t>年</w:t>
      </w:r>
      <w:r>
        <w:rPr>
          <w:rFonts w:hint="eastAsia" w:ascii="宋体" w:eastAsia="宋体" w:cs="宋体"/>
          <w:b/>
          <w:color w:val="000000"/>
          <w:sz w:val="32"/>
          <w:szCs w:val="32"/>
          <w:lang w:eastAsia="zh-CN"/>
        </w:rPr>
        <w:t>一</w:t>
      </w:r>
      <w:r>
        <w:rPr>
          <w:rFonts w:hint="eastAsia" w:ascii="宋体" w:eastAsia="宋体" w:cs="宋体"/>
          <w:b/>
          <w:color w:val="000000"/>
          <w:sz w:val="32"/>
          <w:szCs w:val="32"/>
        </w:rPr>
        <w:t>般公共预算支出决算数为</w:t>
      </w:r>
      <w:r>
        <w:rPr>
          <w:rFonts w:hint="eastAsia" w:ascii="宋体" w:eastAsia="宋体" w:cs="宋体"/>
          <w:b/>
          <w:color w:val="000000"/>
          <w:sz w:val="32"/>
          <w:szCs w:val="32"/>
          <w:lang w:val="en-US" w:eastAsia="zh-CN"/>
        </w:rPr>
        <w:t>1045.34</w:t>
      </w:r>
      <w:r>
        <w:rPr>
          <w:rFonts w:hint="eastAsia" w:ascii="宋体" w:eastAsia="宋体" w:cs="宋体"/>
          <w:color w:val="000000"/>
          <w:sz w:val="32"/>
          <w:szCs w:val="32"/>
        </w:rPr>
        <w:t>，</w:t>
      </w:r>
      <w:r>
        <w:rPr>
          <w:rStyle w:val="15"/>
          <w:rFonts w:hint="eastAsia" w:ascii="宋体" w:eastAsia="宋体" w:cs="宋体"/>
          <w:bCs/>
          <w:color w:val="000000"/>
          <w:sz w:val="32"/>
          <w:szCs w:val="32"/>
        </w:rPr>
        <w:t>完成预算100%。其中：</w:t>
      </w:r>
      <w:bookmarkEnd w:id="33"/>
      <w:bookmarkEnd w:id="34"/>
      <w:bookmarkEnd w:id="35"/>
    </w:p>
    <w:p>
      <w:pPr>
        <w:spacing w:line="600" w:lineRule="exact"/>
        <w:ind w:firstLine="643" w:firstLineChars="200"/>
        <w:rPr>
          <w:rStyle w:val="15"/>
          <w:rFonts w:ascii="宋体" w:eastAsia="宋体" w:cs="宋体"/>
          <w:b w:val="0"/>
          <w:bCs/>
          <w:color w:val="000000"/>
          <w:sz w:val="32"/>
          <w:szCs w:val="32"/>
        </w:rPr>
      </w:pPr>
      <w:r>
        <w:rPr>
          <w:rStyle w:val="15"/>
          <w:rFonts w:hint="eastAsia" w:ascii="宋体" w:eastAsia="宋体" w:cs="宋体"/>
          <w:bCs/>
          <w:color w:val="000000"/>
          <w:sz w:val="32"/>
          <w:szCs w:val="32"/>
        </w:rPr>
        <w:t>1.一般公共服务：</w:t>
      </w:r>
    </w:p>
    <w:p>
      <w:pPr>
        <w:spacing w:line="600" w:lineRule="exact"/>
        <w:ind w:firstLine="643" w:firstLineChars="200"/>
        <w:rPr>
          <w:rStyle w:val="15"/>
          <w:rFonts w:ascii="宋体" w:eastAsia="宋体" w:cs="宋体"/>
          <w:b w:val="0"/>
          <w:bCs/>
          <w:color w:val="000000"/>
          <w:sz w:val="32"/>
          <w:szCs w:val="32"/>
        </w:rPr>
      </w:pPr>
      <w:r>
        <w:rPr>
          <w:rStyle w:val="15"/>
          <w:rFonts w:hint="eastAsia" w:ascii="宋体" w:eastAsia="宋体" w:cs="宋体"/>
          <w:bCs/>
          <w:color w:val="000000"/>
          <w:sz w:val="32"/>
          <w:szCs w:val="32"/>
        </w:rPr>
        <w:t>2010301一般公共服务支出（类）政府办公厅（室）及相关机构事务（款）行政运行（项）：</w:t>
      </w:r>
      <w:r>
        <w:rPr>
          <w:rStyle w:val="15"/>
          <w:rFonts w:hint="eastAsia" w:ascii="宋体" w:eastAsia="宋体" w:cs="宋体"/>
          <w:b w:val="0"/>
          <w:bCs/>
          <w:color w:val="000000"/>
          <w:sz w:val="32"/>
          <w:szCs w:val="32"/>
        </w:rPr>
        <w:t>支出决算为</w:t>
      </w:r>
      <w:r>
        <w:rPr>
          <w:rFonts w:hint="eastAsia" w:ascii="宋体" w:eastAsia="宋体" w:cs="宋体"/>
          <w:sz w:val="32"/>
          <w:szCs w:val="32"/>
          <w:lang w:val="en-US" w:eastAsia="zh-CN"/>
        </w:rPr>
        <w:t>361.37</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bCs/>
          <w:color w:val="000000"/>
          <w:sz w:val="32"/>
          <w:szCs w:val="32"/>
        </w:rPr>
        <w:t>2010302一般公共服务支出（类）政府办公厅（室）及相关机构事务（款）一般行政管理事务（项）：</w:t>
      </w:r>
      <w:r>
        <w:rPr>
          <w:rStyle w:val="15"/>
          <w:rFonts w:hint="eastAsia" w:ascii="宋体" w:eastAsia="宋体" w:cs="宋体"/>
          <w:b w:val="0"/>
          <w:bCs/>
          <w:color w:val="000000"/>
          <w:sz w:val="32"/>
          <w:szCs w:val="32"/>
        </w:rPr>
        <w:t>支出决算为</w:t>
      </w:r>
      <w:r>
        <w:rPr>
          <w:rFonts w:hint="eastAsia" w:ascii="宋体" w:eastAsia="宋体" w:cs="宋体"/>
          <w:sz w:val="32"/>
          <w:szCs w:val="32"/>
          <w:lang w:val="en-US" w:eastAsia="zh-CN"/>
        </w:rPr>
        <w:t>108.00</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hint="eastAsia" w:ascii="宋体" w:eastAsia="宋体" w:cs="宋体"/>
          <w:b w:val="0"/>
          <w:bCs/>
          <w:color w:val="000000"/>
          <w:sz w:val="32"/>
          <w:szCs w:val="32"/>
        </w:rPr>
      </w:pPr>
      <w:r>
        <w:rPr>
          <w:rStyle w:val="15"/>
          <w:rFonts w:hint="eastAsia" w:ascii="宋体" w:eastAsia="宋体" w:cs="宋体"/>
          <w:bCs/>
          <w:color w:val="000000"/>
          <w:sz w:val="32"/>
          <w:szCs w:val="32"/>
        </w:rPr>
        <w:t>2010601一般公共服务支出（类）财政事务（款）行政运行（项）：</w:t>
      </w:r>
      <w:r>
        <w:rPr>
          <w:rStyle w:val="15"/>
          <w:rFonts w:hint="eastAsia" w:ascii="宋体" w:eastAsia="宋体" w:cs="宋体"/>
          <w:b w:val="0"/>
          <w:bCs/>
          <w:color w:val="000000"/>
          <w:sz w:val="32"/>
          <w:szCs w:val="32"/>
        </w:rPr>
        <w:t>支出决算为</w:t>
      </w:r>
      <w:r>
        <w:rPr>
          <w:rFonts w:hint="eastAsia" w:ascii="宋体" w:eastAsia="宋体" w:cs="宋体"/>
          <w:sz w:val="32"/>
          <w:szCs w:val="32"/>
          <w:lang w:val="en-US" w:eastAsia="zh-CN"/>
        </w:rPr>
        <w:t>14.49</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hint="eastAsia" w:ascii="宋体" w:eastAsia="宋体" w:cs="宋体"/>
          <w:b w:val="0"/>
          <w:bCs/>
          <w:color w:val="000000"/>
          <w:sz w:val="32"/>
          <w:szCs w:val="32"/>
        </w:rPr>
      </w:pPr>
      <w:r>
        <w:rPr>
          <w:rStyle w:val="15"/>
          <w:rFonts w:hint="eastAsia" w:ascii="宋体" w:eastAsia="宋体" w:cs="宋体"/>
          <w:bCs/>
          <w:color w:val="000000"/>
          <w:sz w:val="32"/>
          <w:szCs w:val="32"/>
        </w:rPr>
        <w:t>201060</w:t>
      </w:r>
      <w:r>
        <w:rPr>
          <w:rStyle w:val="15"/>
          <w:rFonts w:hint="eastAsia" w:ascii="宋体" w:eastAsia="宋体" w:cs="宋体"/>
          <w:bCs/>
          <w:color w:val="000000"/>
          <w:sz w:val="32"/>
          <w:szCs w:val="32"/>
          <w:lang w:val="en-US" w:eastAsia="zh-CN"/>
        </w:rPr>
        <w:t>7</w:t>
      </w:r>
      <w:r>
        <w:rPr>
          <w:rStyle w:val="15"/>
          <w:rFonts w:hint="eastAsia" w:ascii="宋体" w:eastAsia="宋体" w:cs="宋体"/>
          <w:bCs/>
          <w:color w:val="000000"/>
          <w:sz w:val="32"/>
          <w:szCs w:val="32"/>
        </w:rPr>
        <w:t>一般公共服务支出（类）财政事务（款）</w:t>
      </w:r>
      <w:r>
        <w:rPr>
          <w:rStyle w:val="15"/>
          <w:rFonts w:hint="eastAsia" w:ascii="宋体" w:eastAsia="宋体" w:cs="宋体"/>
          <w:b w:val="0"/>
          <w:bCs/>
          <w:color w:val="000000"/>
          <w:sz w:val="32"/>
          <w:szCs w:val="32"/>
        </w:rPr>
        <w:t xml:space="preserve"> </w:t>
      </w:r>
      <w:r>
        <w:rPr>
          <w:rStyle w:val="15"/>
          <w:rFonts w:hint="eastAsia" w:ascii="宋体" w:eastAsia="宋体" w:cs="宋体"/>
          <w:b/>
          <w:bCs w:val="0"/>
          <w:color w:val="000000"/>
          <w:sz w:val="32"/>
          <w:szCs w:val="32"/>
          <w:lang w:eastAsia="zh-CN"/>
        </w:rPr>
        <w:t>信息化建设</w:t>
      </w:r>
      <w:r>
        <w:rPr>
          <w:rStyle w:val="15"/>
          <w:rFonts w:hint="eastAsia" w:ascii="宋体" w:eastAsia="宋体" w:cs="宋体"/>
          <w:b/>
          <w:bCs w:val="0"/>
          <w:color w:val="000000"/>
          <w:sz w:val="32"/>
          <w:szCs w:val="32"/>
        </w:rPr>
        <w:t>支出</w:t>
      </w:r>
      <w:r>
        <w:rPr>
          <w:rStyle w:val="15"/>
          <w:rFonts w:hint="eastAsia" w:ascii="宋体" w:eastAsia="宋体" w:cs="宋体"/>
          <w:bCs/>
          <w:color w:val="000000"/>
          <w:sz w:val="32"/>
          <w:szCs w:val="32"/>
        </w:rPr>
        <w:t>（项）：</w:t>
      </w:r>
      <w:r>
        <w:rPr>
          <w:rStyle w:val="15"/>
          <w:rFonts w:hint="eastAsia" w:ascii="宋体" w:eastAsia="宋体" w:cs="宋体"/>
          <w:b w:val="0"/>
          <w:bCs/>
          <w:color w:val="000000"/>
          <w:sz w:val="32"/>
          <w:szCs w:val="32"/>
        </w:rPr>
        <w:t>支出决算为</w:t>
      </w:r>
      <w:r>
        <w:rPr>
          <w:rFonts w:hint="eastAsia" w:ascii="宋体" w:eastAsia="宋体" w:cs="宋体"/>
          <w:sz w:val="32"/>
          <w:szCs w:val="32"/>
          <w:lang w:val="en-US" w:eastAsia="zh-CN"/>
        </w:rPr>
        <w:t>5.00</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b/>
          <w:bCs w:val="0"/>
          <w:color w:val="000000"/>
          <w:sz w:val="32"/>
          <w:szCs w:val="32"/>
        </w:rPr>
        <w:tab/>
      </w:r>
      <w:r>
        <w:rPr>
          <w:rStyle w:val="15"/>
          <w:rFonts w:hint="eastAsia" w:ascii="宋体" w:eastAsia="宋体" w:cs="宋体"/>
          <w:b/>
          <w:bCs w:val="0"/>
          <w:color w:val="000000"/>
          <w:sz w:val="32"/>
          <w:szCs w:val="32"/>
          <w:lang w:val="en-US" w:eastAsia="zh-CN"/>
        </w:rPr>
        <w:t>2.</w:t>
      </w:r>
      <w:r>
        <w:rPr>
          <w:rStyle w:val="15"/>
          <w:rFonts w:hint="eastAsia" w:ascii="宋体" w:eastAsia="宋体" w:cs="宋体"/>
          <w:color w:val="000000"/>
          <w:sz w:val="32"/>
          <w:szCs w:val="32"/>
        </w:rPr>
        <w:t>文化体育与传媒类：</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2070109文化体育与传媒支出（类）文化（款）群众文化（项）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6.28</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2070199文化体育与传媒支出（类）文化（款）其他文化支出（项）：</w:t>
      </w:r>
      <w:r>
        <w:rPr>
          <w:rStyle w:val="15"/>
          <w:rFonts w:hint="eastAsia" w:ascii="宋体" w:eastAsia="宋体" w:cs="宋体"/>
          <w:b w:val="0"/>
          <w:bCs/>
          <w:color w:val="000000"/>
          <w:sz w:val="32"/>
          <w:szCs w:val="32"/>
        </w:rPr>
        <w:t>支出决算为4.3万元，完成预算100%，决算数等于预算数。</w:t>
      </w:r>
    </w:p>
    <w:p>
      <w:pPr>
        <w:spacing w:line="600" w:lineRule="exact"/>
        <w:ind w:firstLine="643" w:firstLineChars="200"/>
        <w:rPr>
          <w:rStyle w:val="15"/>
          <w:rFonts w:ascii="宋体" w:eastAsia="宋体" w:cs="宋体"/>
          <w:b w:val="0"/>
          <w:bCs/>
          <w:color w:val="000000"/>
          <w:sz w:val="32"/>
          <w:szCs w:val="32"/>
        </w:rPr>
      </w:pPr>
      <w:r>
        <w:rPr>
          <w:rStyle w:val="15"/>
          <w:rFonts w:hint="eastAsia" w:ascii="宋体" w:eastAsia="宋体" w:cs="宋体"/>
          <w:color w:val="000000"/>
          <w:sz w:val="32"/>
          <w:szCs w:val="32"/>
        </w:rPr>
        <w:t>2070404文化体育与传媒支出（类）新闻出版广播影视（款）广播（项）：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21.34</w:t>
      </w:r>
      <w:r>
        <w:rPr>
          <w:rStyle w:val="15"/>
          <w:rFonts w:hint="eastAsia" w:ascii="宋体" w:eastAsia="宋体" w:cs="宋体"/>
          <w:b w:val="0"/>
          <w:bCs/>
          <w:color w:val="000000"/>
          <w:sz w:val="32"/>
          <w:szCs w:val="32"/>
        </w:rPr>
        <w:t>万元，完成预算100%，决算数等于预算数。</w:t>
      </w:r>
    </w:p>
    <w:p>
      <w:pPr>
        <w:spacing w:line="578" w:lineRule="exact"/>
        <w:ind w:firstLine="643" w:firstLineChars="200"/>
        <w:rPr>
          <w:rStyle w:val="15"/>
          <w:rFonts w:ascii="宋体" w:eastAsia="宋体" w:cs="宋体"/>
          <w:color w:val="000000"/>
          <w:sz w:val="32"/>
          <w:szCs w:val="32"/>
        </w:rPr>
      </w:pPr>
      <w:r>
        <w:rPr>
          <w:rStyle w:val="15"/>
          <w:rFonts w:hint="eastAsia" w:ascii="宋体" w:eastAsia="宋体" w:cs="宋体"/>
          <w:bCs/>
          <w:color w:val="000000"/>
          <w:sz w:val="32"/>
          <w:szCs w:val="32"/>
        </w:rPr>
        <w:t>3.</w:t>
      </w:r>
      <w:r>
        <w:rPr>
          <w:rStyle w:val="15"/>
          <w:rFonts w:hint="eastAsia" w:ascii="宋体" w:eastAsia="宋体" w:cs="宋体"/>
          <w:color w:val="000000"/>
          <w:sz w:val="32"/>
          <w:szCs w:val="32"/>
        </w:rPr>
        <w:t>社会保障和就业：</w:t>
      </w:r>
    </w:p>
    <w:p>
      <w:pPr>
        <w:spacing w:line="600" w:lineRule="exact"/>
        <w:ind w:firstLine="643" w:firstLineChars="200"/>
        <w:rPr>
          <w:rStyle w:val="15"/>
          <w:rFonts w:hint="eastAsia" w:ascii="宋体" w:eastAsia="宋体" w:cs="宋体"/>
          <w:color w:val="000000"/>
          <w:sz w:val="32"/>
          <w:szCs w:val="32"/>
        </w:rPr>
      </w:pPr>
      <w:r>
        <w:rPr>
          <w:rStyle w:val="15"/>
          <w:rFonts w:hint="eastAsia" w:ascii="宋体" w:eastAsia="宋体" w:cs="宋体"/>
          <w:color w:val="000000"/>
          <w:sz w:val="32"/>
          <w:szCs w:val="32"/>
        </w:rPr>
        <w:t>2080208社会保障和就业支出</w:t>
      </w:r>
      <w:r>
        <w:rPr>
          <w:rStyle w:val="15"/>
          <w:rFonts w:hint="eastAsia" w:ascii="宋体" w:eastAsia="宋体" w:cs="宋体"/>
          <w:color w:val="000000"/>
          <w:sz w:val="32"/>
          <w:szCs w:val="32"/>
        </w:rPr>
        <w:tab/>
      </w:r>
      <w:r>
        <w:rPr>
          <w:rStyle w:val="15"/>
          <w:rFonts w:hint="eastAsia" w:ascii="宋体" w:eastAsia="宋体" w:cs="宋体"/>
          <w:color w:val="000000"/>
          <w:sz w:val="32"/>
          <w:szCs w:val="32"/>
        </w:rPr>
        <w:t>（类）民政管理事务（款）  基层政权和社区建设（项）</w:t>
      </w:r>
      <w:r>
        <w:rPr>
          <w:rStyle w:val="15"/>
          <w:rFonts w:hint="eastAsia" w:ascii="宋体" w:eastAsia="宋体" w:cs="宋体"/>
          <w:b w:val="0"/>
          <w:bCs/>
          <w:color w:val="000000"/>
          <w:sz w:val="32"/>
          <w:szCs w:val="32"/>
        </w:rPr>
        <w:t>出决算为</w:t>
      </w:r>
      <w:r>
        <w:rPr>
          <w:rStyle w:val="15"/>
          <w:rFonts w:hint="eastAsia" w:ascii="宋体" w:eastAsia="宋体" w:cs="宋体"/>
          <w:b w:val="0"/>
          <w:bCs/>
          <w:color w:val="000000"/>
          <w:sz w:val="32"/>
          <w:szCs w:val="32"/>
          <w:lang w:val="en-US" w:eastAsia="zh-CN"/>
        </w:rPr>
        <w:t>2.00</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b w:val="0"/>
          <w:bCs/>
          <w:color w:val="000000"/>
          <w:sz w:val="32"/>
          <w:szCs w:val="32"/>
        </w:rPr>
      </w:pPr>
      <w:r>
        <w:rPr>
          <w:rStyle w:val="15"/>
          <w:rFonts w:hint="eastAsia" w:ascii="宋体" w:eastAsia="宋体" w:cs="宋体"/>
          <w:color w:val="000000"/>
          <w:sz w:val="32"/>
          <w:szCs w:val="32"/>
        </w:rPr>
        <w:t>2080505社会保障和就业支出（类）行政事业单位离退休（款）机关事业单位基本养老保险缴费支出★（项）：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45.10</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2080803社会保障和就业支出（类）抚恤（款）在镇复员退伍军人生活补助（项）：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102.19</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2080805社会保障和就业支出（类）抚恤（款）义务兵优待（项）：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16.23</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2081199社会保障和就业支出（类）残疾人事业（款）其他残疾人事业支出（项）：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2.85</w:t>
      </w:r>
      <w:r>
        <w:rPr>
          <w:rStyle w:val="15"/>
          <w:rFonts w:hint="eastAsia" w:ascii="宋体" w:eastAsia="宋体" w:cs="宋体"/>
          <w:b w:val="0"/>
          <w:bCs/>
          <w:color w:val="000000"/>
          <w:sz w:val="32"/>
          <w:szCs w:val="32"/>
        </w:rPr>
        <w:t>万元，完成预算100%，决算数等于预算数。</w:t>
      </w:r>
      <w:r>
        <w:rPr>
          <w:rStyle w:val="15"/>
          <w:rFonts w:hint="eastAsia" w:ascii="宋体" w:eastAsia="宋体" w:cs="宋体"/>
          <w:color w:val="000000"/>
          <w:sz w:val="32"/>
          <w:szCs w:val="32"/>
        </w:rPr>
        <w:tab/>
      </w:r>
      <w:r>
        <w:rPr>
          <w:rStyle w:val="15"/>
          <w:rFonts w:hint="eastAsia" w:ascii="宋体" w:eastAsia="宋体" w:cs="宋体"/>
          <w:color w:val="000000"/>
          <w:sz w:val="32"/>
          <w:szCs w:val="32"/>
        </w:rPr>
        <w:tab/>
      </w:r>
    </w:p>
    <w:p>
      <w:pPr>
        <w:spacing w:line="600" w:lineRule="exact"/>
        <w:ind w:firstLine="643" w:firstLineChars="200"/>
        <w:rPr>
          <w:rStyle w:val="15"/>
          <w:rFonts w:ascii="宋体" w:eastAsia="宋体" w:cs="宋体"/>
          <w:b w:val="0"/>
          <w:bCs/>
          <w:color w:val="000000"/>
          <w:sz w:val="32"/>
          <w:szCs w:val="32"/>
        </w:rPr>
      </w:pPr>
      <w:r>
        <w:rPr>
          <w:rStyle w:val="15"/>
          <w:rFonts w:hint="eastAsia" w:ascii="宋体" w:eastAsia="宋体" w:cs="宋体"/>
          <w:color w:val="000000"/>
          <w:sz w:val="32"/>
          <w:szCs w:val="32"/>
        </w:rPr>
        <w:t>2082102社会保障和就业支出（类）特困人员救助供养★（款）农村特困人员救助供养支出★（项）：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23.98</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bCs/>
          <w:color w:val="000000"/>
          <w:sz w:val="32"/>
          <w:szCs w:val="32"/>
        </w:rPr>
        <w:t>4.</w:t>
      </w:r>
      <w:r>
        <w:rPr>
          <w:rStyle w:val="15"/>
          <w:rFonts w:hint="eastAsia" w:ascii="宋体" w:eastAsia="宋体" w:cs="宋体"/>
          <w:color w:val="000000"/>
          <w:sz w:val="32"/>
          <w:szCs w:val="32"/>
        </w:rPr>
        <w:t>医疗卫生与计划生育：</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2100716医疗卫生与计划生育支出（类）计划生育事务（款）计划生育机构（项）：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26.76</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2101101医疗卫生与计划生育支出（类）行政事业单位医疗（款）行政单位医疗（项）：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16.77</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b w:val="0"/>
          <w:bCs/>
          <w:color w:val="000000"/>
          <w:sz w:val="32"/>
          <w:szCs w:val="32"/>
        </w:rPr>
      </w:pPr>
      <w:r>
        <w:rPr>
          <w:rStyle w:val="15"/>
          <w:rFonts w:hint="eastAsia" w:ascii="宋体" w:eastAsia="宋体" w:cs="宋体"/>
          <w:color w:val="000000"/>
          <w:sz w:val="32"/>
          <w:szCs w:val="32"/>
        </w:rPr>
        <w:t>2101102医疗卫生与计划生育支出（类）行政事业单位医疗（款）事业单位医疗（项）：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5.51</w:t>
      </w:r>
      <w:r>
        <w:rPr>
          <w:rStyle w:val="15"/>
          <w:rFonts w:hint="eastAsia" w:ascii="宋体" w:eastAsia="宋体" w:cs="宋体"/>
          <w:b w:val="0"/>
          <w:bCs/>
          <w:color w:val="000000"/>
          <w:sz w:val="32"/>
          <w:szCs w:val="32"/>
        </w:rPr>
        <w:t>万元，完成预算100%，决算数等于预算数。</w:t>
      </w:r>
    </w:p>
    <w:p>
      <w:pPr>
        <w:spacing w:line="578"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5.城镇社区支出：</w:t>
      </w:r>
    </w:p>
    <w:p>
      <w:pPr>
        <w:spacing w:line="600" w:lineRule="exact"/>
        <w:ind w:firstLine="643" w:firstLineChars="200"/>
        <w:rPr>
          <w:rFonts w:ascii="宋体" w:eastAsia="宋体" w:cs="宋体"/>
          <w:color w:val="000000"/>
          <w:sz w:val="32"/>
          <w:szCs w:val="32"/>
        </w:rPr>
      </w:pPr>
      <w:r>
        <w:rPr>
          <w:rStyle w:val="15"/>
          <w:rFonts w:hint="eastAsia" w:ascii="宋体" w:eastAsia="宋体" w:cs="宋体"/>
          <w:color w:val="000000"/>
          <w:sz w:val="32"/>
          <w:szCs w:val="32"/>
        </w:rPr>
        <w:t>21299</w:t>
      </w:r>
      <w:r>
        <w:rPr>
          <w:rStyle w:val="15"/>
          <w:rFonts w:hint="eastAsia" w:ascii="宋体" w:eastAsia="宋体" w:cs="宋体"/>
          <w:color w:val="000000"/>
          <w:sz w:val="32"/>
          <w:szCs w:val="32"/>
          <w:lang w:val="en-US" w:eastAsia="zh-CN"/>
        </w:rPr>
        <w:t>01</w:t>
      </w:r>
      <w:r>
        <w:rPr>
          <w:rStyle w:val="15"/>
          <w:rFonts w:hint="eastAsia" w:ascii="宋体" w:eastAsia="宋体" w:cs="宋体"/>
          <w:color w:val="000000"/>
          <w:sz w:val="32"/>
          <w:szCs w:val="32"/>
        </w:rPr>
        <w:t>城镇社区支出（类）其他城镇社区支出（款） 其他城乡社区支出（项）：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25.59</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6.农林水支出：</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2130104农林水支出（类）农业（款）事业运行（项）：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27.86</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hint="eastAsia" w:ascii="宋体" w:eastAsia="宋体" w:cs="宋体"/>
          <w:color w:val="000000"/>
          <w:sz w:val="32"/>
          <w:szCs w:val="32"/>
        </w:rPr>
      </w:pPr>
      <w:r>
        <w:rPr>
          <w:rStyle w:val="15"/>
          <w:rFonts w:hint="eastAsia" w:ascii="宋体" w:eastAsia="宋体" w:cs="宋体"/>
          <w:color w:val="000000"/>
          <w:sz w:val="32"/>
          <w:szCs w:val="32"/>
        </w:rPr>
        <w:t>21301</w:t>
      </w:r>
      <w:r>
        <w:rPr>
          <w:rStyle w:val="15"/>
          <w:rFonts w:hint="eastAsia" w:ascii="宋体" w:eastAsia="宋体" w:cs="宋体"/>
          <w:color w:val="000000"/>
          <w:sz w:val="32"/>
          <w:szCs w:val="32"/>
          <w:lang w:val="en-US" w:eastAsia="zh-CN"/>
        </w:rPr>
        <w:t>42</w:t>
      </w:r>
      <w:r>
        <w:rPr>
          <w:rStyle w:val="15"/>
          <w:rFonts w:hint="eastAsia" w:ascii="宋体" w:eastAsia="宋体" w:cs="宋体"/>
          <w:color w:val="000000"/>
          <w:sz w:val="32"/>
          <w:szCs w:val="32"/>
        </w:rPr>
        <w:t>农林水支出（类）农业（款） 农村道路建设（项）：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10.00</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2130</w:t>
      </w:r>
      <w:r>
        <w:rPr>
          <w:rStyle w:val="15"/>
          <w:rFonts w:hint="eastAsia" w:ascii="宋体" w:eastAsia="宋体" w:cs="宋体"/>
          <w:color w:val="000000"/>
          <w:sz w:val="32"/>
          <w:szCs w:val="32"/>
          <w:lang w:val="en-US" w:eastAsia="zh-CN"/>
        </w:rPr>
        <w:t>3</w:t>
      </w:r>
      <w:r>
        <w:rPr>
          <w:rStyle w:val="15"/>
          <w:rFonts w:hint="eastAsia" w:ascii="宋体" w:eastAsia="宋体" w:cs="宋体"/>
          <w:color w:val="000000"/>
          <w:sz w:val="32"/>
          <w:szCs w:val="32"/>
        </w:rPr>
        <w:t>99 农林水支出（类）</w:t>
      </w:r>
      <w:r>
        <w:rPr>
          <w:rStyle w:val="15"/>
          <w:rFonts w:hint="eastAsia" w:ascii="宋体" w:eastAsia="宋体" w:cs="宋体"/>
          <w:color w:val="000000"/>
          <w:sz w:val="32"/>
          <w:szCs w:val="32"/>
          <w:lang w:eastAsia="zh-CN"/>
        </w:rPr>
        <w:t>水利</w:t>
      </w:r>
      <w:r>
        <w:rPr>
          <w:rStyle w:val="15"/>
          <w:rFonts w:hint="eastAsia" w:ascii="宋体" w:eastAsia="宋体" w:cs="宋体"/>
          <w:color w:val="000000"/>
          <w:sz w:val="32"/>
          <w:szCs w:val="32"/>
        </w:rPr>
        <w:t>（款）其他水利支出（项）：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6</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hint="eastAsia" w:ascii="宋体" w:eastAsia="宋体" w:cs="宋体"/>
          <w:color w:val="000000"/>
          <w:sz w:val="32"/>
          <w:szCs w:val="32"/>
        </w:rPr>
      </w:pPr>
      <w:r>
        <w:rPr>
          <w:rStyle w:val="15"/>
          <w:rFonts w:hint="eastAsia" w:ascii="宋体" w:eastAsia="宋体" w:cs="宋体"/>
          <w:color w:val="000000"/>
          <w:sz w:val="32"/>
          <w:szCs w:val="32"/>
          <w:lang w:val="en-US" w:eastAsia="zh-CN"/>
        </w:rPr>
        <w:t>2130504</w:t>
      </w:r>
      <w:r>
        <w:rPr>
          <w:rStyle w:val="15"/>
          <w:rFonts w:hint="eastAsia" w:ascii="宋体" w:eastAsia="宋体" w:cs="宋体"/>
          <w:color w:val="000000"/>
          <w:sz w:val="32"/>
          <w:szCs w:val="32"/>
        </w:rPr>
        <w:t>农林水支出（类）扶贫（款）农村基础设施建设（项）：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5</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ascii="宋体" w:eastAsia="宋体" w:cs="宋体"/>
          <w:color w:val="000000"/>
          <w:sz w:val="32"/>
          <w:szCs w:val="32"/>
        </w:rPr>
      </w:pPr>
      <w:r>
        <w:rPr>
          <w:rStyle w:val="15"/>
          <w:rFonts w:hint="eastAsia" w:ascii="宋体" w:eastAsia="宋体" w:cs="宋体"/>
          <w:color w:val="000000"/>
          <w:sz w:val="32"/>
          <w:szCs w:val="32"/>
        </w:rPr>
        <w:t>2130705农林水支出（类）农村综合改革（款）对村民委员会和村党支部的补助（项）：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164.49</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hint="eastAsia" w:ascii="宋体" w:eastAsia="宋体" w:cs="宋体"/>
          <w:b w:val="0"/>
          <w:bCs/>
          <w:color w:val="000000"/>
          <w:sz w:val="32"/>
          <w:szCs w:val="32"/>
        </w:rPr>
      </w:pPr>
      <w:r>
        <w:rPr>
          <w:rStyle w:val="15"/>
          <w:rFonts w:hint="eastAsia" w:ascii="宋体" w:eastAsia="宋体" w:cs="宋体"/>
          <w:color w:val="000000"/>
          <w:sz w:val="32"/>
          <w:szCs w:val="32"/>
        </w:rPr>
        <w:t>213</w:t>
      </w:r>
      <w:r>
        <w:rPr>
          <w:rStyle w:val="15"/>
          <w:rFonts w:hint="eastAsia" w:ascii="宋体" w:eastAsia="宋体" w:cs="宋体"/>
          <w:color w:val="000000"/>
          <w:sz w:val="32"/>
          <w:szCs w:val="32"/>
          <w:lang w:val="en-US" w:eastAsia="zh-CN"/>
        </w:rPr>
        <w:t>9999</w:t>
      </w:r>
      <w:r>
        <w:rPr>
          <w:rStyle w:val="15"/>
          <w:rFonts w:hint="eastAsia" w:ascii="宋体" w:eastAsia="宋体" w:cs="宋体"/>
          <w:color w:val="000000"/>
          <w:sz w:val="32"/>
          <w:szCs w:val="32"/>
        </w:rPr>
        <w:t>农林水支出（类）其他农林水支出（款）其他农林水支出（项）：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5</w:t>
      </w:r>
      <w:r>
        <w:rPr>
          <w:rStyle w:val="15"/>
          <w:rFonts w:hint="eastAsia" w:ascii="宋体" w:eastAsia="宋体" w:cs="宋体"/>
          <w:b w:val="0"/>
          <w:bCs/>
          <w:color w:val="000000"/>
          <w:sz w:val="32"/>
          <w:szCs w:val="32"/>
        </w:rPr>
        <w:t>万元，完成预算100%，决算数等于预算数。</w:t>
      </w:r>
    </w:p>
    <w:p>
      <w:pPr>
        <w:spacing w:line="600" w:lineRule="exact"/>
        <w:ind w:firstLine="643" w:firstLineChars="200"/>
        <w:rPr>
          <w:rStyle w:val="15"/>
          <w:rFonts w:hint="eastAsia" w:ascii="宋体" w:eastAsia="宋体" w:cs="宋体"/>
          <w:color w:val="000000"/>
          <w:sz w:val="32"/>
          <w:szCs w:val="32"/>
          <w:lang w:val="en-US" w:eastAsia="zh-CN"/>
        </w:rPr>
      </w:pPr>
      <w:r>
        <w:rPr>
          <w:rStyle w:val="15"/>
          <w:rFonts w:hint="eastAsia" w:ascii="宋体" w:eastAsia="宋体" w:cs="宋体"/>
          <w:bCs/>
          <w:color w:val="000000"/>
          <w:sz w:val="32"/>
          <w:szCs w:val="32"/>
        </w:rPr>
        <w:t>7.</w:t>
      </w:r>
      <w:r>
        <w:rPr>
          <w:rStyle w:val="15"/>
          <w:rFonts w:hint="eastAsia" w:ascii="宋体" w:eastAsia="宋体" w:cs="宋体"/>
          <w:bCs/>
          <w:color w:val="000000"/>
          <w:sz w:val="32"/>
          <w:szCs w:val="32"/>
          <w:lang w:eastAsia="zh-CN"/>
        </w:rPr>
        <w:t>交通运输支出：</w:t>
      </w:r>
    </w:p>
    <w:p>
      <w:pPr>
        <w:spacing w:line="600" w:lineRule="exact"/>
        <w:ind w:firstLine="643" w:firstLineChars="200"/>
        <w:rPr>
          <w:rStyle w:val="15"/>
          <w:rFonts w:hint="eastAsia" w:ascii="宋体" w:eastAsia="宋体" w:cs="宋体"/>
          <w:b w:val="0"/>
          <w:bCs w:val="0"/>
          <w:color w:val="000000"/>
          <w:sz w:val="32"/>
          <w:szCs w:val="32"/>
        </w:rPr>
      </w:pPr>
      <w:r>
        <w:rPr>
          <w:rStyle w:val="15"/>
          <w:rFonts w:hint="eastAsia" w:ascii="宋体" w:eastAsia="宋体" w:cs="宋体"/>
          <w:color w:val="000000"/>
          <w:sz w:val="32"/>
          <w:szCs w:val="32"/>
          <w:lang w:val="en-US" w:eastAsia="zh-CN"/>
        </w:rPr>
        <w:t>2140104</w:t>
      </w:r>
      <w:r>
        <w:rPr>
          <w:rStyle w:val="15"/>
          <w:rFonts w:hint="eastAsia" w:ascii="宋体" w:eastAsia="宋体" w:cs="宋体"/>
          <w:color w:val="000000"/>
          <w:sz w:val="32"/>
          <w:szCs w:val="32"/>
          <w:lang w:eastAsia="zh-CN"/>
        </w:rPr>
        <w:t>交通运输支出</w:t>
      </w:r>
      <w:r>
        <w:rPr>
          <w:rStyle w:val="15"/>
          <w:rFonts w:hint="eastAsia" w:ascii="宋体" w:eastAsia="宋体" w:cs="宋体"/>
          <w:color w:val="000000"/>
          <w:sz w:val="32"/>
          <w:szCs w:val="32"/>
        </w:rPr>
        <w:t>（类）</w:t>
      </w:r>
      <w:r>
        <w:rPr>
          <w:rStyle w:val="15"/>
          <w:rFonts w:hint="eastAsia" w:ascii="宋体" w:eastAsia="宋体" w:cs="宋体"/>
          <w:color w:val="000000"/>
          <w:sz w:val="32"/>
          <w:szCs w:val="32"/>
          <w:lang w:eastAsia="zh-CN"/>
        </w:rPr>
        <w:t>公路水路运输</w:t>
      </w:r>
      <w:r>
        <w:rPr>
          <w:rStyle w:val="15"/>
          <w:rFonts w:hint="eastAsia" w:ascii="宋体" w:eastAsia="宋体" w:cs="宋体"/>
          <w:color w:val="000000"/>
          <w:sz w:val="32"/>
          <w:szCs w:val="32"/>
        </w:rPr>
        <w:t>（款）</w:t>
      </w:r>
      <w:r>
        <w:rPr>
          <w:rStyle w:val="15"/>
          <w:rFonts w:hint="eastAsia" w:ascii="宋体" w:eastAsia="宋体" w:cs="宋体"/>
          <w:color w:val="000000"/>
          <w:sz w:val="32"/>
          <w:szCs w:val="32"/>
          <w:lang w:eastAsia="zh-CN"/>
        </w:rPr>
        <w:t>公路建设</w:t>
      </w:r>
      <w:r>
        <w:rPr>
          <w:rStyle w:val="15"/>
          <w:rFonts w:hint="eastAsia" w:ascii="宋体" w:eastAsia="宋体" w:cs="宋体"/>
          <w:color w:val="000000"/>
          <w:sz w:val="32"/>
          <w:szCs w:val="32"/>
        </w:rPr>
        <w:t>（项）：</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8</w:t>
      </w:r>
      <w:r>
        <w:rPr>
          <w:rStyle w:val="15"/>
          <w:rFonts w:hint="eastAsia" w:ascii="宋体" w:eastAsia="宋体" w:cs="宋体"/>
          <w:b w:val="0"/>
          <w:bCs/>
          <w:color w:val="000000"/>
          <w:sz w:val="32"/>
          <w:szCs w:val="32"/>
        </w:rPr>
        <w:t>万元，完成预算100%，决算数等于预算数。</w:t>
      </w:r>
    </w:p>
    <w:p>
      <w:pPr>
        <w:spacing w:line="578" w:lineRule="exact"/>
        <w:ind w:firstLine="643" w:firstLineChars="200"/>
        <w:rPr>
          <w:rStyle w:val="15"/>
          <w:rFonts w:ascii="宋体" w:eastAsia="宋体" w:cs="宋体"/>
          <w:bCs/>
          <w:color w:val="000000"/>
          <w:sz w:val="32"/>
          <w:szCs w:val="32"/>
        </w:rPr>
      </w:pPr>
      <w:r>
        <w:rPr>
          <w:rStyle w:val="15"/>
          <w:rFonts w:hint="eastAsia" w:ascii="宋体" w:eastAsia="宋体" w:cs="宋体"/>
          <w:bCs/>
          <w:color w:val="000000"/>
          <w:sz w:val="32"/>
          <w:szCs w:val="32"/>
          <w:lang w:val="en-US" w:eastAsia="zh-CN"/>
        </w:rPr>
        <w:t>8</w:t>
      </w:r>
      <w:r>
        <w:rPr>
          <w:rStyle w:val="15"/>
          <w:rFonts w:hint="eastAsia" w:ascii="宋体" w:eastAsia="宋体" w:cs="宋体"/>
          <w:bCs/>
          <w:color w:val="000000"/>
          <w:sz w:val="32"/>
          <w:szCs w:val="32"/>
        </w:rPr>
        <w:t>.住房保障支出：</w:t>
      </w:r>
    </w:p>
    <w:p>
      <w:pPr>
        <w:spacing w:line="600" w:lineRule="exact"/>
        <w:ind w:firstLine="643" w:firstLineChars="200"/>
        <w:rPr>
          <w:rFonts w:ascii="宋体" w:eastAsia="宋体" w:cs="宋体"/>
          <w:color w:val="000000"/>
          <w:sz w:val="32"/>
          <w:szCs w:val="32"/>
        </w:rPr>
      </w:pPr>
      <w:r>
        <w:rPr>
          <w:rStyle w:val="15"/>
          <w:rFonts w:hint="eastAsia" w:ascii="宋体" w:eastAsia="宋体" w:cs="宋体"/>
          <w:bCs/>
          <w:color w:val="000000"/>
          <w:sz w:val="32"/>
          <w:szCs w:val="32"/>
        </w:rPr>
        <w:t>2210201住房保障支出（类）住房改革支出（款）住房公积金（项）</w:t>
      </w:r>
      <w:r>
        <w:rPr>
          <w:rStyle w:val="15"/>
          <w:rFonts w:hint="eastAsia" w:ascii="宋体" w:eastAsia="宋体" w:cs="宋体"/>
          <w:color w:val="000000"/>
          <w:sz w:val="32"/>
          <w:szCs w:val="32"/>
        </w:rPr>
        <w:t>：</w:t>
      </w:r>
      <w:r>
        <w:rPr>
          <w:rStyle w:val="15"/>
          <w:rFonts w:hint="eastAsia" w:ascii="宋体" w:eastAsia="宋体" w:cs="宋体"/>
          <w:b w:val="0"/>
          <w:bCs/>
          <w:color w:val="000000"/>
          <w:sz w:val="32"/>
          <w:szCs w:val="32"/>
        </w:rPr>
        <w:t>支出决算为</w:t>
      </w:r>
      <w:r>
        <w:rPr>
          <w:rStyle w:val="15"/>
          <w:rFonts w:hint="eastAsia" w:ascii="宋体" w:eastAsia="宋体" w:cs="宋体"/>
          <w:b w:val="0"/>
          <w:bCs/>
          <w:color w:val="000000"/>
          <w:sz w:val="32"/>
          <w:szCs w:val="32"/>
          <w:lang w:val="en-US" w:eastAsia="zh-CN"/>
        </w:rPr>
        <w:t>31.23</w:t>
      </w:r>
      <w:r>
        <w:rPr>
          <w:rStyle w:val="15"/>
          <w:rFonts w:hint="eastAsia" w:ascii="宋体" w:eastAsia="宋体" w:cs="宋体"/>
          <w:b w:val="0"/>
          <w:bCs/>
          <w:color w:val="000000"/>
          <w:sz w:val="32"/>
          <w:szCs w:val="32"/>
        </w:rPr>
        <w:t>万元，完成预算100%，决算数等于预算数。</w:t>
      </w:r>
    </w:p>
    <w:p>
      <w:pPr>
        <w:tabs>
          <w:tab w:val="right" w:pos="8306"/>
        </w:tabs>
        <w:spacing w:line="600" w:lineRule="exact"/>
        <w:ind w:firstLine="640"/>
        <w:outlineLvl w:val="1"/>
        <w:rPr>
          <w:rStyle w:val="18"/>
          <w:rFonts w:ascii="宋体" w:cs="宋体"/>
        </w:rPr>
      </w:pPr>
      <w:bookmarkStart w:id="36" w:name="_Toc15377214"/>
      <w:bookmarkStart w:id="37" w:name="_Toc15396608"/>
      <w:r>
        <w:rPr>
          <w:rFonts w:hint="eastAsia" w:ascii="宋体" w:eastAsia="宋体" w:cs="宋体"/>
          <w:color w:val="000000"/>
          <w:sz w:val="32"/>
          <w:szCs w:val="32"/>
        </w:rPr>
        <w:t>六</w:t>
      </w:r>
      <w:r>
        <w:rPr>
          <w:rFonts w:hint="eastAsia" w:ascii="宋体" w:eastAsia="宋体" w:cs="宋体"/>
          <w:b/>
          <w:color w:val="000000"/>
          <w:sz w:val="32"/>
          <w:szCs w:val="32"/>
        </w:rPr>
        <w:t>、一</w:t>
      </w:r>
      <w:r>
        <w:rPr>
          <w:rStyle w:val="18"/>
          <w:rFonts w:hint="eastAsia" w:ascii="宋体" w:cs="宋体"/>
          <w:b w:val="0"/>
        </w:rPr>
        <w:t>般公共预算财政拨款基本支出决算情况说明</w:t>
      </w:r>
      <w:bookmarkEnd w:id="36"/>
      <w:bookmarkEnd w:id="37"/>
      <w:r>
        <w:rPr>
          <w:rStyle w:val="18"/>
          <w:rFonts w:hint="eastAsia" w:ascii="宋体" w:cs="宋体"/>
          <w:b w:val="0"/>
        </w:rPr>
        <w:tab/>
      </w:r>
    </w:p>
    <w:p>
      <w:pPr>
        <w:spacing w:line="600" w:lineRule="exact"/>
        <w:ind w:firstLine="645"/>
        <w:rPr>
          <w:rFonts w:ascii="宋体" w:eastAsia="宋体" w:cs="宋体"/>
          <w:color w:val="000000"/>
          <w:sz w:val="32"/>
          <w:szCs w:val="32"/>
          <w:highlight w:val="none"/>
        </w:rPr>
      </w:pPr>
      <w:r>
        <w:rPr>
          <w:rFonts w:hint="eastAsia" w:ascii="宋体" w:eastAsia="宋体" w:cs="宋体"/>
          <w:color w:val="000000"/>
          <w:sz w:val="32"/>
          <w:szCs w:val="32"/>
          <w:highlight w:val="none"/>
          <w:lang w:eastAsia="zh-CN"/>
        </w:rPr>
        <w:t>2019</w:t>
      </w:r>
      <w:r>
        <w:rPr>
          <w:rFonts w:hint="eastAsia" w:ascii="宋体" w:eastAsia="宋体" w:cs="宋体"/>
          <w:color w:val="000000"/>
          <w:sz w:val="32"/>
          <w:szCs w:val="32"/>
          <w:highlight w:val="none"/>
        </w:rPr>
        <w:t>年一般公共预算财政拨款基本支出</w:t>
      </w:r>
      <w:r>
        <w:rPr>
          <w:rFonts w:hint="eastAsia" w:ascii="宋体" w:eastAsia="宋体" w:cs="宋体"/>
          <w:color w:val="000000"/>
          <w:sz w:val="32"/>
          <w:szCs w:val="32"/>
          <w:lang w:val="en-US" w:eastAsia="zh-CN"/>
        </w:rPr>
        <w:t>899.04</w:t>
      </w:r>
      <w:r>
        <w:rPr>
          <w:rFonts w:hint="eastAsia" w:ascii="宋体" w:eastAsia="宋体" w:cs="宋体"/>
          <w:color w:val="000000"/>
          <w:sz w:val="32"/>
          <w:szCs w:val="32"/>
          <w:highlight w:val="none"/>
        </w:rPr>
        <w:t>万元，其中：</w:t>
      </w:r>
    </w:p>
    <w:p>
      <w:pPr>
        <w:spacing w:line="600" w:lineRule="exact"/>
        <w:ind w:firstLine="645"/>
        <w:rPr>
          <w:rFonts w:ascii="宋体" w:eastAsia="宋体" w:cs="宋体"/>
          <w:color w:val="000000"/>
          <w:sz w:val="32"/>
          <w:szCs w:val="32"/>
          <w:highlight w:val="none"/>
        </w:rPr>
      </w:pPr>
      <w:r>
        <w:rPr>
          <w:rFonts w:hint="eastAsia" w:ascii="宋体" w:eastAsia="宋体" w:cs="宋体"/>
          <w:color w:val="000000"/>
          <w:sz w:val="32"/>
          <w:szCs w:val="32"/>
          <w:highlight w:val="none"/>
        </w:rPr>
        <w:t>人员经费</w:t>
      </w:r>
      <w:r>
        <w:rPr>
          <w:rFonts w:hint="eastAsia" w:ascii="宋体" w:eastAsia="宋体" w:cs="宋体"/>
          <w:color w:val="000000"/>
          <w:sz w:val="32"/>
          <w:szCs w:val="32"/>
          <w:lang w:val="en-US" w:eastAsia="zh-CN"/>
        </w:rPr>
        <w:t>753.27</w:t>
      </w:r>
      <w:r>
        <w:rPr>
          <w:rFonts w:hint="eastAsia" w:ascii="宋体" w:eastAsia="宋体" w:cs="宋体"/>
          <w:color w:val="000000"/>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hint="eastAsia" w:ascii="宋体" w:eastAsia="宋体" w:cs="宋体"/>
          <w:color w:val="000000"/>
          <w:sz w:val="32"/>
          <w:szCs w:val="32"/>
          <w:highlight w:val="none"/>
        </w:rPr>
        <w:br w:type="textWrapping"/>
      </w:r>
      <w:r>
        <w:rPr>
          <w:rFonts w:hint="eastAsia" w:ascii="宋体" w:eastAsia="宋体" w:cs="宋体"/>
          <w:color w:val="000000"/>
          <w:sz w:val="32"/>
          <w:szCs w:val="32"/>
          <w:highlight w:val="none"/>
        </w:rPr>
        <w:t>　　公用经费</w:t>
      </w:r>
      <w:r>
        <w:rPr>
          <w:rFonts w:hint="eastAsia" w:ascii="宋体" w:eastAsia="宋体" w:cs="宋体"/>
          <w:color w:val="000000"/>
          <w:sz w:val="32"/>
          <w:szCs w:val="32"/>
          <w:highlight w:val="none"/>
          <w:lang w:val="en-US" w:eastAsia="zh-CN"/>
        </w:rPr>
        <w:t>4.3</w:t>
      </w:r>
      <w:r>
        <w:rPr>
          <w:rFonts w:hint="eastAsia" w:ascii="宋体" w:eastAsia="宋体" w:cs="宋体"/>
          <w:color w:val="000000"/>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8"/>
          <w:rFonts w:ascii="宋体" w:cs="宋体"/>
          <w:b w:val="0"/>
        </w:rPr>
      </w:pPr>
      <w:bookmarkStart w:id="38" w:name="_Toc15377215"/>
      <w:bookmarkStart w:id="39" w:name="_Toc15396609"/>
      <w:r>
        <w:rPr>
          <w:rFonts w:hint="eastAsia" w:ascii="宋体" w:eastAsia="宋体" w:cs="宋体"/>
          <w:color w:val="000000"/>
          <w:sz w:val="32"/>
          <w:szCs w:val="32"/>
        </w:rPr>
        <w:t>七、</w:t>
      </w:r>
      <w:r>
        <w:rPr>
          <w:rStyle w:val="18"/>
          <w:rFonts w:hint="eastAsia" w:ascii="宋体" w:cs="宋体"/>
        </w:rPr>
        <w:t>“</w:t>
      </w:r>
      <w:r>
        <w:rPr>
          <w:rStyle w:val="18"/>
          <w:rFonts w:hint="eastAsia" w:ascii="宋体" w:cs="宋体"/>
          <w:b w:val="0"/>
        </w:rPr>
        <w:t>三公”经费财政拨款支出决算情况说明</w:t>
      </w:r>
      <w:bookmarkEnd w:id="38"/>
      <w:bookmarkEnd w:id="39"/>
    </w:p>
    <w:p>
      <w:pPr>
        <w:spacing w:line="600" w:lineRule="exact"/>
        <w:ind w:firstLine="640"/>
        <w:outlineLvl w:val="2"/>
        <w:rPr>
          <w:rFonts w:ascii="宋体" w:eastAsia="宋体" w:cs="宋体"/>
          <w:b/>
          <w:color w:val="000000"/>
          <w:sz w:val="32"/>
          <w:szCs w:val="32"/>
        </w:rPr>
      </w:pPr>
      <w:bookmarkStart w:id="40" w:name="_Toc15377216"/>
      <w:r>
        <w:rPr>
          <w:rFonts w:hint="eastAsia" w:ascii="宋体" w:eastAsia="宋体" w:cs="宋体"/>
          <w:b/>
          <w:color w:val="000000"/>
          <w:sz w:val="32"/>
          <w:szCs w:val="32"/>
        </w:rPr>
        <w:t>（一）“三公”经费财政拨款支出决算总体情况说明</w:t>
      </w:r>
      <w:bookmarkEnd w:id="40"/>
    </w:p>
    <w:p>
      <w:pPr>
        <w:spacing w:line="600" w:lineRule="exact"/>
        <w:ind w:firstLine="640"/>
        <w:rPr>
          <w:rFonts w:ascii="宋体" w:eastAsia="宋体" w:cs="宋体"/>
          <w:color w:val="000000"/>
          <w:sz w:val="32"/>
          <w:szCs w:val="32"/>
        </w:rPr>
      </w:pPr>
      <w:bookmarkStart w:id="41" w:name="_Toc15377217"/>
      <w:r>
        <w:rPr>
          <w:rFonts w:hint="eastAsia" w:ascii="宋体" w:eastAsia="宋体" w:cs="宋体"/>
          <w:color w:val="000000"/>
          <w:sz w:val="32"/>
          <w:szCs w:val="32"/>
          <w:lang w:eastAsia="zh-CN"/>
        </w:rPr>
        <w:t>2019</w:t>
      </w:r>
      <w:r>
        <w:rPr>
          <w:rFonts w:hint="eastAsia" w:ascii="宋体" w:eastAsia="宋体" w:cs="宋体"/>
          <w:color w:val="000000"/>
          <w:sz w:val="32"/>
          <w:szCs w:val="32"/>
        </w:rPr>
        <w:t>年“三公”经费财政拨款支出决算为</w:t>
      </w:r>
      <w:r>
        <w:rPr>
          <w:rFonts w:hint="eastAsia" w:ascii="宋体" w:eastAsia="宋体" w:cs="宋体"/>
          <w:color w:val="000000"/>
          <w:sz w:val="32"/>
          <w:szCs w:val="32"/>
          <w:lang w:val="en-US" w:eastAsia="zh-CN"/>
        </w:rPr>
        <w:t>4.3</w:t>
      </w:r>
      <w:r>
        <w:rPr>
          <w:rFonts w:hint="eastAsia" w:ascii="宋体" w:eastAsia="宋体" w:cs="宋体"/>
          <w:color w:val="000000"/>
          <w:sz w:val="32"/>
          <w:szCs w:val="32"/>
        </w:rPr>
        <w:t>万元，完成预算100%，决算数与预算数持平。</w:t>
      </w:r>
    </w:p>
    <w:p>
      <w:pPr>
        <w:numPr>
          <w:ilvl w:val="0"/>
          <w:numId w:val="2"/>
        </w:numPr>
        <w:spacing w:line="600" w:lineRule="exact"/>
        <w:ind w:left="0" w:firstLine="640"/>
        <w:outlineLvl w:val="2"/>
        <w:rPr>
          <w:rFonts w:ascii="宋体" w:eastAsia="宋体" w:cs="宋体"/>
          <w:b/>
          <w:color w:val="000000"/>
          <w:sz w:val="32"/>
          <w:szCs w:val="32"/>
        </w:rPr>
      </w:pPr>
      <w:r>
        <w:rPr>
          <w:rFonts w:hint="eastAsia" w:ascii="宋体" w:eastAsia="宋体" w:cs="宋体"/>
          <w:b/>
          <w:color w:val="000000"/>
          <w:sz w:val="32"/>
          <w:szCs w:val="32"/>
        </w:rPr>
        <w:t>“三公”经费财政拨款支出决算具体情况说明</w:t>
      </w:r>
      <w:bookmarkEnd w:id="41"/>
    </w:p>
    <w:p>
      <w:pPr>
        <w:spacing w:line="600" w:lineRule="exact"/>
        <w:ind w:firstLine="640"/>
        <w:rPr>
          <w:rFonts w:ascii="宋体" w:eastAsia="宋体" w:cs="宋体"/>
          <w:color w:val="000000"/>
          <w:sz w:val="32"/>
          <w:szCs w:val="32"/>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年“三公”经费财政拨款支出决算中，因公出国（境）费支出决算0万元，占0%；公务用车购置及运行维护费支出决算0万元，占0%；公务接待费支出决算</w:t>
      </w:r>
      <w:r>
        <w:rPr>
          <w:rFonts w:hint="eastAsia" w:ascii="宋体" w:eastAsia="宋体" w:cs="宋体"/>
          <w:color w:val="000000"/>
          <w:sz w:val="32"/>
          <w:szCs w:val="32"/>
          <w:lang w:val="en-US" w:eastAsia="zh-CN"/>
        </w:rPr>
        <w:t>4.3</w:t>
      </w:r>
      <w:r>
        <w:rPr>
          <w:rFonts w:hint="eastAsia" w:ascii="宋体" w:eastAsia="宋体" w:cs="宋体"/>
          <w:color w:val="000000"/>
          <w:sz w:val="32"/>
          <w:szCs w:val="32"/>
        </w:rPr>
        <w:t>万元，占100%。具体情况如下：</w:t>
      </w:r>
    </w:p>
    <w:p>
      <w:pPr>
        <w:numPr>
          <w:ilvl w:val="0"/>
          <w:numId w:val="3"/>
        </w:numPr>
        <w:spacing w:line="600" w:lineRule="exact"/>
        <w:ind w:left="0" w:firstLine="640"/>
        <w:rPr>
          <w:rFonts w:ascii="宋体" w:eastAsia="宋体" w:cs="宋体"/>
          <w:color w:val="000000"/>
          <w:sz w:val="32"/>
          <w:szCs w:val="32"/>
        </w:rPr>
      </w:pPr>
      <w:r>
        <w:rPr>
          <w:rFonts w:hint="eastAsia" w:ascii="宋体" w:eastAsia="宋体" w:cs="宋体"/>
          <w:b/>
          <w:color w:val="000000"/>
          <w:sz w:val="32"/>
          <w:szCs w:val="32"/>
        </w:rPr>
        <w:t>因公出国（境）经费支出</w:t>
      </w:r>
      <w:r>
        <w:rPr>
          <w:rFonts w:hint="eastAsia" w:ascii="宋体" w:eastAsia="宋体" w:cs="宋体"/>
          <w:color w:val="000000"/>
          <w:sz w:val="32"/>
          <w:szCs w:val="32"/>
        </w:rPr>
        <w:t>0万元，</w:t>
      </w:r>
      <w:r>
        <w:rPr>
          <w:rStyle w:val="15"/>
          <w:rFonts w:hint="eastAsia" w:ascii="宋体" w:eastAsia="宋体" w:cs="宋体"/>
          <w:b w:val="0"/>
          <w:bCs/>
          <w:color w:val="000000"/>
          <w:sz w:val="32"/>
          <w:szCs w:val="32"/>
        </w:rPr>
        <w:t>完成预算100%。</w:t>
      </w:r>
      <w:r>
        <w:rPr>
          <w:rFonts w:hint="eastAsia" w:ascii="宋体" w:eastAsia="宋体" w:cs="宋体"/>
          <w:color w:val="000000"/>
          <w:sz w:val="32"/>
          <w:szCs w:val="32"/>
        </w:rPr>
        <w:t>全年安排因公出国（境）团组0次，出国（境）0人。</w:t>
      </w:r>
    </w:p>
    <w:p>
      <w:pPr>
        <w:spacing w:line="600" w:lineRule="exact"/>
        <w:ind w:firstLine="640"/>
        <w:rPr>
          <w:rFonts w:ascii="宋体" w:eastAsia="宋体" w:cs="宋体"/>
          <w:b/>
          <w:color w:val="000000"/>
          <w:sz w:val="32"/>
          <w:szCs w:val="32"/>
        </w:rPr>
      </w:pPr>
      <w:r>
        <w:rPr>
          <w:rFonts w:hint="eastAsia" w:ascii="宋体" w:eastAsia="宋体" w:cs="宋体"/>
          <w:b/>
          <w:color w:val="000000"/>
          <w:sz w:val="32"/>
          <w:szCs w:val="32"/>
        </w:rPr>
        <w:t>2.公务用车购置及运行维护费支出</w:t>
      </w:r>
      <w:r>
        <w:rPr>
          <w:rFonts w:hint="eastAsia" w:ascii="宋体" w:eastAsia="宋体" w:cs="宋体"/>
          <w:color w:val="000000"/>
          <w:sz w:val="32"/>
          <w:szCs w:val="32"/>
        </w:rPr>
        <w:t>0万元,</w:t>
      </w:r>
      <w:r>
        <w:rPr>
          <w:rStyle w:val="15"/>
          <w:rFonts w:hint="eastAsia" w:ascii="宋体" w:eastAsia="宋体" w:cs="宋体"/>
          <w:b w:val="0"/>
          <w:bCs/>
          <w:color w:val="000000"/>
          <w:sz w:val="32"/>
          <w:szCs w:val="32"/>
        </w:rPr>
        <w:t>完成预算100%。</w:t>
      </w:r>
      <w:r>
        <w:rPr>
          <w:rFonts w:hint="eastAsia" w:ascii="宋体" w:eastAsia="宋体" w:cs="宋体"/>
          <w:color w:val="000000"/>
          <w:sz w:val="32"/>
          <w:szCs w:val="32"/>
        </w:rPr>
        <w:t>公务用车购置及运行维护费。</w:t>
      </w:r>
    </w:p>
    <w:p>
      <w:pPr>
        <w:spacing w:line="600" w:lineRule="exact"/>
        <w:ind w:firstLine="640" w:firstLineChars="200"/>
        <w:rPr>
          <w:rFonts w:ascii="宋体" w:eastAsia="宋体" w:cs="宋体"/>
          <w:b/>
          <w:color w:val="000000"/>
          <w:sz w:val="32"/>
          <w:szCs w:val="32"/>
        </w:rPr>
      </w:pPr>
      <w:r>
        <w:rPr>
          <w:rFonts w:hint="eastAsia" w:ascii="宋体" w:eastAsia="宋体" w:cs="宋体"/>
          <w:color w:val="000000"/>
          <w:sz w:val="32"/>
          <w:szCs w:val="32"/>
        </w:rPr>
        <w:t>其中：</w:t>
      </w:r>
      <w:r>
        <w:rPr>
          <w:rFonts w:hint="eastAsia" w:ascii="宋体" w:eastAsia="宋体" w:cs="宋体"/>
          <w:b/>
          <w:color w:val="000000"/>
          <w:sz w:val="32"/>
          <w:szCs w:val="32"/>
        </w:rPr>
        <w:t>公务用车购置支出</w:t>
      </w:r>
      <w:r>
        <w:rPr>
          <w:rFonts w:hint="eastAsia" w:ascii="宋体" w:eastAsia="宋体" w:cs="宋体"/>
          <w:color w:val="000000"/>
          <w:sz w:val="32"/>
          <w:szCs w:val="32"/>
        </w:rPr>
        <w:t>0万元。全年按规定更新购置公务用车0辆，其中：轿车0辆、金额0万元，越野车0辆、金额0万元，载客汽车0辆、金额0万元，截至</w:t>
      </w:r>
      <w:r>
        <w:rPr>
          <w:rFonts w:hint="eastAsia" w:ascii="宋体" w:eastAsia="宋体" w:cs="宋体"/>
          <w:color w:val="000000"/>
          <w:sz w:val="32"/>
          <w:szCs w:val="32"/>
          <w:lang w:eastAsia="zh-CN"/>
        </w:rPr>
        <w:t>2019</w:t>
      </w:r>
      <w:r>
        <w:rPr>
          <w:rFonts w:hint="eastAsia" w:ascii="宋体" w:eastAsia="宋体" w:cs="宋体"/>
          <w:color w:val="000000"/>
          <w:sz w:val="32"/>
          <w:szCs w:val="32"/>
        </w:rPr>
        <w:t>年12月底，单位公务用车0辆。</w:t>
      </w:r>
    </w:p>
    <w:p>
      <w:pPr>
        <w:spacing w:line="600" w:lineRule="exact"/>
        <w:ind w:firstLine="640"/>
        <w:rPr>
          <w:rFonts w:ascii="宋体" w:eastAsia="宋体" w:cs="宋体"/>
          <w:color w:val="000000"/>
          <w:sz w:val="32"/>
          <w:szCs w:val="32"/>
        </w:rPr>
      </w:pPr>
      <w:r>
        <w:rPr>
          <w:rFonts w:hint="eastAsia" w:ascii="宋体" w:eastAsia="宋体" w:cs="宋体"/>
          <w:b/>
          <w:color w:val="000000"/>
          <w:sz w:val="32"/>
          <w:szCs w:val="32"/>
        </w:rPr>
        <w:t>3.公务接待费支出</w:t>
      </w:r>
      <w:r>
        <w:rPr>
          <w:rFonts w:hint="eastAsia" w:ascii="宋体" w:eastAsia="宋体" w:cs="宋体"/>
          <w:color w:val="000000"/>
          <w:sz w:val="32"/>
          <w:szCs w:val="32"/>
          <w:lang w:val="en-US" w:eastAsia="zh-CN"/>
        </w:rPr>
        <w:t>4.3</w:t>
      </w:r>
      <w:r>
        <w:rPr>
          <w:rFonts w:hint="eastAsia" w:ascii="宋体" w:eastAsia="宋体" w:cs="宋体"/>
          <w:color w:val="000000"/>
          <w:sz w:val="32"/>
          <w:szCs w:val="32"/>
        </w:rPr>
        <w:t>万元，</w:t>
      </w:r>
      <w:r>
        <w:rPr>
          <w:rStyle w:val="15"/>
          <w:rFonts w:hint="eastAsia" w:ascii="宋体" w:eastAsia="宋体" w:cs="宋体"/>
          <w:b w:val="0"/>
          <w:bCs/>
          <w:color w:val="000000"/>
          <w:sz w:val="32"/>
          <w:szCs w:val="32"/>
        </w:rPr>
        <w:t>完成预算100%。</w:t>
      </w:r>
      <w:r>
        <w:rPr>
          <w:rFonts w:hint="eastAsia" w:ascii="宋体" w:eastAsia="宋体" w:cs="宋体"/>
          <w:color w:val="000000"/>
          <w:sz w:val="32"/>
          <w:szCs w:val="32"/>
        </w:rPr>
        <w:t>公务接待费支出决算比</w:t>
      </w:r>
      <w:r>
        <w:rPr>
          <w:rFonts w:hint="eastAsia" w:ascii="宋体" w:eastAsia="宋体" w:cs="宋体"/>
          <w:color w:val="000000"/>
          <w:sz w:val="32"/>
          <w:szCs w:val="32"/>
          <w:lang w:eastAsia="zh-CN"/>
        </w:rPr>
        <w:t>2018</w:t>
      </w:r>
      <w:r>
        <w:rPr>
          <w:rFonts w:hint="eastAsia" w:ascii="宋体" w:eastAsia="宋体" w:cs="宋体"/>
          <w:color w:val="000000"/>
          <w:sz w:val="32"/>
          <w:szCs w:val="32"/>
        </w:rPr>
        <w:t>年</w:t>
      </w:r>
      <w:r>
        <w:rPr>
          <w:rFonts w:hint="eastAsia" w:ascii="宋体" w:eastAsia="宋体" w:cs="宋体"/>
          <w:color w:val="000000"/>
          <w:sz w:val="32"/>
          <w:szCs w:val="32"/>
          <w:lang w:eastAsia="zh-CN"/>
        </w:rPr>
        <w:t>减少</w:t>
      </w:r>
      <w:r>
        <w:rPr>
          <w:rFonts w:hint="eastAsia" w:ascii="宋体" w:eastAsia="宋体" w:cs="宋体"/>
          <w:color w:val="000000"/>
          <w:sz w:val="32"/>
          <w:szCs w:val="32"/>
        </w:rPr>
        <w:t>0.</w:t>
      </w:r>
      <w:r>
        <w:rPr>
          <w:rFonts w:hint="eastAsia" w:ascii="宋体" w:eastAsia="宋体" w:cs="宋体"/>
          <w:color w:val="000000"/>
          <w:sz w:val="32"/>
          <w:szCs w:val="32"/>
          <w:lang w:val="en-US" w:eastAsia="zh-CN"/>
        </w:rPr>
        <w:t>07</w:t>
      </w:r>
      <w:r>
        <w:rPr>
          <w:rFonts w:hint="eastAsia" w:ascii="宋体" w:eastAsia="宋体" w:cs="宋体"/>
          <w:color w:val="000000"/>
          <w:sz w:val="32"/>
          <w:szCs w:val="32"/>
        </w:rPr>
        <w:t>万元，</w:t>
      </w:r>
      <w:r>
        <w:rPr>
          <w:rFonts w:hint="eastAsia" w:ascii="宋体" w:eastAsia="宋体" w:cs="宋体"/>
          <w:color w:val="000000"/>
          <w:sz w:val="32"/>
          <w:szCs w:val="32"/>
          <w:lang w:eastAsia="zh-CN"/>
        </w:rPr>
        <w:t>减少</w:t>
      </w:r>
      <w:r>
        <w:rPr>
          <w:rFonts w:hint="eastAsia" w:ascii="宋体" w:eastAsia="宋体" w:cs="宋体"/>
          <w:color w:val="000000"/>
          <w:sz w:val="32"/>
          <w:szCs w:val="32"/>
          <w:lang w:val="en-US" w:eastAsia="zh-CN"/>
        </w:rPr>
        <w:t>1.6</w:t>
      </w:r>
      <w:r>
        <w:rPr>
          <w:rFonts w:hint="eastAsia" w:ascii="宋体" w:eastAsia="宋体" w:cs="宋体"/>
          <w:color w:val="000000"/>
          <w:sz w:val="32"/>
          <w:szCs w:val="32"/>
        </w:rPr>
        <w:t>%。主要原因是</w:t>
      </w:r>
      <w:r>
        <w:rPr>
          <w:rFonts w:hint="eastAsia" w:ascii="宋体" w:eastAsia="宋体" w:cs="宋体"/>
          <w:color w:val="000000"/>
          <w:sz w:val="32"/>
          <w:szCs w:val="32"/>
          <w:lang w:eastAsia="zh-CN"/>
        </w:rPr>
        <w:t>江阳乡</w:t>
      </w:r>
      <w:r>
        <w:rPr>
          <w:rFonts w:hint="eastAsia" w:ascii="宋体" w:eastAsia="宋体" w:cs="宋体"/>
          <w:color w:val="000000"/>
          <w:sz w:val="32"/>
          <w:szCs w:val="32"/>
        </w:rPr>
        <w:t>狠抓落实，对公务接待费用实行集体会签制，事前先由需接待部门的负责人、分管领导向主要领导请示，凡是接待一律在政府机关伙食团就餐，并严格控制接待标准和陪同人员，报销时必须同时有镇长和主管领导共同签字的公务接待就餐单、公函、及菜单，财政所才予以报销。。</w:t>
      </w:r>
    </w:p>
    <w:p>
      <w:pPr>
        <w:spacing w:line="600" w:lineRule="exact"/>
        <w:ind w:firstLine="640"/>
        <w:outlineLvl w:val="1"/>
        <w:rPr>
          <w:rFonts w:ascii="宋体" w:eastAsia="宋体" w:cs="宋体"/>
          <w:color w:val="000000"/>
          <w:sz w:val="32"/>
          <w:szCs w:val="32"/>
        </w:rPr>
      </w:pPr>
      <w:r>
        <w:rPr>
          <w:rFonts w:hint="eastAsia" w:ascii="宋体" w:eastAsia="宋体" w:cs="宋体"/>
          <w:color w:val="000000"/>
          <w:sz w:val="32"/>
          <w:szCs w:val="32"/>
        </w:rPr>
        <w:t>主要用于执行公务、开展业务活动开支的交通费、住宿费、用餐费等。国内公务接待74批次，813人次（不包括陪同人员），共计支出</w:t>
      </w:r>
      <w:r>
        <w:rPr>
          <w:rFonts w:hint="eastAsia" w:ascii="宋体" w:eastAsia="宋体" w:cs="宋体"/>
          <w:color w:val="000000"/>
          <w:sz w:val="32"/>
          <w:szCs w:val="32"/>
          <w:lang w:val="en-US" w:eastAsia="zh-CN"/>
        </w:rPr>
        <w:t>4.3</w:t>
      </w:r>
      <w:r>
        <w:rPr>
          <w:rFonts w:hint="eastAsia" w:ascii="宋体" w:eastAsia="宋体" w:cs="宋体"/>
          <w:color w:val="000000"/>
          <w:sz w:val="32"/>
          <w:szCs w:val="32"/>
        </w:rPr>
        <w:t>万元，具体内容包括：开展工作交流，迎检，脱贫攻坚巡查，上级工作指导等方面工作。其中：</w:t>
      </w:r>
    </w:p>
    <w:p>
      <w:pPr>
        <w:spacing w:line="600" w:lineRule="exact"/>
        <w:ind w:firstLine="640"/>
        <w:outlineLvl w:val="1"/>
        <w:rPr>
          <w:rFonts w:ascii="宋体" w:eastAsia="宋体" w:cs="宋体"/>
          <w:color w:val="000000"/>
          <w:sz w:val="32"/>
          <w:szCs w:val="32"/>
        </w:rPr>
      </w:pPr>
      <w:r>
        <w:rPr>
          <w:rFonts w:hint="eastAsia" w:ascii="宋体" w:eastAsia="宋体" w:cs="宋体"/>
          <w:color w:val="000000"/>
          <w:sz w:val="32"/>
          <w:szCs w:val="32"/>
        </w:rPr>
        <w:t>外事接待支出0元，外事接待0批次，0人，共计支出0万元。</w:t>
      </w:r>
    </w:p>
    <w:p>
      <w:pPr>
        <w:spacing w:line="600" w:lineRule="exact"/>
        <w:ind w:firstLine="640"/>
        <w:outlineLvl w:val="1"/>
        <w:rPr>
          <w:rFonts w:ascii="宋体" w:eastAsia="宋体" w:cs="宋体"/>
          <w:color w:val="000000"/>
          <w:sz w:val="32"/>
          <w:szCs w:val="32"/>
        </w:rPr>
      </w:pPr>
      <w:r>
        <w:rPr>
          <w:rFonts w:hint="eastAsia" w:ascii="宋体" w:eastAsia="宋体" w:cs="宋体"/>
          <w:color w:val="000000"/>
          <w:sz w:val="32"/>
          <w:szCs w:val="32"/>
        </w:rPr>
        <w:t>其他国内公务接待支出0万元。</w:t>
      </w:r>
    </w:p>
    <w:p>
      <w:pPr>
        <w:spacing w:line="600" w:lineRule="exact"/>
        <w:ind w:firstLine="640"/>
        <w:outlineLvl w:val="1"/>
        <w:rPr>
          <w:rStyle w:val="18"/>
          <w:rFonts w:ascii="宋体" w:cs="宋体"/>
        </w:rPr>
      </w:pPr>
      <w:bookmarkStart w:id="42" w:name="_Toc15396610"/>
      <w:bookmarkStart w:id="43" w:name="_Toc15377218"/>
      <w:r>
        <w:rPr>
          <w:rFonts w:hint="eastAsia" w:ascii="宋体" w:eastAsia="宋体" w:cs="宋体"/>
          <w:color w:val="000000"/>
          <w:sz w:val="32"/>
          <w:szCs w:val="32"/>
        </w:rPr>
        <w:t>八、</w:t>
      </w:r>
      <w:r>
        <w:rPr>
          <w:rStyle w:val="18"/>
          <w:rFonts w:hint="eastAsia" w:ascii="宋体" w:cs="宋体"/>
          <w:b w:val="0"/>
        </w:rPr>
        <w:t>政府性基金预算支出决算情况说明</w:t>
      </w:r>
      <w:bookmarkEnd w:id="42"/>
      <w:bookmarkEnd w:id="43"/>
    </w:p>
    <w:p>
      <w:pPr>
        <w:spacing w:line="600" w:lineRule="exact"/>
        <w:ind w:firstLine="640"/>
        <w:rPr>
          <w:rFonts w:ascii="宋体" w:eastAsia="宋体" w:cs="宋体"/>
          <w:color w:val="000000"/>
          <w:sz w:val="32"/>
          <w:szCs w:val="32"/>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年政府性基金预算拨款支出</w:t>
      </w:r>
      <w:r>
        <w:rPr>
          <w:rFonts w:hint="eastAsia" w:ascii="宋体" w:eastAsia="宋体" w:cs="宋体"/>
          <w:color w:val="000000"/>
          <w:sz w:val="32"/>
          <w:szCs w:val="32"/>
          <w:lang w:val="en-US" w:eastAsia="zh-CN"/>
        </w:rPr>
        <w:t>43</w:t>
      </w:r>
      <w:r>
        <w:rPr>
          <w:rFonts w:hint="eastAsia" w:ascii="宋体" w:eastAsia="宋体" w:cs="宋体"/>
          <w:color w:val="000000"/>
          <w:sz w:val="32"/>
          <w:szCs w:val="32"/>
        </w:rPr>
        <w:t>万元。</w:t>
      </w:r>
    </w:p>
    <w:p>
      <w:pPr>
        <w:numPr>
          <w:ilvl w:val="0"/>
          <w:numId w:val="4"/>
        </w:numPr>
        <w:spacing w:line="600" w:lineRule="exact"/>
        <w:ind w:left="0" w:firstLine="640"/>
        <w:outlineLvl w:val="1"/>
        <w:rPr>
          <w:rStyle w:val="18"/>
          <w:rFonts w:ascii="宋体" w:cs="宋体"/>
          <w:b w:val="0"/>
        </w:rPr>
      </w:pPr>
      <w:bookmarkStart w:id="44" w:name="_Toc15377219"/>
      <w:bookmarkStart w:id="45" w:name="_Toc15396611"/>
      <w:r>
        <w:rPr>
          <w:rStyle w:val="18"/>
          <w:rFonts w:hint="eastAsia" w:ascii="宋体" w:cs="宋体"/>
          <w:b w:val="0"/>
        </w:rPr>
        <w:t>国有资本经营预算支出决算情况说明</w:t>
      </w:r>
      <w:bookmarkEnd w:id="44"/>
      <w:bookmarkEnd w:id="45"/>
    </w:p>
    <w:p>
      <w:pPr>
        <w:spacing w:line="600" w:lineRule="exact"/>
        <w:ind w:firstLine="640"/>
        <w:rPr>
          <w:rFonts w:ascii="宋体" w:eastAsia="宋体" w:cs="宋体"/>
          <w:color w:val="000000"/>
          <w:sz w:val="32"/>
          <w:szCs w:val="32"/>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年国有资本经营预算拨款支出0万元。</w:t>
      </w:r>
    </w:p>
    <w:p>
      <w:pPr>
        <w:pStyle w:val="23"/>
        <w:numPr>
          <w:ilvl w:val="0"/>
          <w:numId w:val="5"/>
        </w:numPr>
        <w:spacing w:line="580" w:lineRule="exact"/>
        <w:ind w:firstLineChars="0"/>
        <w:rPr>
          <w:rStyle w:val="18"/>
          <w:rFonts w:ascii="宋体" w:cs="宋体"/>
          <w:b w:val="0"/>
        </w:rPr>
      </w:pPr>
      <w:r>
        <w:rPr>
          <w:rStyle w:val="18"/>
          <w:rFonts w:hint="eastAsia" w:ascii="宋体" w:cs="宋体"/>
          <w:b w:val="0"/>
        </w:rPr>
        <w:t>预算绩效情况说明</w:t>
      </w:r>
    </w:p>
    <w:p>
      <w:pPr>
        <w:numPr>
          <w:ilvl w:val="0"/>
          <w:numId w:val="6"/>
        </w:numPr>
        <w:spacing w:line="580" w:lineRule="exact"/>
        <w:ind w:left="0" w:firstLine="643" w:firstLineChars="200"/>
        <w:rPr>
          <w:rFonts w:ascii="宋体" w:eastAsia="宋体" w:cs="宋体"/>
          <w:b/>
          <w:bCs/>
          <w:sz w:val="32"/>
          <w:szCs w:val="32"/>
        </w:rPr>
      </w:pPr>
      <w:r>
        <w:rPr>
          <w:rFonts w:hint="eastAsia" w:ascii="宋体" w:eastAsia="宋体" w:cs="宋体"/>
          <w:b/>
          <w:bCs/>
          <w:sz w:val="32"/>
          <w:szCs w:val="32"/>
        </w:rPr>
        <w:t>预算绩效管理工作开展情况。</w:t>
      </w:r>
    </w:p>
    <w:p>
      <w:pPr>
        <w:spacing w:line="580" w:lineRule="exact"/>
        <w:ind w:firstLine="640" w:firstLineChars="200"/>
        <w:rPr>
          <w:rFonts w:ascii="宋体" w:eastAsia="宋体" w:cs="宋体"/>
          <w:sz w:val="32"/>
          <w:szCs w:val="32"/>
        </w:rPr>
      </w:pPr>
      <w:bookmarkStart w:id="46" w:name="_Toc15377221"/>
      <w:bookmarkStart w:id="47" w:name="_Toc15396612"/>
      <w:r>
        <w:rPr>
          <w:rFonts w:hint="eastAsia" w:ascii="宋体" w:eastAsia="宋体" w:cs="宋体"/>
          <w:sz w:val="32"/>
          <w:szCs w:val="32"/>
        </w:rPr>
        <w:t>根据预算绩效管理要求，本部门在年初预算编制阶段，组织对预算项目开展了预算事前绩效评估，对5个项目编制了绩效目标，预算执行过程中，选取5个项目开展绩效监控，年终执行完毕后，对5个项目开展了绩效目标完成情况梳理填报。</w:t>
      </w:r>
    </w:p>
    <w:p>
      <w:pPr>
        <w:spacing w:line="580" w:lineRule="exact"/>
        <w:ind w:firstLine="640" w:firstLineChars="200"/>
        <w:rPr>
          <w:rFonts w:ascii="宋体" w:eastAsia="宋体" w:cs="宋体"/>
          <w:sz w:val="32"/>
          <w:szCs w:val="32"/>
        </w:rPr>
      </w:pPr>
      <w:r>
        <w:rPr>
          <w:rFonts w:hint="eastAsia" w:ascii="宋体" w:eastAsia="宋体" w:cs="宋体"/>
          <w:sz w:val="32"/>
          <w:szCs w:val="32"/>
        </w:rPr>
        <w:t>总体看，我单位预算编制及执行决算较为准确，支出管理较为规范，财务管理制度较完善，部门整体绩效较好。部门支出绩效自评得分为96分。但也存在一些问题：一是项目进度缓慢，归档不及时。二是对项目工程及时跟进，确保项目工程完成，下一步改进措施：一是加快项目进度，二是及时对项目资料进行归档。</w:t>
      </w:r>
    </w:p>
    <w:p>
      <w:pPr>
        <w:spacing w:line="580" w:lineRule="exact"/>
        <w:ind w:firstLine="643" w:firstLineChars="200"/>
        <w:rPr>
          <w:rFonts w:ascii="宋体" w:eastAsia="宋体" w:cs="宋体"/>
          <w:sz w:val="32"/>
          <w:szCs w:val="32"/>
        </w:rPr>
      </w:pPr>
      <w:r>
        <w:rPr>
          <w:rFonts w:hint="eastAsia" w:ascii="宋体" w:eastAsia="宋体" w:cs="宋体"/>
          <w:b/>
          <w:bCs/>
          <w:sz w:val="32"/>
          <w:szCs w:val="32"/>
        </w:rPr>
        <w:t>（二）项目绩效目标完成情况。</w:t>
      </w:r>
      <w:r>
        <w:rPr>
          <w:rFonts w:hint="eastAsia" w:ascii="宋体" w:eastAsia="宋体" w:cs="宋体"/>
          <w:b/>
          <w:bCs/>
          <w:sz w:val="32"/>
          <w:szCs w:val="32"/>
        </w:rPr>
        <w:br w:type="textWrapping"/>
      </w:r>
      <w:r>
        <w:rPr>
          <w:rFonts w:hint="eastAsia" w:ascii="宋体" w:eastAsia="宋体" w:cs="宋体"/>
          <w:sz w:val="32"/>
          <w:szCs w:val="32"/>
        </w:rPr>
        <w:t>本部门在</w:t>
      </w:r>
      <w:r>
        <w:rPr>
          <w:rFonts w:hint="eastAsia" w:ascii="宋体" w:eastAsia="宋体" w:cs="宋体"/>
          <w:sz w:val="32"/>
          <w:szCs w:val="32"/>
          <w:lang w:eastAsia="zh-CN"/>
        </w:rPr>
        <w:t>2019</w:t>
      </w:r>
      <w:r>
        <w:rPr>
          <w:rFonts w:hint="eastAsia" w:ascii="宋体" w:eastAsia="宋体" w:cs="宋体"/>
          <w:sz w:val="32"/>
          <w:szCs w:val="32"/>
        </w:rPr>
        <w:t>年度部门决算中反映财力保障等5个项目绩效目标实际完成情况：</w:t>
      </w:r>
    </w:p>
    <w:p>
      <w:pPr>
        <w:spacing w:line="580" w:lineRule="exact"/>
        <w:ind w:firstLine="640" w:firstLineChars="200"/>
        <w:rPr>
          <w:rFonts w:hint="eastAsia" w:ascii="宋体" w:eastAsia="宋体" w:cs="宋体"/>
          <w:sz w:val="32"/>
          <w:szCs w:val="32"/>
        </w:rPr>
      </w:pPr>
      <w:r>
        <w:rPr>
          <w:rFonts w:hint="eastAsia" w:ascii="宋体" w:eastAsia="宋体" w:cs="宋体"/>
          <w:sz w:val="32"/>
          <w:szCs w:val="32"/>
        </w:rPr>
        <w:t>1、财力保障</w:t>
      </w:r>
      <w:r>
        <w:rPr>
          <w:rFonts w:hint="eastAsia" w:ascii="宋体" w:eastAsia="宋体" w:cs="宋体"/>
          <w:sz w:val="32"/>
          <w:szCs w:val="32"/>
          <w:lang w:eastAsia="zh-CN"/>
        </w:rPr>
        <w:t>解困</w:t>
      </w:r>
      <w:r>
        <w:rPr>
          <w:rFonts w:hint="eastAsia" w:ascii="宋体" w:eastAsia="宋体" w:cs="宋体"/>
          <w:sz w:val="32"/>
          <w:szCs w:val="32"/>
        </w:rPr>
        <w:t>项目绩效目标完成情况综述。项目全年预算数</w:t>
      </w:r>
      <w:r>
        <w:rPr>
          <w:rFonts w:hint="eastAsia" w:ascii="宋体" w:eastAsia="宋体" w:cs="宋体"/>
          <w:sz w:val="32"/>
          <w:szCs w:val="32"/>
          <w:lang w:val="en-US" w:eastAsia="zh-CN"/>
        </w:rPr>
        <w:t>3</w:t>
      </w:r>
      <w:r>
        <w:rPr>
          <w:rFonts w:hint="eastAsia" w:ascii="宋体" w:eastAsia="宋体" w:cs="宋体"/>
          <w:sz w:val="32"/>
          <w:szCs w:val="32"/>
        </w:rPr>
        <w:t>万元，执行数为</w:t>
      </w:r>
      <w:r>
        <w:rPr>
          <w:rFonts w:hint="eastAsia" w:ascii="宋体" w:eastAsia="宋体" w:cs="宋体"/>
          <w:sz w:val="32"/>
          <w:szCs w:val="32"/>
          <w:lang w:val="en-US" w:eastAsia="zh-CN"/>
        </w:rPr>
        <w:t>3</w:t>
      </w:r>
      <w:r>
        <w:rPr>
          <w:rFonts w:hint="eastAsia" w:ascii="宋体" w:eastAsia="宋体" w:cs="宋体"/>
          <w:sz w:val="32"/>
          <w:szCs w:val="32"/>
        </w:rPr>
        <w:t>万元，完成预算的100%。通过项目实施，保障各项工作圆满完成，努力提高村民增收，巩固村民的经济稳增长，让百姓得到实惠，发现的主要问题：一是管理上还不够积极主动，不能够很好参与其中。下一步改进措施：一是在管理工作中积极主动，提高管理水平能力，做到人人参与其管理中去。</w:t>
      </w: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p>
      <w:pPr>
        <w:spacing w:line="580" w:lineRule="exact"/>
        <w:ind w:firstLine="640" w:firstLineChars="200"/>
        <w:rPr>
          <w:rFonts w:hint="eastAsia" w:ascii="宋体" w:eastAsia="宋体" w:cs="宋体"/>
          <w:sz w:val="32"/>
          <w:szCs w:val="32"/>
        </w:rPr>
      </w:pP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ascii="宋体" w:eastAsia="宋体" w:cs="宋体"/>
                <w:color w:val="000000"/>
                <w:sz w:val="36"/>
                <w:szCs w:val="36"/>
              </w:rPr>
            </w:pPr>
            <w:r>
              <w:rPr>
                <w:rFonts w:hint="eastAsia" w:ascii="宋体" w:eastAsia="宋体" w:cs="宋体"/>
                <w:bCs/>
                <w:color w:val="000000"/>
                <w:kern w:val="0"/>
                <w:sz w:val="36"/>
                <w:szCs w:val="36"/>
              </w:rPr>
              <w:t>项目支出绩效目标完成情况表（1）</w:t>
            </w:r>
            <w:r>
              <w:rPr>
                <w:rFonts w:hint="eastAsia" w:ascii="宋体" w:eastAsia="宋体" w:cs="宋体"/>
                <w:b/>
                <w:bCs/>
                <w:color w:val="000000"/>
                <w:kern w:val="0"/>
                <w:sz w:val="36"/>
                <w:szCs w:val="36"/>
              </w:rPr>
              <w:br w:type="textWrapping"/>
            </w:r>
            <w:r>
              <w:rPr>
                <w:rFonts w:hint="eastAsia" w:ascii="宋体" w:eastAsia="宋体" w:cs="宋体"/>
                <w:color w:val="000000"/>
                <w:kern w:val="0"/>
                <w:sz w:val="36"/>
                <w:szCs w:val="36"/>
              </w:rPr>
              <w:t>(</w:t>
            </w:r>
            <w:r>
              <w:rPr>
                <w:rFonts w:hint="eastAsia" w:ascii="宋体" w:eastAsia="宋体" w:cs="宋体"/>
                <w:color w:val="000000"/>
                <w:kern w:val="0"/>
                <w:sz w:val="36"/>
                <w:szCs w:val="36"/>
                <w:lang w:eastAsia="zh-CN"/>
              </w:rPr>
              <w:t>2019</w:t>
            </w:r>
            <w:r>
              <w:rPr>
                <w:rFonts w:hint="eastAsia" w:ascii="宋体" w:eastAsia="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eastAsia="zh-CN"/>
              </w:rPr>
              <w:t>江阳乡2019</w:t>
            </w:r>
            <w:r>
              <w:rPr>
                <w:rFonts w:hint="eastAsia" w:ascii="宋体" w:eastAsia="宋体" w:cs="宋体"/>
                <w:color w:val="000000"/>
                <w:sz w:val="24"/>
              </w:rPr>
              <w:t>年度财力保障</w:t>
            </w:r>
            <w:r>
              <w:rPr>
                <w:rFonts w:hint="eastAsia" w:ascii="宋体" w:eastAsia="宋体" w:cs="宋体"/>
                <w:color w:val="000000"/>
                <w:sz w:val="24"/>
                <w:lang w:eastAsia="zh-CN"/>
              </w:rPr>
              <w:t>解困</w:t>
            </w:r>
            <w:r>
              <w:rPr>
                <w:rFonts w:hint="eastAsia" w:ascii="宋体" w:eastAsia="宋体" w:cs="宋体"/>
                <w:color w:val="000000"/>
                <w:sz w:val="24"/>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达州市达川区</w:t>
            </w:r>
            <w:r>
              <w:rPr>
                <w:rFonts w:hint="eastAsia" w:ascii="宋体" w:eastAsia="宋体" w:cs="宋体"/>
                <w:color w:val="000000"/>
                <w:sz w:val="24"/>
                <w:lang w:eastAsia="zh-CN"/>
              </w:rPr>
              <w:t>江阳乡</w:t>
            </w:r>
            <w:r>
              <w:rPr>
                <w:rFonts w:hint="eastAsia" w:ascii="宋体" w:eastAsia="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3</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3</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3</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3</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eastAsia="宋体" w:cs="宋体"/>
                <w:color w:val="000000"/>
                <w:sz w:val="24"/>
              </w:rPr>
            </w:pPr>
            <w:r>
              <w:rPr>
                <w:rFonts w:hint="eastAsia" w:ascii="宋体" w:eastAsia="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eastAsia="宋体" w:cs="宋体"/>
                <w:color w:val="000000"/>
                <w:sz w:val="24"/>
                <w:lang w:eastAsia="zh-CN"/>
              </w:rPr>
              <w:t>解决具体困难</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eastAsia="宋体" w:cs="宋体"/>
                <w:color w:val="000000"/>
                <w:sz w:val="24"/>
              </w:rPr>
              <w:t>减少</w:t>
            </w:r>
            <w:r>
              <w:rPr>
                <w:rFonts w:hint="eastAsia" w:ascii="宋体" w:eastAsia="宋体" w:cs="宋体"/>
                <w:color w:val="000000"/>
                <w:sz w:val="24"/>
                <w:lang w:eastAsia="zh-CN"/>
              </w:rPr>
              <w:t>困难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减少情况</w:t>
            </w:r>
            <w:r>
              <w:rPr>
                <w:rFonts w:hint="eastAsia" w:ascii="宋体" w:eastAsia="宋体" w:cs="宋体"/>
                <w:color w:val="000000"/>
                <w:sz w:val="24"/>
                <w:lang w:val="en-US" w:eastAsia="zh-CN"/>
              </w:rPr>
              <w:t>3</w:t>
            </w:r>
            <w:r>
              <w:rPr>
                <w:rFonts w:hint="eastAsia" w:ascii="宋体" w:eastAsia="宋体" w:cs="宋体"/>
                <w:color w:val="000000"/>
                <w:sz w:val="24"/>
              </w:rPr>
              <w:t>万元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已完成村级</w:t>
            </w:r>
            <w:r>
              <w:rPr>
                <w:rFonts w:hint="eastAsia" w:ascii="宋体" w:eastAsia="宋体" w:cs="宋体"/>
                <w:color w:val="000000"/>
                <w:sz w:val="24"/>
                <w:lang w:eastAsia="zh-CN"/>
              </w:rPr>
              <w:t>解困</w:t>
            </w:r>
            <w:r>
              <w:rPr>
                <w:rFonts w:hint="eastAsia" w:ascii="宋体" w:eastAsia="宋体" w:cs="宋体"/>
                <w:color w:val="000000"/>
                <w:sz w:val="24"/>
                <w:lang w:val="en-US" w:eastAsia="zh-CN"/>
              </w:rPr>
              <w:t>3</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帐务处理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做到公平、透明，不得出现新的债务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kern w:val="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eastAsia="宋体" w:cs="宋体"/>
                <w:color w:val="000000"/>
                <w:sz w:val="24"/>
                <w:lang w:eastAsia="zh-CN"/>
              </w:rPr>
            </w:pPr>
            <w:r>
              <w:rPr>
                <w:rFonts w:hint="eastAsia" w:ascii="宋体" w:eastAsia="宋体" w:cs="宋体"/>
                <w:color w:val="000000"/>
                <w:sz w:val="24"/>
              </w:rPr>
              <w:t>解决</w:t>
            </w:r>
            <w:r>
              <w:rPr>
                <w:rFonts w:hint="eastAsia" w:ascii="宋体" w:eastAsia="宋体" w:cs="宋体"/>
                <w:color w:val="000000"/>
                <w:sz w:val="24"/>
                <w:lang w:eastAsia="zh-CN"/>
              </w:rPr>
              <w:t>困难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促进社会和谐发展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解决实际提高经济。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化解矛盾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已完成相关</w:t>
            </w:r>
            <w:r>
              <w:rPr>
                <w:rFonts w:hint="eastAsia" w:ascii="宋体" w:eastAsia="宋体" w:cs="宋体"/>
                <w:color w:val="000000"/>
                <w:sz w:val="24"/>
                <w:lang w:eastAsia="zh-CN"/>
              </w:rPr>
              <w:t>矛盾</w:t>
            </w:r>
            <w:r>
              <w:rPr>
                <w:rFonts w:hint="eastAsia" w:ascii="宋体" w:eastAsia="宋体" w:cs="宋体"/>
                <w:color w:val="000000"/>
                <w:sz w:val="24"/>
              </w:rPr>
              <w:t>，达到目标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持续提供经济发展动力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已达到满意度≥95%</w:t>
            </w:r>
          </w:p>
        </w:tc>
      </w:tr>
    </w:tbl>
    <w:p>
      <w:pPr>
        <w:spacing w:line="580" w:lineRule="exact"/>
        <w:ind w:firstLine="640" w:firstLineChars="200"/>
        <w:rPr>
          <w:rFonts w:ascii="宋体" w:eastAsia="宋体" w:cs="宋体"/>
          <w:sz w:val="32"/>
          <w:szCs w:val="32"/>
        </w:rPr>
      </w:pPr>
    </w:p>
    <w:p>
      <w:pPr>
        <w:numPr>
          <w:ilvl w:val="0"/>
          <w:numId w:val="7"/>
        </w:numPr>
        <w:spacing w:line="580" w:lineRule="exact"/>
        <w:ind w:left="0" w:firstLine="640" w:firstLineChars="200"/>
        <w:rPr>
          <w:rFonts w:hint="eastAsia" w:ascii="宋体" w:eastAsia="宋体" w:cs="宋体"/>
          <w:sz w:val="32"/>
          <w:szCs w:val="32"/>
        </w:rPr>
      </w:pPr>
      <w:r>
        <w:rPr>
          <w:rFonts w:hint="eastAsia" w:ascii="宋体" w:eastAsia="宋体" w:cs="宋体"/>
          <w:sz w:val="32"/>
          <w:szCs w:val="32"/>
        </w:rPr>
        <w:t>财力保障环境综合治理项目绩效目标完成情况综述。项目全年预算数</w:t>
      </w:r>
      <w:r>
        <w:rPr>
          <w:rFonts w:hint="eastAsia" w:ascii="宋体" w:eastAsia="宋体" w:cs="宋体"/>
          <w:sz w:val="32"/>
          <w:szCs w:val="32"/>
          <w:lang w:val="en-US" w:eastAsia="zh-CN"/>
        </w:rPr>
        <w:t>25</w:t>
      </w:r>
      <w:r>
        <w:rPr>
          <w:rFonts w:hint="eastAsia" w:ascii="宋体" w:eastAsia="宋体" w:cs="宋体"/>
          <w:sz w:val="32"/>
          <w:szCs w:val="32"/>
        </w:rPr>
        <w:t>万元，执行数为</w:t>
      </w:r>
      <w:r>
        <w:rPr>
          <w:rFonts w:hint="eastAsia" w:ascii="宋体" w:eastAsia="宋体" w:cs="宋体"/>
          <w:sz w:val="32"/>
          <w:szCs w:val="32"/>
          <w:lang w:val="en-US" w:eastAsia="zh-CN"/>
        </w:rPr>
        <w:t>25</w:t>
      </w:r>
      <w:r>
        <w:rPr>
          <w:rFonts w:hint="eastAsia" w:ascii="宋体" w:eastAsia="宋体" w:cs="宋体"/>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其中，创造一个美丽和谐的环境。</w:t>
      </w:r>
    </w:p>
    <w:p>
      <w:pPr>
        <w:spacing w:line="580" w:lineRule="exact"/>
        <w:rPr>
          <w:rFonts w:hint="eastAsia" w:ascii="宋体" w:eastAsia="宋体" w:cs="宋体"/>
          <w:sz w:val="32"/>
          <w:szCs w:val="32"/>
        </w:rPr>
      </w:pPr>
    </w:p>
    <w:p>
      <w:pPr>
        <w:spacing w:line="580" w:lineRule="exact"/>
        <w:rPr>
          <w:rFonts w:hint="eastAsia" w:ascii="宋体" w:eastAsia="宋体" w:cs="宋体"/>
          <w:sz w:val="32"/>
          <w:szCs w:val="32"/>
        </w:rPr>
      </w:pPr>
    </w:p>
    <w:p>
      <w:pPr>
        <w:spacing w:line="580" w:lineRule="exact"/>
        <w:rPr>
          <w:rFonts w:hint="eastAsia" w:ascii="宋体" w:eastAsia="宋体" w:cs="宋体"/>
          <w:sz w:val="32"/>
          <w:szCs w:val="32"/>
        </w:rPr>
      </w:pPr>
    </w:p>
    <w:p>
      <w:pPr>
        <w:spacing w:line="580" w:lineRule="exact"/>
        <w:rPr>
          <w:rFonts w:hint="eastAsia" w:ascii="宋体" w:eastAsia="宋体" w:cs="宋体"/>
          <w:sz w:val="32"/>
          <w:szCs w:val="32"/>
        </w:rPr>
      </w:pPr>
    </w:p>
    <w:p>
      <w:pPr>
        <w:spacing w:line="580" w:lineRule="exact"/>
        <w:rPr>
          <w:rFonts w:hint="eastAsia" w:ascii="宋体" w:eastAsia="宋体" w:cs="宋体"/>
          <w:sz w:val="32"/>
          <w:szCs w:val="32"/>
        </w:rPr>
      </w:pPr>
    </w:p>
    <w:p>
      <w:pPr>
        <w:spacing w:line="580" w:lineRule="exact"/>
        <w:rPr>
          <w:rFonts w:hint="eastAsia" w:ascii="宋体" w:eastAsia="宋体" w:cs="宋体"/>
          <w:sz w:val="32"/>
          <w:szCs w:val="32"/>
        </w:rPr>
      </w:pP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ascii="宋体" w:eastAsia="宋体" w:cs="宋体"/>
                <w:color w:val="000000"/>
                <w:sz w:val="36"/>
                <w:szCs w:val="36"/>
              </w:rPr>
            </w:pPr>
            <w:r>
              <w:rPr>
                <w:rFonts w:hint="eastAsia" w:ascii="宋体" w:eastAsia="宋体" w:cs="宋体"/>
                <w:bCs/>
                <w:color w:val="000000"/>
                <w:kern w:val="0"/>
                <w:sz w:val="36"/>
                <w:szCs w:val="36"/>
              </w:rPr>
              <w:t>项目支出绩效目标完成情况表（2）</w:t>
            </w:r>
            <w:r>
              <w:rPr>
                <w:rFonts w:hint="eastAsia" w:ascii="宋体" w:eastAsia="宋体" w:cs="宋体"/>
                <w:b/>
                <w:bCs/>
                <w:color w:val="000000"/>
                <w:kern w:val="0"/>
                <w:sz w:val="36"/>
                <w:szCs w:val="36"/>
              </w:rPr>
              <w:br w:type="textWrapping"/>
            </w:r>
            <w:r>
              <w:rPr>
                <w:rFonts w:hint="eastAsia" w:ascii="宋体" w:eastAsia="宋体" w:cs="宋体"/>
                <w:color w:val="000000"/>
                <w:kern w:val="0"/>
                <w:sz w:val="36"/>
                <w:szCs w:val="36"/>
              </w:rPr>
              <w:t>(</w:t>
            </w:r>
            <w:r>
              <w:rPr>
                <w:rFonts w:hint="eastAsia" w:ascii="宋体" w:eastAsia="宋体" w:cs="宋体"/>
                <w:color w:val="000000"/>
                <w:kern w:val="0"/>
                <w:sz w:val="36"/>
                <w:szCs w:val="36"/>
                <w:lang w:eastAsia="zh-CN"/>
              </w:rPr>
              <w:t>2019</w:t>
            </w:r>
            <w:r>
              <w:rPr>
                <w:rFonts w:hint="eastAsia" w:ascii="宋体" w:eastAsia="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eastAsia="zh-CN"/>
              </w:rPr>
              <w:t>江阳乡2019</w:t>
            </w:r>
            <w:r>
              <w:rPr>
                <w:rFonts w:hint="eastAsia" w:ascii="宋体" w:eastAsia="宋体" w:cs="宋体"/>
                <w:color w:val="000000"/>
                <w:sz w:val="24"/>
              </w:rPr>
              <w:t>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达州市达川区</w:t>
            </w:r>
            <w:r>
              <w:rPr>
                <w:rFonts w:hint="eastAsia" w:ascii="宋体" w:eastAsia="宋体" w:cs="宋体"/>
                <w:color w:val="000000"/>
                <w:sz w:val="24"/>
                <w:lang w:eastAsia="zh-CN"/>
              </w:rPr>
              <w:t>江阳乡</w:t>
            </w:r>
            <w:r>
              <w:rPr>
                <w:rFonts w:hint="eastAsia" w:ascii="宋体" w:eastAsia="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25</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25</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25</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25</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eastAsia="宋体" w:cs="宋体"/>
                <w:color w:val="000000"/>
                <w:sz w:val="24"/>
              </w:rPr>
            </w:pPr>
            <w:r>
              <w:rPr>
                <w:rFonts w:hint="eastAsia" w:ascii="宋体" w:eastAsia="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4"/>
              </w:rPr>
            </w:pPr>
            <w:r>
              <w:rPr>
                <w:rFonts w:hint="eastAsia" w:ascii="宋体" w:eastAsia="宋体" w:cs="宋体"/>
                <w:color w:val="000000"/>
                <w:sz w:val="24"/>
              </w:rPr>
              <w:t>推进环保节能治理，建立健全农村生活垃圾处理长效机制，深入开展环境污染和面源污染治理。</w:t>
            </w:r>
            <w:r>
              <w:rPr>
                <w:rFonts w:hint="eastAsia" w:ascii="宋体" w:eastAsia="宋体" w:cs="宋体"/>
                <w:color w:val="000000"/>
                <w:sz w:val="24"/>
              </w:rPr>
              <w:tab/>
            </w:r>
            <w:r>
              <w:rPr>
                <w:rFonts w:hint="eastAsia" w:ascii="宋体" w:eastAsia="宋体" w:cs="宋体"/>
                <w:color w:val="000000"/>
                <w:sz w:val="24"/>
              </w:rPr>
              <w:tab/>
            </w:r>
            <w:r>
              <w:rPr>
                <w:rFonts w:hint="eastAsia" w:ascii="宋体" w:eastAsia="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落实社区保洁员3名，各村保洁员1名、宣传标语不低于24幅，会议每月一次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已完成落实社区保洁员3名，各村保洁员1名、宣传标语不低于24幅，会议每月一次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kern w:val="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kern w:val="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为外来投资商创建一个干净、整治的投资环境，提升五四招商引资能力。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促进了全镇环境整治的发展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社会满意度≥95%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已达到满意度≥95%</w:t>
            </w:r>
          </w:p>
        </w:tc>
      </w:tr>
    </w:tbl>
    <w:p>
      <w:pPr>
        <w:spacing w:line="580" w:lineRule="exact"/>
        <w:rPr>
          <w:rFonts w:ascii="宋体" w:eastAsia="宋体" w:cs="宋体"/>
          <w:sz w:val="32"/>
          <w:szCs w:val="32"/>
        </w:rPr>
      </w:pPr>
    </w:p>
    <w:p>
      <w:pPr>
        <w:numPr>
          <w:ilvl w:val="0"/>
          <w:numId w:val="7"/>
        </w:numPr>
        <w:spacing w:line="580" w:lineRule="exact"/>
        <w:ind w:left="0" w:firstLine="640" w:firstLineChars="200"/>
        <w:rPr>
          <w:rFonts w:hint="eastAsia" w:ascii="宋体" w:eastAsia="宋体" w:cs="宋体"/>
          <w:sz w:val="32"/>
          <w:szCs w:val="32"/>
        </w:rPr>
      </w:pPr>
      <w:r>
        <w:rPr>
          <w:rFonts w:hint="eastAsia" w:ascii="宋体" w:eastAsia="宋体" w:cs="宋体"/>
          <w:sz w:val="32"/>
          <w:szCs w:val="32"/>
        </w:rPr>
        <w:t>财力保障项促进发展项目绩效目标完成情况综述。项目全年预算数</w:t>
      </w:r>
      <w:r>
        <w:rPr>
          <w:rFonts w:hint="eastAsia" w:ascii="宋体" w:eastAsia="宋体" w:cs="宋体"/>
          <w:sz w:val="32"/>
          <w:szCs w:val="32"/>
          <w:lang w:val="en-US" w:eastAsia="zh-CN"/>
        </w:rPr>
        <w:t>8</w:t>
      </w:r>
      <w:r>
        <w:rPr>
          <w:rFonts w:hint="eastAsia" w:ascii="宋体" w:eastAsia="宋体" w:cs="宋体"/>
          <w:sz w:val="32"/>
          <w:szCs w:val="32"/>
        </w:rPr>
        <w:t>万元，执行数为</w:t>
      </w:r>
      <w:r>
        <w:rPr>
          <w:rFonts w:hint="eastAsia" w:ascii="宋体" w:eastAsia="宋体" w:cs="宋体"/>
          <w:sz w:val="32"/>
          <w:szCs w:val="32"/>
          <w:lang w:val="en-US" w:eastAsia="zh-CN"/>
        </w:rPr>
        <w:t>8</w:t>
      </w:r>
      <w:r>
        <w:rPr>
          <w:rFonts w:hint="eastAsia" w:ascii="宋体" w:eastAsia="宋体" w:cs="宋体"/>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p>
      <w:pPr>
        <w:spacing w:line="580" w:lineRule="exact"/>
        <w:ind w:left="420" w:leftChars="200"/>
        <w:rPr>
          <w:rFonts w:hint="eastAsia" w:ascii="宋体" w:eastAsia="宋体" w:cs="宋体"/>
          <w:sz w:val="32"/>
          <w:szCs w:val="32"/>
        </w:rPr>
      </w:pPr>
    </w:p>
    <w:p>
      <w:pPr>
        <w:spacing w:line="580" w:lineRule="exact"/>
        <w:ind w:left="420" w:leftChars="200"/>
        <w:rPr>
          <w:rFonts w:hint="eastAsia" w:ascii="宋体" w:eastAsia="宋体" w:cs="宋体"/>
          <w:sz w:val="32"/>
          <w:szCs w:val="32"/>
        </w:rPr>
      </w:pPr>
    </w:p>
    <w:p>
      <w:pPr>
        <w:spacing w:line="580" w:lineRule="exact"/>
        <w:ind w:left="420" w:leftChars="200"/>
        <w:rPr>
          <w:rFonts w:hint="eastAsia" w:ascii="宋体" w:eastAsia="宋体" w:cs="宋体"/>
          <w:sz w:val="32"/>
          <w:szCs w:val="32"/>
        </w:rPr>
      </w:pPr>
    </w:p>
    <w:p>
      <w:pPr>
        <w:spacing w:line="580" w:lineRule="exact"/>
        <w:ind w:left="420" w:leftChars="200"/>
        <w:rPr>
          <w:rFonts w:hint="eastAsia" w:ascii="宋体" w:eastAsia="宋体" w:cs="宋体"/>
          <w:sz w:val="32"/>
          <w:szCs w:val="32"/>
        </w:rPr>
      </w:pP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ascii="宋体" w:eastAsia="宋体" w:cs="宋体"/>
                <w:color w:val="000000"/>
                <w:sz w:val="36"/>
                <w:szCs w:val="36"/>
              </w:rPr>
            </w:pPr>
            <w:r>
              <w:rPr>
                <w:rFonts w:hint="eastAsia" w:ascii="宋体" w:eastAsia="宋体" w:cs="宋体"/>
                <w:bCs/>
                <w:color w:val="000000"/>
                <w:kern w:val="0"/>
                <w:sz w:val="36"/>
                <w:szCs w:val="36"/>
              </w:rPr>
              <w:t>项目支出绩效目标完成情况表（3）</w:t>
            </w:r>
            <w:r>
              <w:rPr>
                <w:rFonts w:hint="eastAsia" w:ascii="宋体" w:eastAsia="宋体" w:cs="宋体"/>
                <w:b/>
                <w:bCs/>
                <w:color w:val="000000"/>
                <w:kern w:val="0"/>
                <w:sz w:val="36"/>
                <w:szCs w:val="36"/>
              </w:rPr>
              <w:br w:type="textWrapping"/>
            </w:r>
            <w:r>
              <w:rPr>
                <w:rFonts w:hint="eastAsia" w:ascii="宋体" w:eastAsia="宋体" w:cs="宋体"/>
                <w:color w:val="000000"/>
                <w:kern w:val="0"/>
                <w:sz w:val="36"/>
                <w:szCs w:val="36"/>
              </w:rPr>
              <w:t>(</w:t>
            </w:r>
            <w:r>
              <w:rPr>
                <w:rFonts w:hint="eastAsia" w:ascii="宋体" w:eastAsia="宋体" w:cs="宋体"/>
                <w:color w:val="000000"/>
                <w:kern w:val="0"/>
                <w:sz w:val="36"/>
                <w:szCs w:val="36"/>
                <w:lang w:eastAsia="zh-CN"/>
              </w:rPr>
              <w:t>2019</w:t>
            </w:r>
            <w:r>
              <w:rPr>
                <w:rFonts w:hint="eastAsia" w:ascii="宋体" w:eastAsia="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eastAsia="zh-CN"/>
              </w:rPr>
              <w:t>江阳乡2019</w:t>
            </w:r>
            <w:r>
              <w:rPr>
                <w:rFonts w:hint="eastAsia" w:ascii="宋体" w:eastAsia="宋体" w:cs="宋体"/>
                <w:color w:val="000000"/>
                <w:sz w:val="24"/>
              </w:rPr>
              <w:t>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达州市达川区</w:t>
            </w:r>
            <w:r>
              <w:rPr>
                <w:rFonts w:hint="eastAsia" w:ascii="宋体" w:eastAsia="宋体" w:cs="宋体"/>
                <w:color w:val="000000"/>
                <w:sz w:val="24"/>
                <w:lang w:eastAsia="zh-CN"/>
              </w:rPr>
              <w:t>江阳乡</w:t>
            </w:r>
            <w:r>
              <w:rPr>
                <w:rFonts w:hint="eastAsia" w:ascii="宋体" w:eastAsia="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8</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8</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8</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8</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eastAsia="宋体" w:cs="宋体"/>
                <w:color w:val="000000"/>
                <w:sz w:val="24"/>
              </w:rPr>
            </w:pPr>
            <w:r>
              <w:rPr>
                <w:rFonts w:hint="eastAsia" w:ascii="宋体" w:eastAsia="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4"/>
              </w:rPr>
            </w:pPr>
            <w:r>
              <w:rPr>
                <w:rFonts w:hint="eastAsia" w:ascii="宋体" w:eastAsia="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解决600余人出行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已完成涉及725人的出行问题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4"/>
              </w:rPr>
            </w:pPr>
            <w:r>
              <w:rPr>
                <w:rFonts w:hint="eastAsia" w:ascii="宋体" w:eastAsia="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kern w:val="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kern w:val="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已达到满意度≥95%</w:t>
            </w:r>
          </w:p>
        </w:tc>
      </w:tr>
    </w:tbl>
    <w:p>
      <w:pPr>
        <w:spacing w:line="580" w:lineRule="exact"/>
        <w:ind w:left="640"/>
        <w:rPr>
          <w:rFonts w:ascii="宋体" w:eastAsia="宋体" w:cs="宋体"/>
          <w:sz w:val="32"/>
          <w:szCs w:val="32"/>
        </w:rPr>
      </w:pPr>
    </w:p>
    <w:p>
      <w:pPr>
        <w:numPr>
          <w:ilvl w:val="0"/>
          <w:numId w:val="7"/>
        </w:numPr>
        <w:spacing w:line="580" w:lineRule="exact"/>
        <w:ind w:left="0" w:firstLine="640" w:firstLineChars="200"/>
        <w:rPr>
          <w:rFonts w:hint="eastAsia" w:ascii="宋体" w:eastAsia="宋体" w:cs="宋体"/>
          <w:sz w:val="32"/>
          <w:szCs w:val="32"/>
        </w:rPr>
      </w:pPr>
      <w:r>
        <w:rPr>
          <w:rFonts w:hint="eastAsia" w:ascii="宋体" w:eastAsia="宋体" w:cs="宋体"/>
          <w:sz w:val="32"/>
          <w:szCs w:val="32"/>
        </w:rPr>
        <w:t>财力保障项安全生产监管项目绩效目标完成情况综述。项目全年预算数</w:t>
      </w:r>
      <w:r>
        <w:rPr>
          <w:rFonts w:hint="eastAsia" w:ascii="宋体" w:eastAsia="宋体" w:cs="宋体"/>
          <w:sz w:val="32"/>
          <w:szCs w:val="32"/>
          <w:lang w:val="en-US" w:eastAsia="zh-CN"/>
        </w:rPr>
        <w:t>3</w:t>
      </w:r>
      <w:r>
        <w:rPr>
          <w:rFonts w:hint="eastAsia" w:ascii="宋体" w:eastAsia="宋体" w:cs="宋体"/>
          <w:sz w:val="32"/>
          <w:szCs w:val="32"/>
        </w:rPr>
        <w:t>万元，执行数为</w:t>
      </w:r>
      <w:r>
        <w:rPr>
          <w:rFonts w:hint="eastAsia" w:ascii="宋体" w:eastAsia="宋体" w:cs="宋体"/>
          <w:sz w:val="32"/>
          <w:szCs w:val="32"/>
          <w:lang w:val="en-US" w:eastAsia="zh-CN"/>
        </w:rPr>
        <w:t>3</w:t>
      </w:r>
      <w:r>
        <w:rPr>
          <w:rFonts w:hint="eastAsia" w:ascii="宋体" w:eastAsia="宋体" w:cs="宋体"/>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p>
      <w:pPr>
        <w:spacing w:line="580" w:lineRule="exact"/>
        <w:ind w:left="420" w:leftChars="200"/>
        <w:rPr>
          <w:rFonts w:hint="eastAsia" w:ascii="宋体" w:eastAsia="宋体" w:cs="宋体"/>
          <w:sz w:val="32"/>
          <w:szCs w:val="32"/>
        </w:rPr>
      </w:pPr>
    </w:p>
    <w:p>
      <w:pPr>
        <w:spacing w:line="580" w:lineRule="exact"/>
        <w:ind w:left="420" w:leftChars="200"/>
        <w:rPr>
          <w:rFonts w:hint="eastAsia" w:ascii="宋体" w:eastAsia="宋体" w:cs="宋体"/>
          <w:sz w:val="32"/>
          <w:szCs w:val="32"/>
        </w:rPr>
      </w:pPr>
    </w:p>
    <w:p>
      <w:pPr>
        <w:spacing w:line="580" w:lineRule="exact"/>
        <w:ind w:left="420" w:leftChars="200"/>
        <w:rPr>
          <w:rFonts w:hint="eastAsia" w:ascii="宋体" w:eastAsia="宋体" w:cs="宋体"/>
          <w:sz w:val="32"/>
          <w:szCs w:val="32"/>
        </w:rPr>
      </w:pPr>
    </w:p>
    <w:p>
      <w:pPr>
        <w:spacing w:line="580" w:lineRule="exact"/>
        <w:ind w:left="420" w:leftChars="200"/>
        <w:rPr>
          <w:rFonts w:hint="eastAsia" w:ascii="宋体" w:eastAsia="宋体" w:cs="宋体"/>
          <w:sz w:val="32"/>
          <w:szCs w:val="32"/>
        </w:rPr>
      </w:pPr>
    </w:p>
    <w:p>
      <w:pPr>
        <w:spacing w:line="580" w:lineRule="exact"/>
        <w:ind w:left="420" w:leftChars="200"/>
        <w:rPr>
          <w:rFonts w:hint="eastAsia" w:ascii="宋体" w:eastAsia="宋体" w:cs="宋体"/>
          <w:sz w:val="32"/>
          <w:szCs w:val="32"/>
        </w:rPr>
      </w:pP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ascii="宋体" w:eastAsia="宋体" w:cs="宋体"/>
                <w:color w:val="000000"/>
                <w:sz w:val="36"/>
                <w:szCs w:val="36"/>
              </w:rPr>
            </w:pPr>
            <w:r>
              <w:rPr>
                <w:rFonts w:hint="eastAsia" w:ascii="宋体" w:eastAsia="宋体" w:cs="宋体"/>
                <w:bCs/>
                <w:color w:val="000000"/>
                <w:kern w:val="0"/>
                <w:sz w:val="36"/>
                <w:szCs w:val="36"/>
              </w:rPr>
              <w:t>项目支出绩效目标完成情况表（4）</w:t>
            </w:r>
            <w:r>
              <w:rPr>
                <w:rFonts w:hint="eastAsia" w:ascii="宋体" w:eastAsia="宋体" w:cs="宋体"/>
                <w:b/>
                <w:bCs/>
                <w:color w:val="000000"/>
                <w:kern w:val="0"/>
                <w:sz w:val="36"/>
                <w:szCs w:val="36"/>
              </w:rPr>
              <w:br w:type="textWrapping"/>
            </w:r>
            <w:r>
              <w:rPr>
                <w:rFonts w:hint="eastAsia" w:ascii="宋体" w:eastAsia="宋体" w:cs="宋体"/>
                <w:color w:val="000000"/>
                <w:kern w:val="0"/>
                <w:sz w:val="36"/>
                <w:szCs w:val="36"/>
              </w:rPr>
              <w:t>(</w:t>
            </w:r>
            <w:r>
              <w:rPr>
                <w:rFonts w:hint="eastAsia" w:ascii="宋体" w:eastAsia="宋体" w:cs="宋体"/>
                <w:color w:val="000000"/>
                <w:kern w:val="0"/>
                <w:sz w:val="36"/>
                <w:szCs w:val="36"/>
                <w:lang w:eastAsia="zh-CN"/>
              </w:rPr>
              <w:t>2019</w:t>
            </w:r>
            <w:r>
              <w:rPr>
                <w:rFonts w:hint="eastAsia" w:ascii="宋体" w:eastAsia="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财力保障-化债-安全生产监管经费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达州市达川区</w:t>
            </w:r>
            <w:r>
              <w:rPr>
                <w:rFonts w:hint="eastAsia" w:ascii="宋体" w:eastAsia="宋体" w:cs="宋体"/>
                <w:color w:val="000000"/>
                <w:sz w:val="24"/>
                <w:lang w:eastAsia="zh-CN"/>
              </w:rPr>
              <w:t>江阳乡</w:t>
            </w:r>
            <w:r>
              <w:rPr>
                <w:rFonts w:hint="eastAsia" w:ascii="宋体" w:eastAsia="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3</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3</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3</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3</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eastAsia="宋体" w:cs="宋体"/>
                <w:color w:val="000000"/>
                <w:sz w:val="24"/>
              </w:rPr>
            </w:pPr>
            <w:r>
              <w:rPr>
                <w:rFonts w:hint="eastAsia" w:ascii="宋体" w:eastAsia="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eastAsia="宋体" w:cs="宋体"/>
                <w:color w:val="000000"/>
                <w:sz w:val="24"/>
              </w:rPr>
            </w:pPr>
            <w:r>
              <w:rPr>
                <w:rFonts w:hint="eastAsia" w:ascii="宋体" w:eastAsia="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明确党委政府领导责任、镇安监所监管责任、各村社区、企业主体责任体系、每月召开一次安全专项会议、每月排查一次安全隐患，对隐患进行定人定责定时整改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kern w:val="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kern w:val="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已达到满意度≥95%</w:t>
            </w:r>
          </w:p>
        </w:tc>
      </w:tr>
    </w:tbl>
    <w:p>
      <w:pPr>
        <w:spacing w:line="580" w:lineRule="exact"/>
        <w:ind w:firstLine="640" w:firstLineChars="200"/>
        <w:rPr>
          <w:rFonts w:ascii="宋体" w:eastAsia="宋体" w:cs="宋体"/>
          <w:sz w:val="32"/>
          <w:szCs w:val="32"/>
        </w:rPr>
      </w:pPr>
      <w:r>
        <w:rPr>
          <w:rFonts w:hint="eastAsia" w:ascii="宋体" w:eastAsia="宋体" w:cs="宋体"/>
          <w:sz w:val="32"/>
          <w:szCs w:val="32"/>
        </w:rPr>
        <w:t>5、财力保障信访、维稳、扫黄、除黑、禁毒资金项目绩效目标完成情况综述。项目全年预算数</w:t>
      </w:r>
      <w:r>
        <w:rPr>
          <w:rFonts w:hint="eastAsia" w:ascii="宋体" w:eastAsia="宋体" w:cs="宋体"/>
          <w:sz w:val="32"/>
          <w:szCs w:val="32"/>
          <w:lang w:val="en-US" w:eastAsia="zh-CN"/>
        </w:rPr>
        <w:t>6.82</w:t>
      </w:r>
      <w:r>
        <w:rPr>
          <w:rFonts w:hint="eastAsia" w:ascii="宋体" w:eastAsia="宋体" w:cs="宋体"/>
          <w:sz w:val="32"/>
          <w:szCs w:val="32"/>
        </w:rPr>
        <w:t>万元，执行数为</w:t>
      </w:r>
      <w:r>
        <w:rPr>
          <w:rFonts w:hint="eastAsia" w:ascii="宋体" w:eastAsia="宋体" w:cs="宋体"/>
          <w:sz w:val="32"/>
          <w:szCs w:val="32"/>
          <w:lang w:val="en-US" w:eastAsia="zh-CN"/>
        </w:rPr>
        <w:t>6.82</w:t>
      </w:r>
      <w:r>
        <w:rPr>
          <w:rFonts w:hint="eastAsia" w:ascii="宋体" w:eastAsia="宋体" w:cs="宋体"/>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3"/>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23"/>
              <w:widowControl/>
              <w:ind w:left="4173" w:leftChars="1310" w:hanging="1422" w:hangingChars="395"/>
              <w:textAlignment w:val="center"/>
              <w:rPr>
                <w:rFonts w:ascii="宋体" w:eastAsia="宋体" w:cs="宋体"/>
                <w:color w:val="000000"/>
                <w:sz w:val="36"/>
                <w:szCs w:val="36"/>
              </w:rPr>
            </w:pPr>
            <w:r>
              <w:rPr>
                <w:rFonts w:hint="eastAsia" w:ascii="宋体" w:eastAsia="宋体" w:cs="宋体"/>
                <w:bCs/>
                <w:color w:val="000000"/>
                <w:kern w:val="0"/>
                <w:sz w:val="36"/>
                <w:szCs w:val="36"/>
              </w:rPr>
              <w:t>项目支出绩效目标完成情况表（5）</w:t>
            </w:r>
            <w:r>
              <w:rPr>
                <w:rFonts w:hint="eastAsia" w:ascii="宋体" w:eastAsia="宋体" w:cs="宋体"/>
                <w:b/>
                <w:bCs/>
                <w:color w:val="000000"/>
                <w:kern w:val="0"/>
                <w:sz w:val="36"/>
                <w:szCs w:val="36"/>
              </w:rPr>
              <w:br w:type="textWrapping"/>
            </w:r>
            <w:r>
              <w:rPr>
                <w:rFonts w:hint="eastAsia" w:ascii="宋体" w:eastAsia="宋体" w:cs="宋体"/>
                <w:color w:val="000000"/>
                <w:kern w:val="0"/>
                <w:sz w:val="36"/>
                <w:szCs w:val="36"/>
              </w:rPr>
              <w:t>(</w:t>
            </w:r>
            <w:r>
              <w:rPr>
                <w:rFonts w:hint="eastAsia" w:ascii="宋体" w:eastAsia="宋体" w:cs="宋体"/>
                <w:color w:val="000000"/>
                <w:kern w:val="0"/>
                <w:sz w:val="36"/>
                <w:szCs w:val="36"/>
                <w:lang w:eastAsia="zh-CN"/>
              </w:rPr>
              <w:t>2019</w:t>
            </w:r>
            <w:r>
              <w:rPr>
                <w:rFonts w:hint="eastAsia" w:ascii="宋体" w:eastAsia="宋体" w:cs="宋体"/>
                <w:color w:val="000000"/>
                <w:kern w:val="0"/>
                <w:sz w:val="36"/>
                <w:szCs w:val="36"/>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eastAsia="zh-CN"/>
              </w:rPr>
              <w:t>江阳乡2019</w:t>
            </w:r>
            <w:r>
              <w:rPr>
                <w:rFonts w:hint="eastAsia" w:ascii="宋体" w:eastAsia="宋体" w:cs="宋体"/>
                <w:color w:val="000000"/>
                <w:sz w:val="24"/>
              </w:rPr>
              <w:t>年度信访、维稳、扫黄、除黑、禁毒资金项目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达州市达川区</w:t>
            </w:r>
            <w:r>
              <w:rPr>
                <w:rFonts w:hint="eastAsia" w:ascii="宋体" w:eastAsia="宋体" w:cs="宋体"/>
                <w:color w:val="000000"/>
                <w:sz w:val="24"/>
                <w:lang w:eastAsia="zh-CN"/>
              </w:rPr>
              <w:t>江阳乡</w:t>
            </w:r>
            <w:r>
              <w:rPr>
                <w:rFonts w:hint="eastAsia" w:ascii="宋体" w:eastAsia="宋体" w:cs="宋体"/>
                <w:color w:val="000000"/>
                <w:sz w:val="24"/>
              </w:rPr>
              <w:t>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6.82</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6.82</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6.82</w:t>
            </w:r>
            <w:r>
              <w:rPr>
                <w:rFonts w:hint="eastAsia" w:ascii="宋体" w:eastAsia="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lang w:val="en-US" w:eastAsia="zh-CN"/>
              </w:rPr>
              <w:t>6.82</w:t>
            </w:r>
            <w:r>
              <w:rPr>
                <w:rFonts w:hint="eastAsia" w:ascii="宋体" w:eastAsia="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eastAsia="宋体" w:cs="宋体"/>
                <w:color w:val="000000"/>
                <w:sz w:val="24"/>
              </w:rPr>
            </w:pPr>
            <w:r>
              <w:rPr>
                <w:rFonts w:hint="eastAsia" w:ascii="宋体" w:eastAsia="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解决群众合理诉求，，打击黄、赌、毒，扫清黑恶势力，为人民群众塑造一个安定、和谐、稳定的社会环境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合理诉求、扫黑除恶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kern w:val="0"/>
                <w:sz w:val="24"/>
              </w:rPr>
            </w:pPr>
            <w:r>
              <w:rPr>
                <w:rFonts w:hint="eastAsia" w:asci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kern w:val="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项目效益指标</w:t>
            </w:r>
            <w:r>
              <w:rPr>
                <w:rFonts w:hint="eastAsia" w:ascii="宋体" w:eastAsia="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eastAsia="宋体" w:cs="宋体"/>
                <w:color w:val="000000"/>
                <w:sz w:val="24"/>
              </w:rPr>
            </w:pPr>
            <w:r>
              <w:rPr>
                <w:rFonts w:hint="eastAsia" w:ascii="宋体" w:eastAsia="宋体" w:cs="宋体"/>
                <w:color w:val="000000"/>
                <w:sz w:val="24"/>
              </w:rPr>
              <w:t xml:space="preserve">       满意度≥95%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eastAsia="宋体" w:cs="宋体"/>
                <w:color w:val="000000"/>
                <w:sz w:val="24"/>
              </w:rPr>
            </w:pPr>
            <w:r>
              <w:rPr>
                <w:rFonts w:hint="eastAsia" w:ascii="宋体" w:eastAsia="宋体" w:cs="宋体"/>
                <w:color w:val="000000"/>
                <w:sz w:val="24"/>
              </w:rPr>
              <w:t>已达到满意度≥95%</w:t>
            </w:r>
          </w:p>
        </w:tc>
      </w:tr>
    </w:tbl>
    <w:p>
      <w:pPr>
        <w:spacing w:line="580" w:lineRule="exact"/>
        <w:ind w:firstLine="643" w:firstLineChars="200"/>
        <w:rPr>
          <w:rFonts w:ascii="宋体" w:eastAsia="宋体" w:cs="宋体"/>
          <w:b/>
          <w:bCs/>
          <w:sz w:val="32"/>
          <w:szCs w:val="32"/>
        </w:rPr>
      </w:pPr>
    </w:p>
    <w:p>
      <w:pPr>
        <w:spacing w:line="580" w:lineRule="exact"/>
        <w:ind w:firstLine="643" w:firstLineChars="200"/>
        <w:rPr>
          <w:rFonts w:ascii="宋体" w:eastAsia="宋体" w:cs="宋体"/>
          <w:sz w:val="32"/>
          <w:szCs w:val="32"/>
        </w:rPr>
      </w:pPr>
      <w:r>
        <w:rPr>
          <w:rFonts w:hint="eastAsia" w:ascii="宋体" w:eastAsia="宋体" w:cs="宋体"/>
          <w:b/>
          <w:bCs/>
          <w:sz w:val="32"/>
          <w:szCs w:val="32"/>
        </w:rPr>
        <w:t>（三）部门开展绩效评价结果。</w:t>
      </w:r>
    </w:p>
    <w:p>
      <w:pPr>
        <w:spacing w:line="580" w:lineRule="exact"/>
        <w:ind w:firstLine="640" w:firstLineChars="200"/>
        <w:rPr>
          <w:rFonts w:ascii="宋体" w:eastAsia="宋体" w:cs="宋体"/>
          <w:sz w:val="32"/>
          <w:szCs w:val="32"/>
        </w:rPr>
      </w:pPr>
      <w:r>
        <w:rPr>
          <w:rFonts w:hint="eastAsia" w:ascii="宋体" w:eastAsia="宋体" w:cs="宋体"/>
          <w:sz w:val="32"/>
          <w:szCs w:val="32"/>
        </w:rPr>
        <w:t>本部门按要求对</w:t>
      </w:r>
      <w:r>
        <w:rPr>
          <w:rFonts w:hint="eastAsia" w:ascii="宋体" w:eastAsia="宋体" w:cs="宋体"/>
          <w:sz w:val="32"/>
          <w:szCs w:val="32"/>
          <w:lang w:eastAsia="zh-CN"/>
        </w:rPr>
        <w:t>2019</w:t>
      </w:r>
      <w:r>
        <w:rPr>
          <w:rFonts w:hint="eastAsia" w:ascii="宋体" w:eastAsia="宋体" w:cs="宋体"/>
          <w:sz w:val="32"/>
          <w:szCs w:val="32"/>
        </w:rPr>
        <w:t>年部门整体支出绩效评价情况开展自评，《达川区</w:t>
      </w:r>
      <w:r>
        <w:rPr>
          <w:rFonts w:hint="eastAsia" w:ascii="宋体" w:eastAsia="宋体" w:cs="宋体"/>
          <w:sz w:val="32"/>
          <w:szCs w:val="32"/>
          <w:lang w:eastAsia="zh-CN"/>
        </w:rPr>
        <w:t>江阳乡</w:t>
      </w:r>
      <w:r>
        <w:rPr>
          <w:rFonts w:hint="eastAsia" w:ascii="宋体" w:eastAsia="宋体" w:cs="宋体"/>
          <w:sz w:val="32"/>
          <w:szCs w:val="32"/>
        </w:rPr>
        <w:t>部门</w:t>
      </w:r>
      <w:r>
        <w:rPr>
          <w:rFonts w:hint="eastAsia" w:ascii="宋体" w:eastAsia="宋体" w:cs="宋体"/>
          <w:sz w:val="32"/>
          <w:szCs w:val="32"/>
          <w:lang w:eastAsia="zh-CN"/>
        </w:rPr>
        <w:t>2019</w:t>
      </w:r>
      <w:r>
        <w:rPr>
          <w:rFonts w:hint="eastAsia" w:ascii="宋体" w:eastAsia="宋体" w:cs="宋体"/>
          <w:sz w:val="32"/>
          <w:szCs w:val="32"/>
        </w:rPr>
        <w:t>年部门整体支出绩效评价报告》见附件。</w:t>
      </w:r>
    </w:p>
    <w:p>
      <w:pPr>
        <w:spacing w:line="600" w:lineRule="exact"/>
        <w:ind w:firstLine="800" w:firstLineChars="250"/>
        <w:outlineLvl w:val="1"/>
        <w:rPr>
          <w:rFonts w:ascii="宋体" w:eastAsia="宋体" w:cs="宋体"/>
          <w:color w:val="000000"/>
          <w:sz w:val="32"/>
          <w:szCs w:val="32"/>
        </w:rPr>
      </w:pPr>
      <w:r>
        <w:rPr>
          <w:rFonts w:hint="eastAsia" w:ascii="宋体" w:eastAsia="宋体" w:cs="宋体"/>
          <w:sz w:val="32"/>
          <w:szCs w:val="32"/>
        </w:rPr>
        <w:t>本部门自行组织对财力保障项目开展了绩效评价，《</w:t>
      </w:r>
      <w:r>
        <w:rPr>
          <w:rFonts w:hint="eastAsia" w:ascii="宋体" w:eastAsia="宋体" w:cs="宋体"/>
          <w:sz w:val="32"/>
          <w:szCs w:val="32"/>
          <w:lang w:eastAsia="zh-CN"/>
        </w:rPr>
        <w:t>江阳乡2019</w:t>
      </w:r>
      <w:r>
        <w:rPr>
          <w:rFonts w:hint="eastAsia" w:ascii="宋体" w:eastAsia="宋体" w:cs="宋体"/>
          <w:sz w:val="32"/>
          <w:szCs w:val="32"/>
        </w:rPr>
        <w:t>项目年绩效评价报告》见附件。</w:t>
      </w:r>
    </w:p>
    <w:p>
      <w:pPr>
        <w:spacing w:line="600" w:lineRule="exact"/>
        <w:ind w:firstLine="800" w:firstLineChars="250"/>
        <w:outlineLvl w:val="1"/>
        <w:rPr>
          <w:rStyle w:val="18"/>
          <w:rFonts w:ascii="宋体" w:cs="宋体"/>
        </w:rPr>
      </w:pPr>
      <w:r>
        <w:rPr>
          <w:rFonts w:hint="eastAsia" w:ascii="宋体" w:eastAsia="宋体" w:cs="宋体"/>
          <w:color w:val="000000"/>
          <w:sz w:val="32"/>
          <w:szCs w:val="32"/>
        </w:rPr>
        <w:t>十</w:t>
      </w:r>
      <w:r>
        <w:rPr>
          <w:rStyle w:val="18"/>
          <w:rFonts w:hint="eastAsia" w:ascii="宋体" w:cs="宋体"/>
        </w:rPr>
        <w:t>一、</w:t>
      </w:r>
      <w:r>
        <w:rPr>
          <w:rStyle w:val="18"/>
          <w:rFonts w:hint="eastAsia" w:ascii="宋体" w:cs="宋体"/>
          <w:b w:val="0"/>
        </w:rPr>
        <w:t>其他重要事项的情况说明</w:t>
      </w:r>
      <w:bookmarkEnd w:id="46"/>
      <w:bookmarkEnd w:id="47"/>
    </w:p>
    <w:p>
      <w:pPr>
        <w:spacing w:line="600" w:lineRule="exact"/>
        <w:ind w:firstLine="643" w:firstLineChars="200"/>
        <w:outlineLvl w:val="2"/>
        <w:rPr>
          <w:rFonts w:ascii="宋体" w:eastAsia="宋体" w:cs="宋体"/>
          <w:color w:val="000000"/>
          <w:sz w:val="32"/>
          <w:szCs w:val="32"/>
        </w:rPr>
      </w:pPr>
      <w:bookmarkStart w:id="48" w:name="_Toc15377222"/>
      <w:r>
        <w:rPr>
          <w:rFonts w:hint="eastAsia" w:ascii="宋体" w:eastAsia="宋体" w:cs="宋体"/>
          <w:b/>
          <w:color w:val="000000"/>
          <w:sz w:val="32"/>
          <w:szCs w:val="32"/>
        </w:rPr>
        <w:t>（一）机关运行经费支出情况</w:t>
      </w:r>
      <w:bookmarkEnd w:id="48"/>
    </w:p>
    <w:p>
      <w:pPr>
        <w:spacing w:line="600" w:lineRule="exact"/>
        <w:ind w:firstLine="640" w:firstLineChars="200"/>
        <w:rPr>
          <w:rFonts w:ascii="宋体" w:eastAsia="宋体" w:cs="宋体"/>
          <w:color w:val="000000"/>
          <w:sz w:val="32"/>
          <w:szCs w:val="32"/>
          <w:highlight w:val="none"/>
        </w:rPr>
      </w:pPr>
      <w:r>
        <w:rPr>
          <w:rFonts w:hint="eastAsia" w:ascii="宋体" w:eastAsia="宋体" w:cs="宋体"/>
          <w:color w:val="000000"/>
          <w:sz w:val="32"/>
          <w:szCs w:val="32"/>
          <w:highlight w:val="none"/>
          <w:lang w:eastAsia="zh-CN"/>
        </w:rPr>
        <w:t>2019</w:t>
      </w:r>
      <w:r>
        <w:rPr>
          <w:rFonts w:hint="eastAsia" w:ascii="宋体" w:eastAsia="宋体" w:cs="宋体"/>
          <w:color w:val="000000"/>
          <w:sz w:val="32"/>
          <w:szCs w:val="32"/>
          <w:highlight w:val="none"/>
        </w:rPr>
        <w:t>年，</w:t>
      </w:r>
      <w:r>
        <w:rPr>
          <w:rFonts w:hint="eastAsia" w:ascii="宋体" w:eastAsia="宋体" w:cs="宋体"/>
          <w:color w:val="000000"/>
          <w:sz w:val="32"/>
          <w:szCs w:val="32"/>
          <w:highlight w:val="none"/>
          <w:lang w:eastAsia="zh-CN"/>
        </w:rPr>
        <w:t>江阳乡</w:t>
      </w:r>
      <w:r>
        <w:rPr>
          <w:rFonts w:hint="eastAsia" w:ascii="宋体" w:eastAsia="宋体" w:cs="宋体"/>
          <w:color w:val="000000"/>
          <w:sz w:val="32"/>
          <w:szCs w:val="32"/>
          <w:highlight w:val="none"/>
        </w:rPr>
        <w:t>机关运行经费支出</w:t>
      </w:r>
      <w:r>
        <w:rPr>
          <w:rFonts w:hint="eastAsia" w:ascii="宋体" w:eastAsia="宋体" w:cs="宋体"/>
          <w:color w:val="000000"/>
          <w:sz w:val="32"/>
          <w:szCs w:val="32"/>
          <w:highlight w:val="none"/>
          <w:lang w:val="en-US" w:eastAsia="zh-CN"/>
        </w:rPr>
        <w:t>145.77</w:t>
      </w:r>
      <w:r>
        <w:rPr>
          <w:rFonts w:hint="eastAsia" w:ascii="宋体" w:eastAsia="宋体" w:cs="宋体"/>
          <w:color w:val="000000"/>
          <w:sz w:val="32"/>
          <w:szCs w:val="32"/>
          <w:highlight w:val="none"/>
        </w:rPr>
        <w:t>万元，比</w:t>
      </w:r>
      <w:r>
        <w:rPr>
          <w:rFonts w:hint="eastAsia" w:ascii="宋体" w:eastAsia="宋体" w:cs="宋体"/>
          <w:color w:val="000000"/>
          <w:sz w:val="32"/>
          <w:szCs w:val="32"/>
          <w:highlight w:val="none"/>
          <w:lang w:eastAsia="zh-CN"/>
        </w:rPr>
        <w:t>2018</w:t>
      </w:r>
      <w:r>
        <w:rPr>
          <w:rFonts w:hint="eastAsia" w:ascii="宋体" w:eastAsia="宋体" w:cs="宋体"/>
          <w:color w:val="000000"/>
          <w:sz w:val="32"/>
          <w:szCs w:val="32"/>
          <w:highlight w:val="none"/>
        </w:rPr>
        <w:t>年</w:t>
      </w:r>
      <w:r>
        <w:rPr>
          <w:rFonts w:hint="eastAsia" w:ascii="宋体" w:eastAsia="宋体" w:cs="宋体"/>
          <w:color w:val="000000"/>
          <w:sz w:val="32"/>
          <w:szCs w:val="32"/>
          <w:highlight w:val="none"/>
          <w:lang w:eastAsia="zh-CN"/>
        </w:rPr>
        <w:t>减少</w:t>
      </w:r>
      <w:r>
        <w:rPr>
          <w:rFonts w:hint="eastAsia" w:ascii="宋体" w:eastAsia="宋体" w:cs="宋体"/>
          <w:color w:val="000000"/>
          <w:sz w:val="32"/>
          <w:szCs w:val="32"/>
          <w:highlight w:val="none"/>
          <w:lang w:val="en-US" w:eastAsia="zh-CN"/>
        </w:rPr>
        <w:t>30.44</w:t>
      </w:r>
      <w:r>
        <w:rPr>
          <w:rFonts w:hint="eastAsia" w:ascii="宋体" w:eastAsia="宋体" w:cs="宋体"/>
          <w:color w:val="000000"/>
          <w:sz w:val="32"/>
          <w:szCs w:val="32"/>
          <w:highlight w:val="none"/>
        </w:rPr>
        <w:t>万元，</w:t>
      </w:r>
      <w:r>
        <w:rPr>
          <w:rFonts w:hint="eastAsia" w:ascii="宋体" w:eastAsia="宋体" w:cs="宋体"/>
          <w:color w:val="000000"/>
          <w:sz w:val="32"/>
          <w:szCs w:val="32"/>
          <w:highlight w:val="none"/>
          <w:lang w:eastAsia="zh-CN"/>
        </w:rPr>
        <w:t>减少</w:t>
      </w:r>
      <w:r>
        <w:rPr>
          <w:rFonts w:hint="eastAsia" w:ascii="宋体" w:eastAsia="宋体" w:cs="宋体"/>
          <w:color w:val="000000"/>
          <w:sz w:val="32"/>
          <w:szCs w:val="32"/>
          <w:highlight w:val="none"/>
          <w:lang w:val="en-US" w:eastAsia="zh-CN"/>
        </w:rPr>
        <w:t>17.27</w:t>
      </w:r>
      <w:r>
        <w:rPr>
          <w:rFonts w:hint="eastAsia" w:ascii="宋体" w:eastAsia="宋体" w:cs="宋体"/>
          <w:color w:val="000000"/>
          <w:sz w:val="32"/>
          <w:szCs w:val="32"/>
          <w:highlight w:val="none"/>
        </w:rPr>
        <w:t>%。</w:t>
      </w:r>
      <w:r>
        <w:rPr>
          <w:rFonts w:hint="eastAsia" w:ascii="仿宋_GB2312" w:eastAsia="仿宋_GB2312"/>
          <w:color w:val="000000"/>
          <w:sz w:val="32"/>
          <w:szCs w:val="32"/>
          <w:highlight w:val="none"/>
        </w:rPr>
        <w:t>主要原因是加大了机关运行的管理，严格节约开支。</w:t>
      </w:r>
    </w:p>
    <w:p>
      <w:pPr>
        <w:autoSpaceDE w:val="0"/>
        <w:autoSpaceDN w:val="0"/>
        <w:adjustRightInd w:val="0"/>
        <w:spacing w:line="600" w:lineRule="exact"/>
        <w:ind w:firstLine="643" w:firstLineChars="200"/>
        <w:jc w:val="left"/>
        <w:outlineLvl w:val="2"/>
        <w:rPr>
          <w:rFonts w:ascii="宋体" w:eastAsia="宋体" w:cs="宋体"/>
          <w:b/>
          <w:color w:val="000000"/>
          <w:sz w:val="32"/>
          <w:szCs w:val="32"/>
        </w:rPr>
      </w:pPr>
      <w:bookmarkStart w:id="49" w:name="_Toc15377223"/>
      <w:r>
        <w:rPr>
          <w:rFonts w:hint="eastAsia" w:ascii="宋体" w:eastAsia="宋体" w:cs="宋体"/>
          <w:b/>
          <w:color w:val="000000"/>
          <w:sz w:val="32"/>
          <w:szCs w:val="32"/>
        </w:rPr>
        <w:t>（二）政府采购支出情况</w:t>
      </w:r>
      <w:bookmarkEnd w:id="49"/>
    </w:p>
    <w:p>
      <w:pPr>
        <w:spacing w:line="600" w:lineRule="exact"/>
        <w:ind w:firstLine="640" w:firstLineChars="200"/>
        <w:rPr>
          <w:rFonts w:ascii="宋体" w:eastAsia="宋体" w:cs="宋体"/>
          <w:color w:val="000000"/>
          <w:sz w:val="32"/>
          <w:szCs w:val="32"/>
        </w:rPr>
      </w:pPr>
      <w:bookmarkStart w:id="50" w:name="_Toc15377224"/>
      <w:r>
        <w:rPr>
          <w:rFonts w:hint="eastAsia" w:ascii="宋体" w:eastAsia="宋体" w:cs="宋体"/>
          <w:color w:val="000000"/>
          <w:sz w:val="32"/>
          <w:szCs w:val="32"/>
          <w:lang w:eastAsia="zh-CN"/>
        </w:rPr>
        <w:t>2019</w:t>
      </w:r>
      <w:r>
        <w:rPr>
          <w:rFonts w:hint="eastAsia" w:ascii="宋体" w:eastAsia="宋体" w:cs="宋体"/>
          <w:color w:val="000000"/>
          <w:sz w:val="32"/>
          <w:szCs w:val="32"/>
        </w:rPr>
        <w:t>年，达州市达川区</w:t>
      </w:r>
      <w:r>
        <w:rPr>
          <w:rFonts w:hint="eastAsia" w:ascii="宋体" w:eastAsia="宋体" w:cs="宋体"/>
          <w:color w:val="000000"/>
          <w:sz w:val="32"/>
          <w:szCs w:val="32"/>
          <w:lang w:eastAsia="zh-CN"/>
        </w:rPr>
        <w:t>江阳乡</w:t>
      </w:r>
      <w:r>
        <w:rPr>
          <w:rFonts w:hint="eastAsia" w:ascii="宋体" w:eastAsia="宋体" w:cs="宋体"/>
          <w:color w:val="000000"/>
          <w:sz w:val="32"/>
          <w:szCs w:val="32"/>
        </w:rPr>
        <w:t>人民政府采购支出总额</w:t>
      </w:r>
      <w:r>
        <w:rPr>
          <w:rFonts w:hint="eastAsia" w:ascii="宋体" w:eastAsia="宋体" w:cs="宋体"/>
          <w:color w:val="000000"/>
          <w:sz w:val="32"/>
          <w:szCs w:val="32"/>
          <w:lang w:val="en-US" w:eastAsia="zh-CN"/>
        </w:rPr>
        <w:t>4.65</w:t>
      </w:r>
      <w:r>
        <w:rPr>
          <w:rFonts w:hint="eastAsia" w:ascii="宋体" w:eastAsia="宋体" w:cs="宋体"/>
          <w:color w:val="000000"/>
          <w:sz w:val="32"/>
          <w:szCs w:val="32"/>
        </w:rPr>
        <w:t>万元，其中：政府采购货物支出</w:t>
      </w:r>
      <w:r>
        <w:rPr>
          <w:rFonts w:hint="eastAsia" w:ascii="宋体" w:eastAsia="宋体" w:cs="宋体"/>
          <w:color w:val="000000"/>
          <w:sz w:val="32"/>
          <w:szCs w:val="32"/>
          <w:lang w:val="en-US" w:eastAsia="zh-CN"/>
        </w:rPr>
        <w:t>4.65</w:t>
      </w:r>
      <w:r>
        <w:rPr>
          <w:rFonts w:hint="eastAsia" w:ascii="宋体" w:eastAsia="宋体" w:cs="宋体"/>
          <w:color w:val="000000"/>
          <w:sz w:val="32"/>
          <w:szCs w:val="32"/>
        </w:rPr>
        <w:t>万元、政府采购工程支出0万元、政府采购服务支出0万元。主要用于</w:t>
      </w:r>
      <w:r>
        <w:rPr>
          <w:rFonts w:hint="eastAsia" w:ascii="宋体" w:eastAsia="宋体" w:cs="宋体"/>
          <w:color w:val="000000"/>
          <w:sz w:val="32"/>
          <w:szCs w:val="32"/>
          <w:lang w:eastAsia="zh-CN"/>
        </w:rPr>
        <w:t>2019</w:t>
      </w:r>
      <w:r>
        <w:rPr>
          <w:rFonts w:hint="eastAsia" w:ascii="宋体" w:eastAsia="宋体" w:cs="宋体"/>
          <w:color w:val="000000"/>
          <w:sz w:val="32"/>
          <w:szCs w:val="32"/>
        </w:rPr>
        <w:t>年政府日常办公设备的购置。</w:t>
      </w:r>
    </w:p>
    <w:bookmarkEnd w:id="50"/>
    <w:p>
      <w:pPr>
        <w:spacing w:line="600" w:lineRule="atLeast"/>
        <w:ind w:firstLine="643" w:firstLineChars="200"/>
        <w:rPr>
          <w:rFonts w:ascii="宋体" w:eastAsia="宋体" w:cs="宋体"/>
          <w:b/>
          <w:color w:val="000000"/>
          <w:sz w:val="32"/>
          <w:szCs w:val="32"/>
        </w:rPr>
      </w:pPr>
    </w:p>
    <w:p>
      <w:pPr>
        <w:widowControl/>
        <w:jc w:val="left"/>
        <w:rPr>
          <w:rFonts w:ascii="宋体" w:eastAsia="宋体" w:cs="宋体"/>
          <w:b/>
          <w:color w:val="000000"/>
          <w:sz w:val="32"/>
          <w:szCs w:val="32"/>
        </w:rPr>
      </w:pPr>
      <w:r>
        <w:rPr>
          <w:rFonts w:hint="eastAsia" w:ascii="宋体" w:eastAsia="宋体" w:cs="宋体"/>
          <w:b/>
          <w:color w:val="000000"/>
          <w:sz w:val="32"/>
          <w:szCs w:val="32"/>
        </w:rPr>
        <w:br w:type="page"/>
      </w:r>
    </w:p>
    <w:p>
      <w:pPr>
        <w:numPr>
          <w:ilvl w:val="0"/>
          <w:numId w:val="8"/>
        </w:numPr>
        <w:spacing w:line="600" w:lineRule="exact"/>
        <w:ind w:left="0" w:firstLine="663" w:firstLineChars="150"/>
        <w:jc w:val="center"/>
        <w:outlineLvl w:val="0"/>
        <w:rPr>
          <w:rStyle w:val="17"/>
          <w:rFonts w:ascii="宋体" w:eastAsia="宋体" w:cs="宋体"/>
          <w:b w:val="0"/>
        </w:rPr>
      </w:pPr>
      <w:bookmarkStart w:id="51" w:name="_Toc15396613"/>
      <w:bookmarkStart w:id="52" w:name="_Toc15377225"/>
      <w:r>
        <w:rPr>
          <w:rFonts w:hint="eastAsia" w:ascii="宋体" w:eastAsia="宋体" w:cs="宋体"/>
          <w:b/>
          <w:color w:val="000000"/>
          <w:sz w:val="44"/>
          <w:szCs w:val="44"/>
        </w:rPr>
        <w:t>名</w:t>
      </w:r>
      <w:r>
        <w:rPr>
          <w:rStyle w:val="17"/>
          <w:rFonts w:hint="eastAsia" w:ascii="宋体" w:eastAsia="宋体" w:cs="宋体"/>
          <w:b w:val="0"/>
        </w:rPr>
        <w:t>词解释</w:t>
      </w:r>
      <w:bookmarkEnd w:id="51"/>
      <w:bookmarkEnd w:id="52"/>
    </w:p>
    <w:p>
      <w:pPr>
        <w:spacing w:line="600" w:lineRule="exact"/>
        <w:jc w:val="left"/>
        <w:rPr>
          <w:rFonts w:ascii="宋体" w:eastAsia="宋体" w:cs="宋体"/>
          <w:b/>
          <w:color w:val="000000"/>
          <w:sz w:val="44"/>
          <w:szCs w:val="44"/>
        </w:rPr>
      </w:pPr>
    </w:p>
    <w:p>
      <w:pPr>
        <w:spacing w:line="600" w:lineRule="exact"/>
        <w:ind w:firstLine="640" w:firstLineChars="200"/>
        <w:jc w:val="left"/>
        <w:outlineLvl w:val="0"/>
        <w:rPr>
          <w:rFonts w:ascii="宋体" w:eastAsia="宋体" w:cs="宋体"/>
          <w:sz w:val="32"/>
          <w:szCs w:val="32"/>
        </w:rPr>
      </w:pPr>
      <w:bookmarkStart w:id="53" w:name="_Toc15396614"/>
      <w:bookmarkStart w:id="54" w:name="_Toc15377226"/>
      <w:r>
        <w:rPr>
          <w:rFonts w:hint="eastAsia" w:ascii="宋体" w:eastAsia="宋体" w:cs="宋体"/>
          <w:sz w:val="32"/>
          <w:szCs w:val="32"/>
        </w:rPr>
        <w:t>1、财政拨款收入：指区级财政当年拨付的资金。</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3、 一般公共服务支出（类）政府办公厅（室）及相关机构事务（款）一般行政管理事务（项）：反应行政单位行政管理事物方面的支出。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4、一般公共服务（类）财政事务（款）行政运行（项）：反映财政方面的支出。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5、一般公共服务支出（类）纪检监察事务（款）其他纪检监察事务支出（项）：反应本单位纪检监察相关事物支出。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5"/>
          <w:rFonts w:ascii="宋体" w:eastAsia="宋体" w:cs="宋体"/>
          <w:b w:val="0"/>
          <w:bCs/>
          <w:color w:val="000000"/>
          <w:sz w:val="32"/>
          <w:szCs w:val="32"/>
        </w:rPr>
      </w:pPr>
      <w:r>
        <w:rPr>
          <w:rFonts w:hint="eastAsia" w:ascii="宋体" w:eastAsia="宋体" w:cs="宋体"/>
          <w:sz w:val="32"/>
          <w:szCs w:val="32"/>
        </w:rPr>
        <w:t>9、社会保障和就业支出（类）行政事业单位离退休（款）机关事业单位职业年金缴费支出★（项）：反应机关事业</w:t>
      </w:r>
      <w:r>
        <w:rPr>
          <w:rStyle w:val="15"/>
          <w:rFonts w:hint="eastAsia" w:ascii="宋体" w:eastAsia="宋体" w:cs="宋体"/>
          <w:b w:val="0"/>
          <w:bCs/>
          <w:color w:val="000000"/>
          <w:sz w:val="32"/>
          <w:szCs w:val="32"/>
        </w:rPr>
        <w:t>单位职业年金单位部分缴费情况。</w:t>
      </w:r>
    </w:p>
    <w:p>
      <w:pPr>
        <w:spacing w:line="600" w:lineRule="exact"/>
        <w:ind w:firstLine="640" w:firstLineChars="200"/>
        <w:rPr>
          <w:rFonts w:ascii="宋体" w:eastAsia="宋体" w:cs="宋体"/>
          <w:sz w:val="32"/>
          <w:szCs w:val="32"/>
        </w:rPr>
      </w:pPr>
      <w:r>
        <w:rPr>
          <w:rFonts w:hint="eastAsia" w:ascii="宋体" w:eastAsia="宋体" w:cs="宋体"/>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11、社会保障和就业支出（类）抚恤（款）在镇复员、退伍军人生活补助（项）：反映复员、退伍军人领取的生活补助等方面的支出。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14、社会保障和就业支出（类）特困人员救助供养★（款）农村特困人员救助供养支出★（项）：反映用于城镇五保人员的生活补助支出。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19、医疗卫生与计划生育支出（类）计划生育事务（款）其他计划生育事物支出（项）：反应计划生育机构事业单位部门等发生的支出。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20、城镇社区支出（类）城镇社区环境卫生（款）  城镇社区环境卫生（项）：主要反映本单位辖区城镇社区环境整治等费用支出。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21、城镇社区支出（类）国有土地使用权出让收入及对应专项债务收入安排的支出（款）其他国有土地使用权出让收入安排的支出（项）：反映一事一议等安排与社区建设发展的其他支出。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22、城镇社区支出（类）其他城镇社区支出（款）其他城镇社区支出（项）：反应城镇社区其他方面支出。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24、农林水支出（类）农业（款）农村道路建设（项）：反映对农村道路建设的补助支出。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25、农林水支出（类）扶贫（款）其他扶贫支出（项）：反映用于农村脱贫攻坚中的支出。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26、农林水支出（类）农业综合开发（款）产业化经营（项）：支出决算为10万元，主要反映农村产业发展的补助支出。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29、住房保障支出（类）住房改革支出（款）  住房公积金（项）：反映用于本镇职工住房公积金缴存等支出。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30、其他支出（类）彩票公益金及对应专项债务收入安排的支出（款）用于体育事业的彩票公益金支出（项）：反映用于本镇维修维护支出。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33、基本支出：指为保障机构正常运转、完成日常工作任务而发生的人员支出和公用支出。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宋体" w:eastAsia="宋体" w:cs="宋体"/>
          <w:sz w:val="32"/>
          <w:szCs w:val="32"/>
        </w:rPr>
      </w:pPr>
      <w:r>
        <w:rPr>
          <w:rFonts w:hint="eastAsia" w:ascii="宋体" w:eastAsia="宋体" w:cs="宋体"/>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宋体" w:eastAsia="宋体" w:cs="宋体"/>
          <w:color w:val="FF0000"/>
          <w:sz w:val="44"/>
          <w:szCs w:val="44"/>
        </w:rPr>
      </w:pPr>
    </w:p>
    <w:p>
      <w:pPr>
        <w:spacing w:line="600" w:lineRule="exact"/>
        <w:jc w:val="center"/>
        <w:outlineLvl w:val="0"/>
        <w:rPr>
          <w:rFonts w:ascii="宋体" w:eastAsia="宋体" w:cs="宋体"/>
          <w:color w:val="FF0000"/>
          <w:sz w:val="44"/>
          <w:szCs w:val="44"/>
        </w:rPr>
      </w:pPr>
    </w:p>
    <w:p>
      <w:pPr>
        <w:spacing w:line="600" w:lineRule="exact"/>
        <w:jc w:val="center"/>
        <w:outlineLvl w:val="0"/>
        <w:rPr>
          <w:rStyle w:val="17"/>
          <w:rFonts w:ascii="宋体" w:eastAsia="宋体" w:cs="宋体"/>
          <w:b w:val="0"/>
        </w:rPr>
      </w:pPr>
      <w:r>
        <w:rPr>
          <w:rFonts w:hint="eastAsia" w:ascii="宋体" w:eastAsia="宋体" w:cs="宋体"/>
          <w:sz w:val="44"/>
          <w:szCs w:val="44"/>
        </w:rPr>
        <w:t>第</w:t>
      </w:r>
      <w:r>
        <w:rPr>
          <w:rStyle w:val="17"/>
          <w:rFonts w:hint="eastAsia" w:ascii="宋体" w:eastAsia="宋体" w:cs="宋体"/>
          <w:b w:val="0"/>
        </w:rPr>
        <w:t>四部分 附件</w:t>
      </w:r>
      <w:bookmarkEnd w:id="53"/>
    </w:p>
    <w:p>
      <w:pPr>
        <w:spacing w:line="600" w:lineRule="exact"/>
        <w:jc w:val="center"/>
        <w:outlineLvl w:val="0"/>
        <w:rPr>
          <w:rStyle w:val="17"/>
          <w:rFonts w:ascii="宋体" w:eastAsia="宋体" w:cs="宋体"/>
        </w:rPr>
      </w:pPr>
    </w:p>
    <w:p>
      <w:pPr>
        <w:pStyle w:val="3"/>
        <w:rPr>
          <w:rStyle w:val="17"/>
          <w:rFonts w:ascii="宋体" w:cs="宋体"/>
          <w:b w:val="0"/>
          <w:bCs w:val="0"/>
          <w:sz w:val="32"/>
          <w:szCs w:val="32"/>
        </w:rPr>
      </w:pPr>
      <w:bookmarkStart w:id="55" w:name="_Toc15396615"/>
      <w:r>
        <w:rPr>
          <w:rStyle w:val="17"/>
          <w:rFonts w:hint="eastAsia" w:ascii="宋体" w:cs="宋体"/>
          <w:b w:val="0"/>
          <w:bCs w:val="0"/>
          <w:sz w:val="32"/>
          <w:szCs w:val="32"/>
        </w:rPr>
        <w:t>附件1</w:t>
      </w:r>
      <w:bookmarkEnd w:id="55"/>
    </w:p>
    <w:p>
      <w:pPr>
        <w:spacing w:line="600" w:lineRule="exact"/>
        <w:jc w:val="center"/>
        <w:outlineLvl w:val="0"/>
        <w:rPr>
          <w:rFonts w:ascii="宋体" w:eastAsia="宋体" w:cs="宋体"/>
          <w:b/>
          <w:bCs/>
          <w:sz w:val="36"/>
          <w:szCs w:val="36"/>
        </w:rPr>
      </w:pPr>
      <w:bookmarkStart w:id="56" w:name="_Toc15396616"/>
      <w:r>
        <w:rPr>
          <w:rFonts w:hint="eastAsia" w:ascii="宋体" w:eastAsia="宋体" w:cs="宋体"/>
          <w:b/>
          <w:bCs/>
          <w:sz w:val="36"/>
          <w:szCs w:val="36"/>
          <w:lang w:eastAsia="zh-CN"/>
        </w:rPr>
        <w:t>2019</w:t>
      </w:r>
      <w:r>
        <w:rPr>
          <w:rFonts w:hint="eastAsia" w:ascii="宋体" w:eastAsia="宋体" w:cs="宋体"/>
          <w:b/>
          <w:bCs/>
          <w:sz w:val="36"/>
          <w:szCs w:val="36"/>
        </w:rPr>
        <w:t>年达州市达川区</w:t>
      </w:r>
      <w:r>
        <w:rPr>
          <w:rFonts w:hint="eastAsia" w:ascii="宋体" w:eastAsia="宋体" w:cs="宋体"/>
          <w:b/>
          <w:bCs/>
          <w:sz w:val="36"/>
          <w:szCs w:val="36"/>
          <w:lang w:eastAsia="zh-CN"/>
        </w:rPr>
        <w:t>江阳乡</w:t>
      </w:r>
      <w:r>
        <w:rPr>
          <w:rFonts w:hint="eastAsia" w:ascii="宋体" w:eastAsia="宋体" w:cs="宋体"/>
          <w:b/>
          <w:bCs/>
          <w:sz w:val="36"/>
          <w:szCs w:val="36"/>
        </w:rPr>
        <w:t>整体支出绩效评价报告</w:t>
      </w:r>
      <w:bookmarkEnd w:id="56"/>
    </w:p>
    <w:p>
      <w:pPr>
        <w:spacing w:line="580" w:lineRule="exact"/>
        <w:ind w:firstLine="640" w:firstLineChars="200"/>
        <w:rPr>
          <w:rFonts w:ascii="宋体" w:eastAsia="宋体" w:cs="宋体"/>
          <w:sz w:val="32"/>
          <w:szCs w:val="32"/>
        </w:rPr>
      </w:pPr>
      <w:bookmarkStart w:id="57" w:name="_Toc15396617"/>
      <w:r>
        <w:rPr>
          <w:rFonts w:hint="eastAsia" w:ascii="宋体" w:eastAsia="宋体" w:cs="宋体"/>
          <w:sz w:val="32"/>
          <w:szCs w:val="32"/>
        </w:rPr>
        <w:t>一、部门（单位）概况</w:t>
      </w:r>
    </w:p>
    <w:p>
      <w:pPr>
        <w:spacing w:line="580" w:lineRule="exact"/>
        <w:ind w:firstLine="640" w:firstLineChars="200"/>
        <w:rPr>
          <w:rFonts w:hint="eastAsia" w:ascii="仿宋" w:eastAsia="仿宋" w:cs="仿宋_GB2312"/>
          <w:sz w:val="32"/>
          <w:szCs w:val="32"/>
          <w:lang w:eastAsia="zh-CN"/>
        </w:rPr>
      </w:pPr>
      <w:r>
        <w:rPr>
          <w:rFonts w:hint="eastAsia" w:ascii="仿宋" w:eastAsia="仿宋" w:cs="仿宋_GB2312"/>
          <w:sz w:val="32"/>
          <w:szCs w:val="32"/>
          <w:lang w:eastAsia="zh-CN"/>
        </w:rPr>
        <w:t>江阳乡政府位于达川区东南部，幅面积36平方公里，总人口11152人（其中农业人口10697人），辖5个村、79个社、1个居民委员会、居民小组3个。江阳乡水田6844亩，旱地1522亩，园地654亩，林地14485.05亩。农业经济主要以种植、养殖业为主。</w:t>
      </w:r>
    </w:p>
    <w:p>
      <w:pPr>
        <w:spacing w:line="580" w:lineRule="exact"/>
        <w:ind w:left="420" w:leftChars="200"/>
        <w:rPr>
          <w:rFonts w:hint="eastAsia" w:ascii="宋体" w:eastAsia="宋体" w:cs="宋体"/>
          <w:sz w:val="32"/>
          <w:szCs w:val="32"/>
        </w:rPr>
      </w:pPr>
      <w:r>
        <w:rPr>
          <w:rFonts w:hint="eastAsia" w:ascii="宋体" w:eastAsia="宋体" w:cs="宋体"/>
          <w:sz w:val="32"/>
          <w:szCs w:val="32"/>
        </w:rPr>
        <w:t>（一）机构组成。</w:t>
      </w:r>
    </w:p>
    <w:p>
      <w:pPr>
        <w:spacing w:line="580" w:lineRule="exact"/>
        <w:ind w:left="420" w:leftChars="200"/>
        <w:rPr>
          <w:rFonts w:hint="eastAsia" w:ascii="宋体" w:eastAsia="宋体" w:cs="宋体"/>
          <w:sz w:val="32"/>
          <w:szCs w:val="32"/>
        </w:rPr>
      </w:pPr>
      <w:r>
        <w:rPr>
          <w:rFonts w:hint="eastAsia" w:ascii="宋体" w:eastAsia="宋体" w:cs="宋体"/>
          <w:sz w:val="32"/>
          <w:szCs w:val="32"/>
        </w:rPr>
        <w:t>江阳乡下属二级单位4个其中行政单位1个，事业单位3个。</w:t>
      </w:r>
    </w:p>
    <w:p>
      <w:pPr>
        <w:spacing w:line="580" w:lineRule="exact"/>
        <w:ind w:left="420" w:leftChars="200"/>
        <w:rPr>
          <w:rFonts w:ascii="宋体" w:eastAsia="宋体" w:cs="宋体"/>
          <w:sz w:val="32"/>
          <w:szCs w:val="32"/>
        </w:rPr>
      </w:pPr>
      <w:r>
        <w:rPr>
          <w:rFonts w:hint="eastAsia" w:ascii="宋体" w:eastAsia="宋体" w:cs="宋体"/>
          <w:sz w:val="32"/>
          <w:szCs w:val="32"/>
        </w:rPr>
        <w:t>（二）机构职能。主要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江阳乡经济发展、改善人民生活、保持农村社会稳定、偿还乡镇和村级债务、搞好场镇建设和加快新农村基础设施建设工作。（三）人员概况。</w:t>
      </w:r>
    </w:p>
    <w:p>
      <w:pPr>
        <w:spacing w:line="580" w:lineRule="exact"/>
        <w:ind w:firstLine="640" w:firstLineChars="200"/>
        <w:rPr>
          <w:rFonts w:ascii="宋体" w:eastAsia="宋体" w:cs="宋体"/>
          <w:sz w:val="32"/>
          <w:szCs w:val="32"/>
        </w:rPr>
      </w:pPr>
      <w:r>
        <w:rPr>
          <w:rFonts w:hint="eastAsia" w:ascii="宋体" w:eastAsia="宋体" w:cs="宋体"/>
          <w:sz w:val="32"/>
          <w:szCs w:val="32"/>
          <w:lang w:eastAsia="zh-CN"/>
        </w:rPr>
        <w:t>江阳乡</w:t>
      </w:r>
      <w:r>
        <w:rPr>
          <w:rFonts w:hint="eastAsia" w:ascii="宋体" w:eastAsia="宋体" w:cs="宋体"/>
          <w:sz w:val="32"/>
          <w:szCs w:val="32"/>
        </w:rPr>
        <w:t>编制人数</w:t>
      </w:r>
      <w:r>
        <w:rPr>
          <w:rFonts w:hint="eastAsia" w:ascii="宋体" w:eastAsia="宋体" w:cs="宋体"/>
          <w:sz w:val="32"/>
          <w:szCs w:val="32"/>
          <w:lang w:val="en-US" w:eastAsia="zh-CN"/>
        </w:rPr>
        <w:t>37</w:t>
      </w:r>
      <w:r>
        <w:rPr>
          <w:rFonts w:hint="eastAsia" w:ascii="宋体" w:eastAsia="宋体" w:cs="宋体"/>
          <w:sz w:val="32"/>
          <w:szCs w:val="32"/>
        </w:rPr>
        <w:t>人，其中行政编制</w:t>
      </w:r>
      <w:r>
        <w:rPr>
          <w:rFonts w:hint="eastAsia" w:ascii="宋体" w:eastAsia="宋体" w:cs="宋体"/>
          <w:sz w:val="32"/>
          <w:szCs w:val="32"/>
          <w:lang w:val="en-US" w:eastAsia="zh-CN"/>
        </w:rPr>
        <w:t>25</w:t>
      </w:r>
      <w:r>
        <w:rPr>
          <w:rFonts w:hint="eastAsia" w:ascii="宋体" w:eastAsia="宋体" w:cs="宋体"/>
          <w:sz w:val="32"/>
          <w:szCs w:val="32"/>
        </w:rPr>
        <w:t>人(含工勤1人)，事业编制</w:t>
      </w:r>
      <w:r>
        <w:rPr>
          <w:rFonts w:hint="eastAsia" w:ascii="宋体" w:eastAsia="宋体" w:cs="宋体"/>
          <w:sz w:val="32"/>
          <w:szCs w:val="32"/>
          <w:lang w:val="en-US" w:eastAsia="zh-CN"/>
        </w:rPr>
        <w:t>12</w:t>
      </w:r>
      <w:r>
        <w:rPr>
          <w:rFonts w:hint="eastAsia" w:ascii="宋体" w:eastAsia="宋体" w:cs="宋体"/>
          <w:sz w:val="32"/>
          <w:szCs w:val="32"/>
        </w:rPr>
        <w:t>人；</w:t>
      </w:r>
      <w:r>
        <w:rPr>
          <w:rFonts w:hint="eastAsia" w:ascii="宋体" w:eastAsia="宋体" w:cs="宋体"/>
          <w:sz w:val="32"/>
          <w:szCs w:val="32"/>
          <w:lang w:eastAsia="zh-CN"/>
        </w:rPr>
        <w:t>2019</w:t>
      </w:r>
      <w:r>
        <w:rPr>
          <w:rFonts w:hint="eastAsia" w:ascii="宋体" w:eastAsia="宋体" w:cs="宋体"/>
          <w:sz w:val="32"/>
          <w:szCs w:val="32"/>
        </w:rPr>
        <w:t>年末实有人数</w:t>
      </w:r>
      <w:r>
        <w:rPr>
          <w:rFonts w:hint="eastAsia" w:ascii="宋体" w:eastAsia="宋体" w:cs="宋体"/>
          <w:sz w:val="32"/>
          <w:szCs w:val="32"/>
          <w:lang w:val="en-US" w:eastAsia="zh-CN"/>
        </w:rPr>
        <w:t>37</w:t>
      </w:r>
      <w:r>
        <w:rPr>
          <w:rFonts w:hint="eastAsia" w:ascii="宋体" w:eastAsia="宋体" w:cs="宋体"/>
          <w:sz w:val="32"/>
          <w:szCs w:val="32"/>
        </w:rPr>
        <w:t>人，其中公共预算财政拨款人数</w:t>
      </w:r>
      <w:r>
        <w:rPr>
          <w:rFonts w:hint="eastAsia" w:ascii="宋体" w:eastAsia="宋体" w:cs="宋体"/>
          <w:sz w:val="32"/>
          <w:szCs w:val="32"/>
          <w:lang w:val="en-US" w:eastAsia="zh-CN"/>
        </w:rPr>
        <w:t>25</w:t>
      </w:r>
      <w:r>
        <w:rPr>
          <w:rFonts w:hint="eastAsia" w:ascii="宋体" w:eastAsia="宋体" w:cs="宋体"/>
          <w:sz w:val="32"/>
          <w:szCs w:val="32"/>
        </w:rPr>
        <w:t>，公共预算财政补助开支人数</w:t>
      </w:r>
      <w:r>
        <w:rPr>
          <w:rFonts w:hint="eastAsia" w:ascii="宋体" w:eastAsia="宋体" w:cs="宋体"/>
          <w:sz w:val="32"/>
          <w:szCs w:val="32"/>
          <w:lang w:val="en-US" w:eastAsia="zh-CN"/>
        </w:rPr>
        <w:t>12</w:t>
      </w:r>
      <w:r>
        <w:rPr>
          <w:rFonts w:hint="eastAsia" w:ascii="宋体" w:eastAsia="宋体" w:cs="宋体"/>
          <w:sz w:val="32"/>
          <w:szCs w:val="32"/>
        </w:rPr>
        <w:t>人。</w:t>
      </w:r>
    </w:p>
    <w:p>
      <w:pPr>
        <w:spacing w:line="580" w:lineRule="exact"/>
        <w:ind w:firstLine="640" w:firstLineChars="200"/>
        <w:rPr>
          <w:rFonts w:ascii="宋体" w:eastAsia="宋体" w:cs="宋体"/>
          <w:sz w:val="32"/>
          <w:szCs w:val="32"/>
        </w:rPr>
      </w:pPr>
      <w:r>
        <w:rPr>
          <w:rFonts w:hint="eastAsia" w:ascii="宋体" w:eastAsia="宋体" w:cs="宋体"/>
          <w:sz w:val="32"/>
          <w:szCs w:val="32"/>
        </w:rPr>
        <w:t>二、部门财政资金收支情况</w:t>
      </w:r>
    </w:p>
    <w:p>
      <w:pPr>
        <w:spacing w:line="580" w:lineRule="exact"/>
        <w:ind w:firstLine="640" w:firstLineChars="200"/>
        <w:rPr>
          <w:rFonts w:ascii="宋体" w:eastAsia="宋体" w:cs="宋体"/>
          <w:sz w:val="32"/>
          <w:szCs w:val="32"/>
        </w:rPr>
      </w:pPr>
      <w:r>
        <w:rPr>
          <w:rFonts w:hint="eastAsia" w:ascii="宋体" w:eastAsia="宋体" w:cs="宋体"/>
          <w:sz w:val="32"/>
          <w:szCs w:val="32"/>
        </w:rPr>
        <w:t>（一）部门财政资金收入情况。</w:t>
      </w:r>
    </w:p>
    <w:p>
      <w:pPr>
        <w:spacing w:line="580" w:lineRule="exact"/>
        <w:ind w:firstLine="640" w:firstLineChars="200"/>
        <w:rPr>
          <w:rFonts w:ascii="宋体" w:eastAsia="宋体" w:cs="宋体"/>
          <w:sz w:val="32"/>
          <w:szCs w:val="32"/>
        </w:rPr>
      </w:pPr>
      <w:r>
        <w:rPr>
          <w:rFonts w:hint="eastAsia" w:ascii="宋体" w:eastAsia="宋体" w:cs="宋体"/>
          <w:sz w:val="32"/>
          <w:szCs w:val="32"/>
          <w:lang w:eastAsia="zh-CN"/>
        </w:rPr>
        <w:t>2019</w:t>
      </w:r>
      <w:r>
        <w:rPr>
          <w:rFonts w:hint="eastAsia" w:ascii="宋体" w:eastAsia="宋体" w:cs="宋体"/>
          <w:sz w:val="32"/>
          <w:szCs w:val="32"/>
        </w:rPr>
        <w:t>年本年收入合计</w:t>
      </w:r>
      <w:r>
        <w:rPr>
          <w:rFonts w:hint="eastAsia" w:ascii="宋体" w:eastAsia="宋体" w:cs="宋体"/>
          <w:sz w:val="32"/>
          <w:szCs w:val="32"/>
          <w:lang w:val="en-US" w:eastAsia="zh-CN"/>
        </w:rPr>
        <w:t>1088.34</w:t>
      </w:r>
      <w:r>
        <w:rPr>
          <w:rFonts w:hint="eastAsia" w:ascii="宋体" w:eastAsia="宋体" w:cs="宋体"/>
          <w:sz w:val="32"/>
          <w:szCs w:val="32"/>
        </w:rPr>
        <w:t>万元，其中：一般公共预算财政拨款收入</w:t>
      </w:r>
      <w:r>
        <w:rPr>
          <w:rFonts w:hint="eastAsia" w:ascii="宋体" w:eastAsia="宋体" w:cs="宋体"/>
          <w:color w:val="000000"/>
          <w:sz w:val="32"/>
          <w:szCs w:val="32"/>
          <w:lang w:val="en-US" w:eastAsia="zh-CN"/>
        </w:rPr>
        <w:t>1045.34</w:t>
      </w:r>
      <w:r>
        <w:rPr>
          <w:rFonts w:hint="eastAsia" w:ascii="宋体" w:eastAsia="宋体" w:cs="宋体"/>
          <w:sz w:val="32"/>
          <w:szCs w:val="32"/>
        </w:rPr>
        <w:t>万元，占</w:t>
      </w:r>
      <w:r>
        <w:rPr>
          <w:rFonts w:hint="eastAsia" w:ascii="宋体" w:eastAsia="宋体" w:cs="宋体"/>
          <w:sz w:val="32"/>
          <w:szCs w:val="32"/>
          <w:lang w:val="en-US" w:eastAsia="zh-CN"/>
        </w:rPr>
        <w:t>96.04</w:t>
      </w:r>
      <w:r>
        <w:rPr>
          <w:rFonts w:hint="eastAsia" w:ascii="宋体" w:eastAsia="宋体" w:cs="宋体"/>
          <w:sz w:val="32"/>
          <w:szCs w:val="32"/>
        </w:rPr>
        <w:t>%；政府性基金预算财政拨款收入</w:t>
      </w:r>
      <w:r>
        <w:rPr>
          <w:rFonts w:hint="eastAsia" w:ascii="宋体" w:eastAsia="宋体" w:cs="宋体"/>
          <w:sz w:val="32"/>
          <w:szCs w:val="32"/>
          <w:lang w:val="en-US" w:eastAsia="zh-CN"/>
        </w:rPr>
        <w:t>43</w:t>
      </w:r>
      <w:r>
        <w:rPr>
          <w:rFonts w:hint="eastAsia" w:ascii="宋体" w:eastAsia="宋体" w:cs="宋体"/>
          <w:sz w:val="32"/>
          <w:szCs w:val="32"/>
        </w:rPr>
        <w:t>万元，占</w:t>
      </w:r>
      <w:r>
        <w:rPr>
          <w:rFonts w:hint="eastAsia" w:ascii="宋体" w:eastAsia="宋体" w:cs="宋体"/>
          <w:sz w:val="32"/>
          <w:szCs w:val="32"/>
          <w:lang w:val="en-US" w:eastAsia="zh-CN"/>
        </w:rPr>
        <w:t>3.96</w:t>
      </w:r>
      <w:r>
        <w:rPr>
          <w:rFonts w:hint="eastAsia" w:ascii="宋体" w:eastAsia="宋体" w:cs="宋体"/>
          <w:sz w:val="32"/>
          <w:szCs w:val="32"/>
        </w:rPr>
        <w:t>%；国有资本经营预算财政拨款收入0万元，占0%；事业收入0万元，占0%；经营收入0万元，占0%；附属单位上缴收入0万元，占0%；其他收入0万元，占0%。</w:t>
      </w:r>
    </w:p>
    <w:p>
      <w:pPr>
        <w:numPr>
          <w:ilvl w:val="0"/>
          <w:numId w:val="6"/>
        </w:numPr>
        <w:spacing w:line="580" w:lineRule="exact"/>
        <w:ind w:left="0" w:firstLine="640" w:firstLineChars="200"/>
        <w:rPr>
          <w:rFonts w:ascii="宋体" w:eastAsia="宋体" w:cs="宋体"/>
          <w:sz w:val="32"/>
          <w:szCs w:val="32"/>
        </w:rPr>
      </w:pPr>
      <w:r>
        <w:rPr>
          <w:rFonts w:hint="eastAsia" w:ascii="宋体" w:eastAsia="宋体" w:cs="宋体"/>
          <w:sz w:val="32"/>
          <w:szCs w:val="32"/>
        </w:rPr>
        <w:t>部门财政资金支出情况。</w:t>
      </w:r>
    </w:p>
    <w:p>
      <w:pPr>
        <w:spacing w:line="600" w:lineRule="exact"/>
        <w:ind w:firstLine="640"/>
        <w:rPr>
          <w:rFonts w:ascii="宋体" w:eastAsia="宋体" w:cs="宋体"/>
          <w:sz w:val="32"/>
          <w:szCs w:val="32"/>
        </w:rPr>
      </w:pPr>
      <w:r>
        <w:rPr>
          <w:rFonts w:hint="eastAsia" w:ascii="宋体" w:eastAsia="宋体" w:cs="宋体"/>
          <w:color w:val="000000"/>
          <w:sz w:val="32"/>
          <w:szCs w:val="32"/>
          <w:lang w:eastAsia="zh-CN"/>
        </w:rPr>
        <w:t>2019</w:t>
      </w:r>
      <w:r>
        <w:rPr>
          <w:rFonts w:hint="eastAsia" w:ascii="宋体" w:eastAsia="宋体" w:cs="宋体"/>
          <w:color w:val="000000"/>
          <w:sz w:val="32"/>
          <w:szCs w:val="32"/>
        </w:rPr>
        <w:t>年本年支出合计</w:t>
      </w:r>
      <w:r>
        <w:rPr>
          <w:rFonts w:hint="eastAsia" w:ascii="宋体" w:eastAsia="宋体" w:cs="宋体"/>
          <w:sz w:val="32"/>
          <w:szCs w:val="32"/>
          <w:lang w:val="en-US" w:eastAsia="zh-CN"/>
        </w:rPr>
        <w:t>1088.34</w:t>
      </w:r>
      <w:r>
        <w:rPr>
          <w:rFonts w:hint="eastAsia" w:ascii="宋体" w:eastAsia="宋体" w:cs="宋体"/>
          <w:color w:val="000000"/>
          <w:sz w:val="32"/>
          <w:szCs w:val="32"/>
        </w:rPr>
        <w:t>万元，其中：基本支出</w:t>
      </w:r>
      <w:r>
        <w:rPr>
          <w:rFonts w:hint="eastAsia" w:ascii="宋体" w:eastAsia="宋体" w:cs="宋体"/>
          <w:color w:val="000000"/>
          <w:sz w:val="32"/>
          <w:szCs w:val="32"/>
          <w:lang w:val="en-US" w:eastAsia="zh-CN"/>
        </w:rPr>
        <w:t>899.04</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82.60</w:t>
      </w:r>
      <w:r>
        <w:rPr>
          <w:rFonts w:hint="eastAsia" w:ascii="宋体" w:eastAsia="宋体" w:cs="宋体"/>
          <w:color w:val="000000"/>
          <w:sz w:val="32"/>
          <w:szCs w:val="32"/>
        </w:rPr>
        <w:t>%；项目支出</w:t>
      </w:r>
      <w:r>
        <w:rPr>
          <w:rFonts w:hint="eastAsia" w:ascii="宋体" w:eastAsia="宋体" w:cs="宋体"/>
          <w:color w:val="000000"/>
          <w:sz w:val="32"/>
          <w:szCs w:val="32"/>
          <w:lang w:val="en-US" w:eastAsia="zh-CN"/>
        </w:rPr>
        <w:t>189.30</w:t>
      </w:r>
      <w:r>
        <w:rPr>
          <w:rFonts w:hint="eastAsia" w:ascii="宋体" w:eastAsia="宋体" w:cs="宋体"/>
          <w:color w:val="000000"/>
          <w:sz w:val="32"/>
          <w:szCs w:val="32"/>
        </w:rPr>
        <w:t>万元，占</w:t>
      </w:r>
      <w:r>
        <w:rPr>
          <w:rFonts w:hint="eastAsia" w:ascii="宋体" w:eastAsia="宋体" w:cs="宋体"/>
          <w:color w:val="000000"/>
          <w:sz w:val="32"/>
          <w:szCs w:val="32"/>
          <w:lang w:val="en-US" w:eastAsia="zh-CN"/>
        </w:rPr>
        <w:t>17.40</w:t>
      </w:r>
      <w:r>
        <w:rPr>
          <w:rFonts w:hint="eastAsia" w:ascii="宋体" w:eastAsia="宋体" w:cs="宋体"/>
          <w:color w:val="000000"/>
          <w:sz w:val="32"/>
          <w:szCs w:val="32"/>
        </w:rPr>
        <w:t>%；上缴上级支出0万元，占0%；经营支出0万元，占0%；对附属单位补助支出0万元，占0%。</w:t>
      </w:r>
    </w:p>
    <w:p>
      <w:pPr>
        <w:spacing w:line="580" w:lineRule="exact"/>
        <w:ind w:firstLine="640" w:firstLineChars="200"/>
        <w:rPr>
          <w:rFonts w:ascii="宋体" w:eastAsia="宋体" w:cs="宋体"/>
          <w:sz w:val="32"/>
          <w:szCs w:val="32"/>
        </w:rPr>
      </w:pPr>
      <w:r>
        <w:rPr>
          <w:rFonts w:hint="eastAsia" w:ascii="宋体" w:eastAsia="宋体" w:cs="宋体"/>
          <w:sz w:val="32"/>
          <w:szCs w:val="32"/>
        </w:rPr>
        <w:t>三、部门整体预算绩效管理情况（根据适用指标体系进行调整）</w:t>
      </w:r>
    </w:p>
    <w:p>
      <w:pPr>
        <w:spacing w:line="580" w:lineRule="exact"/>
        <w:ind w:firstLine="640" w:firstLineChars="200"/>
        <w:rPr>
          <w:rFonts w:ascii="宋体" w:eastAsia="宋体" w:cs="宋体"/>
          <w:sz w:val="32"/>
          <w:szCs w:val="32"/>
        </w:rPr>
      </w:pPr>
      <w:r>
        <w:rPr>
          <w:rFonts w:hint="eastAsia" w:ascii="宋体" w:eastAsia="宋体" w:cs="宋体"/>
          <w:sz w:val="32"/>
          <w:szCs w:val="32"/>
        </w:rPr>
        <w:t>（一）部门预算管理。</w:t>
      </w:r>
    </w:p>
    <w:p>
      <w:pPr>
        <w:spacing w:line="580" w:lineRule="exact"/>
        <w:ind w:firstLine="640" w:firstLineChars="200"/>
        <w:rPr>
          <w:rFonts w:ascii="宋体" w:eastAsia="宋体" w:cs="宋体"/>
          <w:sz w:val="32"/>
          <w:szCs w:val="32"/>
        </w:rPr>
      </w:pPr>
      <w:r>
        <w:rPr>
          <w:rFonts w:hint="eastAsia" w:ascii="宋体" w:eastAsia="宋体" w:cs="宋体"/>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宋体" w:eastAsia="宋体" w:cs="宋体"/>
          <w:sz w:val="32"/>
          <w:szCs w:val="32"/>
        </w:rPr>
      </w:pPr>
      <w:r>
        <w:rPr>
          <w:rFonts w:hint="eastAsia" w:ascii="宋体" w:eastAsia="宋体" w:cs="宋体"/>
          <w:sz w:val="32"/>
          <w:szCs w:val="32"/>
        </w:rPr>
        <w:t>（二）专项预算管理。</w:t>
      </w:r>
    </w:p>
    <w:p>
      <w:pPr>
        <w:spacing w:line="580" w:lineRule="exact"/>
        <w:ind w:firstLine="640" w:firstLineChars="200"/>
        <w:rPr>
          <w:rFonts w:ascii="宋体" w:eastAsia="宋体" w:cs="宋体"/>
          <w:sz w:val="32"/>
          <w:szCs w:val="32"/>
        </w:rPr>
      </w:pPr>
      <w:r>
        <w:rPr>
          <w:rFonts w:hint="eastAsia" w:ascii="宋体" w:eastAsia="宋体" w:cs="宋体"/>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宋体" w:eastAsia="宋体" w:cs="宋体"/>
          <w:sz w:val="32"/>
          <w:szCs w:val="32"/>
        </w:rPr>
      </w:pPr>
      <w:r>
        <w:rPr>
          <w:rFonts w:hint="eastAsia" w:ascii="宋体" w:eastAsia="宋体" w:cs="宋体"/>
          <w:sz w:val="32"/>
          <w:szCs w:val="32"/>
        </w:rPr>
        <w:t>（三）结果应用情况。</w:t>
      </w:r>
    </w:p>
    <w:p>
      <w:pPr>
        <w:spacing w:line="580" w:lineRule="exact"/>
        <w:ind w:firstLine="640" w:firstLineChars="200"/>
        <w:rPr>
          <w:rFonts w:ascii="宋体" w:eastAsia="宋体" w:cs="宋体"/>
          <w:sz w:val="32"/>
          <w:szCs w:val="32"/>
        </w:rPr>
      </w:pPr>
      <w:r>
        <w:rPr>
          <w:rFonts w:hint="eastAsia" w:ascii="宋体" w:eastAsia="宋体" w:cs="宋体"/>
          <w:sz w:val="32"/>
          <w:szCs w:val="32"/>
        </w:rPr>
        <w:t>包括部门自评质量、绩效目标公开和自评公开、评价结果整改和应用结果反馈等情况。</w:t>
      </w:r>
    </w:p>
    <w:p>
      <w:pPr>
        <w:spacing w:line="580" w:lineRule="exact"/>
        <w:ind w:firstLine="640" w:firstLineChars="200"/>
        <w:rPr>
          <w:rFonts w:ascii="宋体" w:eastAsia="宋体" w:cs="宋体"/>
          <w:sz w:val="32"/>
          <w:szCs w:val="32"/>
        </w:rPr>
      </w:pPr>
      <w:r>
        <w:rPr>
          <w:rFonts w:hint="eastAsia" w:ascii="宋体" w:eastAsia="宋体" w:cs="宋体"/>
          <w:sz w:val="32"/>
          <w:szCs w:val="32"/>
        </w:rPr>
        <w:t>四、评价结论及建议</w:t>
      </w:r>
    </w:p>
    <w:p>
      <w:pPr>
        <w:spacing w:line="580" w:lineRule="exact"/>
        <w:ind w:firstLine="640" w:firstLineChars="200"/>
        <w:rPr>
          <w:rFonts w:ascii="宋体" w:eastAsia="宋体" w:cs="宋体"/>
          <w:sz w:val="32"/>
          <w:szCs w:val="32"/>
        </w:rPr>
      </w:pPr>
      <w:r>
        <w:rPr>
          <w:rFonts w:hint="eastAsia" w:ascii="宋体" w:eastAsia="宋体" w:cs="宋体"/>
          <w:sz w:val="32"/>
          <w:szCs w:val="32"/>
        </w:rPr>
        <w:t>（一）评价结论。</w:t>
      </w:r>
    </w:p>
    <w:p>
      <w:pPr>
        <w:spacing w:line="580" w:lineRule="exact"/>
        <w:ind w:firstLine="640" w:firstLineChars="200"/>
        <w:rPr>
          <w:rFonts w:ascii="宋体" w:eastAsia="宋体" w:cs="宋体"/>
          <w:sz w:val="32"/>
          <w:szCs w:val="32"/>
        </w:rPr>
      </w:pPr>
      <w:r>
        <w:rPr>
          <w:rFonts w:hint="eastAsia" w:ascii="宋体" w:eastAsia="宋体" w:cs="宋体"/>
          <w:sz w:val="32"/>
          <w:szCs w:val="32"/>
        </w:rPr>
        <w:t>总体看，我单位预算编制及执行决算较为准确，支出管理较为规范，财务管理制度较完善，部门整体绩效较好。部门支出绩效自评得分为100分。</w:t>
      </w:r>
    </w:p>
    <w:p>
      <w:pPr>
        <w:numPr>
          <w:ilvl w:val="0"/>
          <w:numId w:val="9"/>
        </w:numPr>
        <w:spacing w:line="580" w:lineRule="exact"/>
        <w:ind w:left="0" w:firstLine="640" w:firstLineChars="200"/>
        <w:rPr>
          <w:rFonts w:ascii="宋体" w:eastAsia="宋体" w:cs="宋体"/>
          <w:sz w:val="32"/>
          <w:szCs w:val="32"/>
        </w:rPr>
      </w:pPr>
      <w:r>
        <w:rPr>
          <w:rFonts w:hint="eastAsia" w:ascii="宋体" w:eastAsia="宋体" w:cs="宋体"/>
          <w:sz w:val="32"/>
          <w:szCs w:val="32"/>
        </w:rPr>
        <w:t>存在问题。</w:t>
      </w:r>
    </w:p>
    <w:p>
      <w:pPr>
        <w:spacing w:line="578" w:lineRule="exact"/>
        <w:ind w:firstLine="640" w:firstLineChars="200"/>
        <w:rPr>
          <w:rFonts w:ascii="宋体" w:eastAsia="宋体" w:cs="宋体"/>
          <w:sz w:val="32"/>
          <w:szCs w:val="32"/>
        </w:rPr>
      </w:pPr>
      <w:r>
        <w:rPr>
          <w:rFonts w:hint="eastAsia" w:ascii="宋体" w:eastAsia="宋体" w:cs="宋体"/>
          <w:sz w:val="32"/>
          <w:szCs w:val="32"/>
        </w:rPr>
        <w:t>1、政府采购方面。政府采购方面存在等的思想，不能及时与上级沟通。</w:t>
      </w:r>
    </w:p>
    <w:p>
      <w:pPr>
        <w:spacing w:line="578" w:lineRule="exact"/>
        <w:ind w:firstLine="640" w:firstLineChars="200"/>
        <w:rPr>
          <w:rFonts w:ascii="宋体" w:eastAsia="宋体" w:cs="宋体"/>
          <w:sz w:val="32"/>
          <w:szCs w:val="32"/>
        </w:rPr>
      </w:pPr>
      <w:r>
        <w:rPr>
          <w:rFonts w:hint="eastAsia" w:ascii="宋体" w:eastAsia="宋体" w:cs="宋体"/>
          <w:sz w:val="32"/>
          <w:szCs w:val="32"/>
        </w:rPr>
        <w:t>2、资产管理方面。在平时工作中对资产管理的知识学习不够，经验不足。</w:t>
      </w:r>
    </w:p>
    <w:p>
      <w:pPr>
        <w:spacing w:line="578" w:lineRule="exact"/>
        <w:ind w:firstLine="640" w:firstLineChars="200"/>
        <w:rPr>
          <w:rFonts w:ascii="宋体" w:eastAsia="宋体" w:cs="宋体"/>
          <w:sz w:val="32"/>
          <w:szCs w:val="32"/>
        </w:rPr>
      </w:pPr>
      <w:r>
        <w:rPr>
          <w:rFonts w:hint="eastAsia" w:ascii="宋体" w:eastAsia="宋体" w:cs="宋体"/>
          <w:sz w:val="32"/>
          <w:szCs w:val="32"/>
        </w:rPr>
        <w:t>3、财务管理及会计核算方面。在工学矛盾处理不够好，就导致做账不够及时。</w:t>
      </w:r>
    </w:p>
    <w:p>
      <w:pPr>
        <w:spacing w:line="578" w:lineRule="exact"/>
        <w:ind w:firstLine="640" w:firstLineChars="200"/>
        <w:rPr>
          <w:rFonts w:ascii="宋体" w:eastAsia="宋体" w:cs="宋体"/>
          <w:sz w:val="32"/>
          <w:szCs w:val="32"/>
        </w:rPr>
      </w:pPr>
      <w:r>
        <w:rPr>
          <w:rFonts w:hint="eastAsia" w:ascii="宋体" w:eastAsia="宋体" w:cs="宋体"/>
          <w:sz w:val="32"/>
          <w:szCs w:val="32"/>
        </w:rPr>
        <w:t>4、人员管理方面。在平时工作中对人员管理还不是很严格，存在时紧时松的现象。</w:t>
      </w:r>
    </w:p>
    <w:p>
      <w:pPr>
        <w:spacing w:line="580" w:lineRule="exact"/>
        <w:ind w:firstLine="640" w:firstLineChars="200"/>
        <w:rPr>
          <w:rFonts w:ascii="宋体" w:eastAsia="宋体" w:cs="宋体"/>
          <w:sz w:val="32"/>
          <w:szCs w:val="32"/>
        </w:rPr>
      </w:pPr>
      <w:r>
        <w:rPr>
          <w:rFonts w:hint="eastAsia" w:ascii="宋体" w:eastAsia="宋体" w:cs="宋体"/>
          <w:sz w:val="32"/>
          <w:szCs w:val="32"/>
        </w:rPr>
        <w:t>（三）改进建议。</w:t>
      </w:r>
    </w:p>
    <w:p>
      <w:pPr>
        <w:spacing w:line="578" w:lineRule="exact"/>
        <w:ind w:firstLine="640" w:firstLineChars="200"/>
        <w:rPr>
          <w:rFonts w:ascii="宋体" w:eastAsia="宋体" w:cs="宋体"/>
          <w:sz w:val="32"/>
          <w:szCs w:val="32"/>
        </w:rPr>
      </w:pPr>
      <w:r>
        <w:rPr>
          <w:rFonts w:hint="eastAsia" w:ascii="宋体" w:eastAsia="宋体" w:cs="宋体"/>
          <w:sz w:val="32"/>
          <w:szCs w:val="32"/>
        </w:rPr>
        <w:t>1、提高预算编制质量。严格按照年初的预算编制，落实好资金的分配，及时报送相关资料。</w:t>
      </w:r>
    </w:p>
    <w:p>
      <w:pPr>
        <w:spacing w:line="578" w:lineRule="exact"/>
        <w:ind w:firstLine="640" w:firstLineChars="200"/>
        <w:rPr>
          <w:rFonts w:ascii="宋体" w:eastAsia="宋体" w:cs="宋体"/>
          <w:sz w:val="32"/>
          <w:szCs w:val="32"/>
        </w:rPr>
      </w:pPr>
      <w:r>
        <w:rPr>
          <w:rFonts w:hint="eastAsia" w:ascii="宋体" w:eastAsia="宋体" w:cs="宋体"/>
          <w:sz w:val="32"/>
          <w:szCs w:val="32"/>
        </w:rPr>
        <w:t>2、严格执行政府采购。严格按照行政采购计划，采购程序进行采购。</w:t>
      </w:r>
    </w:p>
    <w:p>
      <w:pPr>
        <w:spacing w:line="578" w:lineRule="exact"/>
        <w:ind w:firstLine="640" w:firstLineChars="200"/>
        <w:rPr>
          <w:rFonts w:ascii="宋体" w:eastAsia="宋体" w:cs="宋体"/>
          <w:sz w:val="32"/>
          <w:szCs w:val="32"/>
        </w:rPr>
      </w:pPr>
      <w:r>
        <w:rPr>
          <w:rFonts w:hint="eastAsia" w:ascii="宋体" w:eastAsia="宋体" w:cs="宋体"/>
          <w:sz w:val="32"/>
          <w:szCs w:val="32"/>
        </w:rPr>
        <w:t>3、加强资产管理。加强资产管理的知识学习，严格遵守资产管理制度进行管理，并制定专人负责管理。</w:t>
      </w:r>
    </w:p>
    <w:p>
      <w:pPr>
        <w:spacing w:line="578" w:lineRule="exact"/>
        <w:ind w:firstLine="640" w:firstLineChars="200"/>
        <w:rPr>
          <w:rFonts w:ascii="宋体" w:eastAsia="宋体" w:cs="宋体"/>
          <w:sz w:val="32"/>
          <w:szCs w:val="32"/>
        </w:rPr>
      </w:pPr>
      <w:r>
        <w:rPr>
          <w:rFonts w:hint="eastAsia" w:ascii="宋体" w:eastAsia="宋体" w:cs="宋体"/>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宋体" w:eastAsia="宋体" w:cs="宋体"/>
          <w:sz w:val="32"/>
          <w:szCs w:val="32"/>
        </w:rPr>
      </w:pPr>
      <w:r>
        <w:rPr>
          <w:rFonts w:hint="eastAsia" w:ascii="宋体" w:eastAsia="宋体" w:cs="宋体"/>
          <w:sz w:val="32"/>
          <w:szCs w:val="32"/>
        </w:rPr>
        <w:t>5、人员管理。严格加强人员管理，坚持上下班制度，不迟到早退，遵守人员管理制度。</w:t>
      </w:r>
    </w:p>
    <w:p>
      <w:pPr>
        <w:pStyle w:val="3"/>
        <w:rPr>
          <w:rStyle w:val="17"/>
          <w:rFonts w:ascii="宋体" w:cs="宋体"/>
          <w:b w:val="0"/>
          <w:bCs w:val="0"/>
          <w:sz w:val="28"/>
          <w:szCs w:val="28"/>
        </w:rPr>
      </w:pPr>
    </w:p>
    <w:p>
      <w:pPr>
        <w:pStyle w:val="3"/>
        <w:rPr>
          <w:rStyle w:val="17"/>
          <w:rFonts w:ascii="宋体" w:cs="宋体"/>
          <w:b w:val="0"/>
          <w:bCs w:val="0"/>
          <w:sz w:val="28"/>
          <w:szCs w:val="28"/>
        </w:rPr>
      </w:pPr>
    </w:p>
    <w:p>
      <w:pPr>
        <w:pStyle w:val="3"/>
        <w:rPr>
          <w:rStyle w:val="17"/>
          <w:rFonts w:ascii="宋体" w:cs="宋体"/>
          <w:b w:val="0"/>
          <w:bCs w:val="0"/>
          <w:sz w:val="28"/>
          <w:szCs w:val="28"/>
        </w:rPr>
      </w:pPr>
    </w:p>
    <w:p>
      <w:pPr>
        <w:pStyle w:val="3"/>
        <w:rPr>
          <w:rStyle w:val="17"/>
          <w:rFonts w:ascii="宋体" w:cs="宋体"/>
          <w:b w:val="0"/>
          <w:bCs w:val="0"/>
          <w:sz w:val="28"/>
          <w:szCs w:val="28"/>
        </w:rPr>
      </w:pPr>
    </w:p>
    <w:p>
      <w:pPr>
        <w:pStyle w:val="3"/>
        <w:rPr>
          <w:rStyle w:val="17"/>
          <w:rFonts w:ascii="宋体" w:cs="宋体"/>
          <w:b w:val="0"/>
          <w:bCs w:val="0"/>
          <w:sz w:val="28"/>
          <w:szCs w:val="28"/>
        </w:rPr>
      </w:pPr>
    </w:p>
    <w:p>
      <w:pPr>
        <w:pStyle w:val="3"/>
        <w:rPr>
          <w:rStyle w:val="17"/>
          <w:rFonts w:ascii="宋体" w:cs="宋体"/>
          <w:b w:val="0"/>
          <w:bCs w:val="0"/>
          <w:sz w:val="28"/>
          <w:szCs w:val="28"/>
        </w:rPr>
      </w:pPr>
    </w:p>
    <w:p>
      <w:pPr>
        <w:pStyle w:val="3"/>
        <w:spacing w:before="0" w:after="0" w:line="240" w:lineRule="auto"/>
        <w:rPr>
          <w:rStyle w:val="17"/>
          <w:rFonts w:hint="eastAsia" w:ascii="宋体" w:cs="宋体"/>
          <w:b w:val="0"/>
          <w:bCs w:val="0"/>
          <w:sz w:val="28"/>
          <w:szCs w:val="28"/>
        </w:rPr>
      </w:pPr>
    </w:p>
    <w:p>
      <w:pPr>
        <w:pStyle w:val="3"/>
        <w:spacing w:before="0" w:after="0" w:line="240" w:lineRule="auto"/>
        <w:rPr>
          <w:rStyle w:val="17"/>
          <w:rFonts w:hint="eastAsia" w:ascii="宋体" w:cs="宋体"/>
          <w:b w:val="0"/>
          <w:bCs w:val="0"/>
          <w:sz w:val="28"/>
          <w:szCs w:val="28"/>
        </w:rPr>
      </w:pPr>
    </w:p>
    <w:p>
      <w:pPr>
        <w:pStyle w:val="3"/>
        <w:spacing w:before="0" w:after="0" w:line="240" w:lineRule="auto"/>
        <w:jc w:val="left"/>
        <w:rPr>
          <w:rStyle w:val="17"/>
          <w:rFonts w:hint="eastAsia" w:ascii="宋体" w:cs="宋体"/>
          <w:b w:val="0"/>
          <w:bCs w:val="0"/>
          <w:sz w:val="28"/>
          <w:szCs w:val="28"/>
          <w:lang w:eastAsia="zh-CN"/>
        </w:rPr>
      </w:pPr>
    </w:p>
    <w:p>
      <w:pPr>
        <w:rPr>
          <w:rFonts w:hint="eastAsia"/>
          <w:lang w:eastAsia="zh-CN"/>
        </w:rPr>
      </w:pPr>
    </w:p>
    <w:p>
      <w:pPr>
        <w:pStyle w:val="3"/>
        <w:spacing w:before="0" w:after="0" w:line="240" w:lineRule="auto"/>
        <w:rPr>
          <w:rStyle w:val="17"/>
          <w:rFonts w:ascii="宋体" w:cs="宋体"/>
          <w:b w:val="0"/>
          <w:bCs w:val="0"/>
          <w:sz w:val="28"/>
          <w:szCs w:val="28"/>
        </w:rPr>
      </w:pPr>
      <w:r>
        <w:rPr>
          <w:rStyle w:val="17"/>
          <w:rFonts w:hint="eastAsia" w:ascii="宋体" w:cs="宋体"/>
          <w:b w:val="0"/>
          <w:bCs w:val="0"/>
          <w:sz w:val="28"/>
          <w:szCs w:val="28"/>
        </w:rPr>
        <w:t>附件2</w:t>
      </w:r>
      <w:bookmarkEnd w:id="57"/>
    </w:p>
    <w:p>
      <w:pPr>
        <w:spacing w:line="580" w:lineRule="exact"/>
        <w:jc w:val="center"/>
        <w:rPr>
          <w:rFonts w:ascii="宋体" w:eastAsia="宋体" w:cs="宋体"/>
          <w:sz w:val="44"/>
          <w:szCs w:val="44"/>
        </w:rPr>
      </w:pPr>
      <w:bookmarkStart w:id="58" w:name="_Toc15396618"/>
      <w:r>
        <w:rPr>
          <w:rFonts w:hint="eastAsia" w:ascii="宋体" w:eastAsia="宋体" w:cs="宋体"/>
          <w:sz w:val="44"/>
          <w:szCs w:val="44"/>
          <w:lang w:eastAsia="zh-CN"/>
        </w:rPr>
        <w:t>2019</w:t>
      </w:r>
      <w:r>
        <w:rPr>
          <w:rFonts w:hint="eastAsia" w:ascii="宋体" w:eastAsia="宋体" w:cs="宋体"/>
          <w:sz w:val="44"/>
          <w:szCs w:val="44"/>
        </w:rPr>
        <w:t>年达州市达川区</w:t>
      </w:r>
      <w:r>
        <w:rPr>
          <w:rFonts w:hint="eastAsia" w:ascii="宋体" w:eastAsia="宋体" w:cs="宋体"/>
          <w:sz w:val="44"/>
          <w:szCs w:val="44"/>
          <w:lang w:eastAsia="zh-CN"/>
        </w:rPr>
        <w:t>江阳乡</w:t>
      </w:r>
      <w:r>
        <w:rPr>
          <w:rFonts w:hint="eastAsia" w:ascii="宋体" w:eastAsia="宋体" w:cs="宋体"/>
          <w:sz w:val="44"/>
          <w:szCs w:val="44"/>
        </w:rPr>
        <w:t>项目支出绩效评价报告</w:t>
      </w:r>
    </w:p>
    <w:p>
      <w:pPr>
        <w:spacing w:line="580" w:lineRule="exact"/>
        <w:ind w:firstLine="640" w:firstLineChars="200"/>
        <w:rPr>
          <w:rFonts w:ascii="宋体" w:eastAsia="宋体" w:cs="宋体"/>
          <w:sz w:val="32"/>
          <w:szCs w:val="32"/>
        </w:rPr>
      </w:pPr>
    </w:p>
    <w:p>
      <w:pPr>
        <w:spacing w:line="580" w:lineRule="exact"/>
        <w:ind w:firstLine="640" w:firstLineChars="200"/>
        <w:rPr>
          <w:rFonts w:ascii="宋体" w:eastAsia="宋体" w:cs="宋体"/>
          <w:sz w:val="32"/>
          <w:szCs w:val="32"/>
        </w:rPr>
      </w:pPr>
      <w:r>
        <w:rPr>
          <w:rFonts w:hint="eastAsia" w:ascii="宋体" w:eastAsia="宋体" w:cs="宋体"/>
          <w:sz w:val="32"/>
          <w:szCs w:val="32"/>
        </w:rPr>
        <w:t>一、评价工作开展及项目情况</w:t>
      </w:r>
    </w:p>
    <w:p>
      <w:pPr>
        <w:spacing w:line="580" w:lineRule="exact"/>
        <w:ind w:firstLine="640" w:firstLineChars="200"/>
        <w:rPr>
          <w:rFonts w:ascii="宋体" w:eastAsia="宋体" w:cs="宋体"/>
          <w:sz w:val="32"/>
          <w:szCs w:val="32"/>
        </w:rPr>
      </w:pPr>
      <w:r>
        <w:rPr>
          <w:rFonts w:hint="eastAsia" w:ascii="宋体" w:eastAsia="宋体" w:cs="宋体"/>
          <w:sz w:val="32"/>
          <w:szCs w:val="32"/>
        </w:rPr>
        <w:t>达川区</w:t>
      </w:r>
      <w:r>
        <w:rPr>
          <w:rFonts w:hint="eastAsia" w:ascii="宋体" w:eastAsia="宋体" w:cs="宋体"/>
          <w:sz w:val="32"/>
          <w:szCs w:val="32"/>
          <w:lang w:eastAsia="zh-CN"/>
        </w:rPr>
        <w:t>江阳乡2019</w:t>
      </w:r>
      <w:r>
        <w:rPr>
          <w:rFonts w:hint="eastAsia" w:ascii="宋体" w:eastAsia="宋体" w:cs="宋体"/>
          <w:sz w:val="32"/>
          <w:szCs w:val="32"/>
        </w:rPr>
        <w:t>年项目资金</w:t>
      </w:r>
      <w:r>
        <w:rPr>
          <w:rFonts w:hint="eastAsia" w:ascii="宋体" w:eastAsia="宋体" w:cs="宋体"/>
          <w:sz w:val="32"/>
          <w:szCs w:val="32"/>
          <w:lang w:val="en-US" w:eastAsia="zh-CN"/>
        </w:rPr>
        <w:t>189.30</w:t>
      </w:r>
      <w:r>
        <w:rPr>
          <w:rFonts w:hint="eastAsia" w:ascii="宋体" w:eastAsia="宋体" w:cs="宋体"/>
          <w:sz w:val="32"/>
          <w:szCs w:val="32"/>
        </w:rPr>
        <w:t>万元，其中：保运行资金</w:t>
      </w:r>
      <w:r>
        <w:rPr>
          <w:rFonts w:hint="eastAsia" w:ascii="宋体" w:eastAsia="宋体" w:cs="宋体"/>
          <w:sz w:val="32"/>
          <w:szCs w:val="32"/>
          <w:lang w:val="en-US" w:eastAsia="zh-CN"/>
        </w:rPr>
        <w:t>78.18</w:t>
      </w:r>
      <w:r>
        <w:rPr>
          <w:rFonts w:hint="eastAsia" w:ascii="宋体" w:eastAsia="宋体" w:cs="宋体"/>
          <w:sz w:val="32"/>
          <w:szCs w:val="32"/>
        </w:rPr>
        <w:t>万元，用于政府日常工作正常运转；促发展资金</w:t>
      </w:r>
      <w:r>
        <w:rPr>
          <w:rFonts w:hint="eastAsia" w:ascii="宋体" w:eastAsia="宋体" w:cs="宋体"/>
          <w:sz w:val="32"/>
          <w:szCs w:val="32"/>
          <w:lang w:val="en-US" w:eastAsia="zh-CN"/>
        </w:rPr>
        <w:t>8</w:t>
      </w:r>
      <w:r>
        <w:rPr>
          <w:rFonts w:hint="eastAsia" w:ascii="宋体" w:eastAsia="宋体" w:cs="宋体"/>
          <w:sz w:val="32"/>
          <w:szCs w:val="32"/>
        </w:rPr>
        <w:t>万元，</w:t>
      </w:r>
      <w:r>
        <w:rPr>
          <w:rFonts w:hint="eastAsia" w:ascii="宋体" w:eastAsia="宋体" w:cs="宋体"/>
          <w:sz w:val="32"/>
          <w:szCs w:val="32"/>
          <w:lang w:eastAsia="zh-CN"/>
        </w:rPr>
        <w:t>解困</w:t>
      </w:r>
      <w:r>
        <w:rPr>
          <w:rFonts w:hint="eastAsia" w:ascii="宋体" w:eastAsia="宋体" w:cs="宋体"/>
          <w:sz w:val="32"/>
          <w:szCs w:val="32"/>
        </w:rPr>
        <w:t>资金</w:t>
      </w:r>
      <w:r>
        <w:rPr>
          <w:rFonts w:hint="eastAsia" w:ascii="宋体" w:eastAsia="宋体" w:cs="宋体"/>
          <w:sz w:val="32"/>
          <w:szCs w:val="32"/>
          <w:lang w:val="en-US" w:eastAsia="zh-CN"/>
        </w:rPr>
        <w:t>3</w:t>
      </w:r>
      <w:r>
        <w:rPr>
          <w:rFonts w:hint="eastAsia" w:ascii="宋体" w:eastAsia="宋体" w:cs="宋体"/>
          <w:sz w:val="32"/>
          <w:szCs w:val="32"/>
        </w:rPr>
        <w:t>万元，解决</w:t>
      </w:r>
      <w:r>
        <w:rPr>
          <w:rFonts w:hint="eastAsia" w:ascii="宋体" w:eastAsia="宋体" w:cs="宋体"/>
          <w:sz w:val="32"/>
          <w:szCs w:val="32"/>
          <w:lang w:eastAsia="zh-CN"/>
        </w:rPr>
        <w:t>江阳乡</w:t>
      </w:r>
      <w:r>
        <w:rPr>
          <w:rFonts w:hint="eastAsia" w:ascii="宋体" w:eastAsia="宋体" w:cs="宋体"/>
          <w:sz w:val="32"/>
          <w:szCs w:val="32"/>
        </w:rPr>
        <w:t>的一些困难户的救济；信访维稳资金</w:t>
      </w:r>
      <w:r>
        <w:rPr>
          <w:rFonts w:hint="eastAsia" w:ascii="宋体" w:eastAsia="宋体" w:cs="宋体"/>
          <w:sz w:val="32"/>
          <w:szCs w:val="32"/>
          <w:lang w:val="en-US" w:eastAsia="zh-CN"/>
        </w:rPr>
        <w:t>6.82</w:t>
      </w:r>
      <w:r>
        <w:rPr>
          <w:rFonts w:hint="eastAsia" w:ascii="宋体" w:eastAsia="宋体" w:cs="宋体"/>
          <w:sz w:val="32"/>
          <w:szCs w:val="32"/>
        </w:rPr>
        <w:t>万元，用于全镇安全、信访、维稳。</w:t>
      </w:r>
    </w:p>
    <w:p>
      <w:pPr>
        <w:spacing w:line="580" w:lineRule="exact"/>
        <w:ind w:firstLine="640" w:firstLineChars="200"/>
        <w:rPr>
          <w:rFonts w:ascii="宋体" w:eastAsia="宋体" w:cs="宋体"/>
          <w:sz w:val="32"/>
          <w:szCs w:val="32"/>
        </w:rPr>
      </w:pPr>
      <w:r>
        <w:rPr>
          <w:rFonts w:hint="eastAsia" w:ascii="宋体" w:eastAsia="宋体" w:cs="宋体"/>
          <w:sz w:val="32"/>
          <w:szCs w:val="32"/>
        </w:rPr>
        <w:t>二、评价结论及绩效分析</w:t>
      </w:r>
    </w:p>
    <w:p>
      <w:pPr>
        <w:spacing w:line="580" w:lineRule="exact"/>
        <w:ind w:firstLine="640" w:firstLineChars="200"/>
        <w:rPr>
          <w:rFonts w:ascii="宋体" w:eastAsia="宋体" w:cs="宋体"/>
          <w:sz w:val="32"/>
          <w:szCs w:val="32"/>
        </w:rPr>
      </w:pPr>
      <w:r>
        <w:rPr>
          <w:rFonts w:hint="eastAsia" w:ascii="宋体" w:eastAsia="宋体" w:cs="宋体"/>
          <w:sz w:val="32"/>
          <w:szCs w:val="32"/>
        </w:rPr>
        <w:t>（一）评价结论</w:t>
      </w:r>
    </w:p>
    <w:p>
      <w:pPr>
        <w:spacing w:line="580" w:lineRule="exact"/>
        <w:ind w:firstLine="640" w:firstLineChars="200"/>
        <w:rPr>
          <w:rFonts w:ascii="宋体" w:eastAsia="宋体" w:cs="宋体"/>
          <w:sz w:val="32"/>
          <w:szCs w:val="32"/>
        </w:rPr>
      </w:pPr>
      <w:r>
        <w:rPr>
          <w:rFonts w:hint="eastAsia" w:ascii="宋体" w:eastAsia="宋体" w:cs="宋体"/>
          <w:sz w:val="32"/>
          <w:szCs w:val="32"/>
        </w:rPr>
        <w:t>确保政府日常工作正常运转；进一步解决历年欠款债务，确保社会和谐，维护社会稳定；农村基础设施环境建设得到加强，改善农村生产生活条件，提高村民幸福生活指数，促进农村社会事业的发展和镇风文明水平的提高。</w:t>
      </w:r>
    </w:p>
    <w:p>
      <w:pPr>
        <w:spacing w:line="580" w:lineRule="exact"/>
        <w:ind w:firstLine="640" w:firstLineChars="200"/>
        <w:rPr>
          <w:rFonts w:ascii="宋体" w:eastAsia="宋体" w:cs="宋体"/>
          <w:sz w:val="32"/>
          <w:szCs w:val="32"/>
        </w:rPr>
      </w:pPr>
      <w:r>
        <w:rPr>
          <w:rFonts w:hint="eastAsia" w:ascii="宋体" w:eastAsia="宋体" w:cs="宋体"/>
          <w:sz w:val="32"/>
          <w:szCs w:val="32"/>
        </w:rPr>
        <w:t>（二）绩效分析</w:t>
      </w:r>
    </w:p>
    <w:p>
      <w:pPr>
        <w:spacing w:line="580" w:lineRule="exact"/>
        <w:ind w:firstLine="640" w:firstLineChars="200"/>
        <w:rPr>
          <w:rFonts w:ascii="宋体" w:eastAsia="宋体" w:cs="宋体"/>
          <w:sz w:val="32"/>
          <w:szCs w:val="32"/>
        </w:rPr>
      </w:pPr>
      <w:r>
        <w:rPr>
          <w:rFonts w:hint="eastAsia" w:ascii="宋体" w:eastAsia="宋体" w:cs="宋体"/>
          <w:sz w:val="32"/>
          <w:szCs w:val="32"/>
        </w:rPr>
        <w:t>1、项目决策</w:t>
      </w:r>
    </w:p>
    <w:p>
      <w:pPr>
        <w:spacing w:line="580" w:lineRule="exact"/>
        <w:ind w:firstLine="640" w:firstLineChars="200"/>
        <w:rPr>
          <w:rFonts w:ascii="宋体" w:eastAsia="宋体" w:cs="宋体"/>
          <w:sz w:val="32"/>
          <w:szCs w:val="32"/>
        </w:rPr>
      </w:pPr>
      <w:r>
        <w:rPr>
          <w:rFonts w:hint="eastAsia" w:ascii="宋体" w:eastAsia="宋体" w:cs="宋体"/>
          <w:sz w:val="32"/>
          <w:szCs w:val="32"/>
          <w:lang w:eastAsia="zh-CN"/>
        </w:rPr>
        <w:t>2019</w:t>
      </w:r>
      <w:r>
        <w:rPr>
          <w:rFonts w:hint="eastAsia" w:ascii="宋体" w:eastAsia="宋体" w:cs="宋体"/>
          <w:sz w:val="32"/>
          <w:szCs w:val="32"/>
        </w:rPr>
        <w:t>年</w:t>
      </w:r>
      <w:r>
        <w:rPr>
          <w:rFonts w:hint="eastAsia" w:ascii="宋体" w:eastAsia="宋体" w:cs="宋体"/>
          <w:sz w:val="32"/>
          <w:szCs w:val="32"/>
          <w:lang w:val="zh-CN"/>
        </w:rPr>
        <w:t>项目申报严格按照上级要求明确绩效目标，控制成本，提高项目发挥作用，严格按照项目的程序进行申报，严格按照批复项目的内容，符合资金管理办法等相关规定</w:t>
      </w:r>
      <w:r>
        <w:rPr>
          <w:rFonts w:hint="eastAsia" w:ascii="宋体" w:eastAsia="宋体" w:cs="宋体"/>
          <w:sz w:val="32"/>
          <w:szCs w:val="32"/>
        </w:rPr>
        <w:t>使用</w:t>
      </w:r>
      <w:r>
        <w:rPr>
          <w:rFonts w:hint="eastAsia" w:ascii="宋体" w:eastAsia="宋体" w:cs="宋体"/>
          <w:sz w:val="32"/>
          <w:szCs w:val="32"/>
          <w:lang w:val="zh-CN"/>
        </w:rPr>
        <w:t>。</w:t>
      </w:r>
    </w:p>
    <w:p>
      <w:pPr>
        <w:spacing w:line="580" w:lineRule="exact"/>
        <w:ind w:firstLine="640" w:firstLineChars="200"/>
        <w:rPr>
          <w:rFonts w:ascii="宋体" w:eastAsia="宋体" w:cs="宋体"/>
          <w:sz w:val="32"/>
          <w:szCs w:val="32"/>
        </w:rPr>
      </w:pPr>
      <w:r>
        <w:rPr>
          <w:rFonts w:hint="eastAsia" w:ascii="宋体" w:eastAsia="宋体" w:cs="宋体"/>
          <w:sz w:val="32"/>
          <w:szCs w:val="32"/>
        </w:rPr>
        <w:t>2、项目管理</w:t>
      </w:r>
    </w:p>
    <w:p>
      <w:pPr>
        <w:spacing w:line="578" w:lineRule="exact"/>
        <w:ind w:firstLine="640" w:firstLineChars="200"/>
        <w:rPr>
          <w:rFonts w:ascii="宋体" w:eastAsia="宋体" w:cs="宋体"/>
          <w:sz w:val="32"/>
          <w:szCs w:val="32"/>
        </w:rPr>
      </w:pPr>
      <w:r>
        <w:rPr>
          <w:rFonts w:hint="eastAsia" w:ascii="宋体" w:eastAsia="宋体" w:cs="宋体"/>
          <w:sz w:val="32"/>
          <w:szCs w:val="32"/>
          <w:lang w:val="zh-CN"/>
        </w:rPr>
        <w:t>项目资金申报相符性项目申报内容与具体实施内容相符，且申报目标合理可行。资金分配科学合理，资金使用严格按照财务管理制度，严格财经制度管理办法约束。</w:t>
      </w:r>
    </w:p>
    <w:p>
      <w:pPr>
        <w:spacing w:line="580" w:lineRule="exact"/>
        <w:ind w:firstLine="640" w:firstLineChars="200"/>
        <w:rPr>
          <w:rFonts w:ascii="宋体" w:eastAsia="宋体" w:cs="宋体"/>
          <w:sz w:val="32"/>
          <w:szCs w:val="32"/>
        </w:rPr>
      </w:pPr>
      <w:r>
        <w:rPr>
          <w:rFonts w:hint="eastAsia" w:ascii="宋体" w:eastAsia="宋体" w:cs="宋体"/>
          <w:sz w:val="32"/>
          <w:szCs w:val="32"/>
        </w:rPr>
        <w:t>3、项目绩效</w:t>
      </w:r>
    </w:p>
    <w:p>
      <w:pPr>
        <w:spacing w:line="578" w:lineRule="exact"/>
        <w:ind w:firstLine="640" w:firstLineChars="200"/>
        <w:rPr>
          <w:rFonts w:ascii="宋体" w:eastAsia="宋体" w:cs="宋体"/>
          <w:sz w:val="32"/>
          <w:szCs w:val="32"/>
          <w:lang w:val="zh-CN"/>
        </w:rPr>
      </w:pPr>
      <w:r>
        <w:rPr>
          <w:rFonts w:hint="eastAsia" w:ascii="宋体" w:eastAsia="宋体" w:cs="宋体"/>
          <w:sz w:val="32"/>
          <w:szCs w:val="32"/>
          <w:lang w:val="zh-CN"/>
        </w:rPr>
        <w:t>通过江阳乡全体工作人员的努力下，各项工作圆满完成，</w:t>
      </w:r>
      <w:r>
        <w:rPr>
          <w:rFonts w:hint="eastAsia" w:ascii="宋体" w:eastAsia="宋体" w:cs="宋体"/>
          <w:sz w:val="32"/>
          <w:szCs w:val="32"/>
        </w:rPr>
        <w:t>化解了以前的一些</w:t>
      </w:r>
      <w:r>
        <w:rPr>
          <w:rFonts w:hint="eastAsia" w:ascii="宋体" w:eastAsia="宋体" w:cs="宋体"/>
          <w:sz w:val="32"/>
          <w:szCs w:val="32"/>
          <w:lang w:val="zh-CN"/>
        </w:rPr>
        <w:t>债务，促进江阳乡脱贫攻坚中的产业发展，解决了江阳乡的一些困难户的救济，解决了上访人员的一些实际困难，</w:t>
      </w:r>
      <w:r>
        <w:rPr>
          <w:rFonts w:hint="eastAsia" w:ascii="宋体" w:eastAsia="宋体" w:cs="宋体"/>
          <w:sz w:val="32"/>
          <w:szCs w:val="32"/>
        </w:rPr>
        <w:t>确保了政府日常工作正常运转、社会和谐，维护了社会稳定。</w:t>
      </w:r>
      <w:r>
        <w:rPr>
          <w:rFonts w:hint="eastAsia" w:ascii="宋体" w:eastAsia="宋体" w:cs="宋体"/>
          <w:sz w:val="32"/>
          <w:szCs w:val="32"/>
          <w:lang w:val="zh-CN"/>
        </w:rPr>
        <w:t>充分调动了民主参与，民主管理，民主管理的积极性。</w:t>
      </w:r>
    </w:p>
    <w:p>
      <w:pPr>
        <w:numPr>
          <w:ilvl w:val="0"/>
          <w:numId w:val="10"/>
        </w:numPr>
        <w:spacing w:line="580" w:lineRule="exact"/>
        <w:ind w:left="0" w:firstLine="640" w:firstLineChars="200"/>
        <w:rPr>
          <w:rFonts w:ascii="宋体" w:eastAsia="宋体" w:cs="宋体"/>
          <w:sz w:val="32"/>
          <w:szCs w:val="32"/>
        </w:rPr>
      </w:pPr>
      <w:r>
        <w:rPr>
          <w:rFonts w:hint="eastAsia" w:ascii="宋体" w:eastAsia="宋体" w:cs="宋体"/>
          <w:sz w:val="32"/>
          <w:szCs w:val="32"/>
        </w:rPr>
        <w:t>存在主要问题</w:t>
      </w:r>
    </w:p>
    <w:p>
      <w:pPr>
        <w:spacing w:line="578" w:lineRule="exact"/>
        <w:ind w:firstLine="640" w:firstLineChars="200"/>
        <w:rPr>
          <w:rFonts w:ascii="宋体" w:eastAsia="宋体" w:cs="宋体"/>
          <w:sz w:val="32"/>
          <w:szCs w:val="32"/>
          <w:lang w:val="zh-CN"/>
        </w:rPr>
      </w:pPr>
      <w:r>
        <w:rPr>
          <w:rFonts w:hint="eastAsia" w:ascii="宋体" w:eastAsia="宋体" w:cs="宋体"/>
          <w:sz w:val="32"/>
          <w:szCs w:val="32"/>
        </w:rPr>
        <w:t>1、</w:t>
      </w:r>
      <w:r>
        <w:rPr>
          <w:rFonts w:hint="eastAsia" w:ascii="宋体" w:eastAsia="宋体" w:cs="宋体"/>
          <w:sz w:val="32"/>
          <w:szCs w:val="32"/>
          <w:lang w:val="zh-CN"/>
        </w:rPr>
        <w:t>财政项目自评报告对于本单位来说是刚开展的一项工作，缺乏经验，资金管理制度没有完整的建立起来。</w:t>
      </w:r>
    </w:p>
    <w:p>
      <w:pPr>
        <w:spacing w:line="578" w:lineRule="exact"/>
        <w:ind w:firstLine="640" w:firstLineChars="200"/>
        <w:rPr>
          <w:rFonts w:ascii="宋体" w:eastAsia="宋体" w:cs="宋体"/>
          <w:sz w:val="32"/>
          <w:szCs w:val="32"/>
          <w:lang w:val="zh-CN"/>
        </w:rPr>
      </w:pPr>
      <w:r>
        <w:rPr>
          <w:rFonts w:hint="eastAsia" w:ascii="宋体" w:eastAsia="宋体" w:cs="宋体"/>
          <w:sz w:val="32"/>
          <w:szCs w:val="32"/>
        </w:rPr>
        <w:t>2、</w:t>
      </w:r>
      <w:r>
        <w:rPr>
          <w:rFonts w:hint="eastAsia" w:ascii="宋体" w:eastAsia="宋体" w:cs="宋体"/>
          <w:sz w:val="32"/>
          <w:szCs w:val="32"/>
          <w:lang w:val="zh-CN"/>
        </w:rPr>
        <w:t>历年存在欠款的现象，主要是历年的一些债务较多，镇党委政府无力偿还，也没其他的收入，只有等财政拨款收入才能去偿还，有一些等靠思想，积极主动性还不够。</w:t>
      </w:r>
    </w:p>
    <w:p>
      <w:pPr>
        <w:spacing w:line="580" w:lineRule="exact"/>
        <w:ind w:firstLine="640" w:firstLineChars="200"/>
        <w:rPr>
          <w:rFonts w:ascii="宋体" w:eastAsia="宋体" w:cs="宋体"/>
          <w:sz w:val="32"/>
          <w:szCs w:val="32"/>
        </w:rPr>
      </w:pPr>
      <w:r>
        <w:rPr>
          <w:rFonts w:hint="eastAsia" w:ascii="宋体" w:eastAsia="宋体" w:cs="宋体"/>
          <w:sz w:val="32"/>
          <w:szCs w:val="32"/>
        </w:rPr>
        <w:t>3、在脱贫攻坚产业发展方面上，引进来，走出去的思想不够，缺乏一些产业技术扶持，不能够很好的去真正了解一些种植、养殖技术，缺乏专业性的指导。</w:t>
      </w:r>
    </w:p>
    <w:p>
      <w:pPr>
        <w:spacing w:line="580" w:lineRule="exact"/>
        <w:ind w:firstLine="640" w:firstLineChars="200"/>
        <w:rPr>
          <w:rFonts w:ascii="宋体" w:eastAsia="宋体" w:cs="宋体"/>
          <w:sz w:val="32"/>
          <w:szCs w:val="32"/>
        </w:rPr>
      </w:pPr>
      <w:r>
        <w:rPr>
          <w:rFonts w:hint="eastAsia" w:ascii="宋体" w:eastAsia="宋体" w:cs="宋体"/>
          <w:sz w:val="32"/>
          <w:szCs w:val="32"/>
        </w:rPr>
        <w:t>四、相关措施建议</w:t>
      </w:r>
    </w:p>
    <w:p>
      <w:pPr>
        <w:spacing w:line="578" w:lineRule="exact"/>
        <w:ind w:firstLine="640" w:firstLineChars="200"/>
        <w:rPr>
          <w:rFonts w:ascii="宋体" w:eastAsia="宋体" w:cs="宋体"/>
          <w:sz w:val="32"/>
          <w:szCs w:val="32"/>
        </w:rPr>
      </w:pPr>
      <w:r>
        <w:rPr>
          <w:rFonts w:hint="eastAsia" w:ascii="宋体" w:eastAsia="宋体" w:cs="宋体"/>
          <w:sz w:val="32"/>
          <w:szCs w:val="32"/>
        </w:rPr>
        <w:t>1、镇党委政府积极主动多向上级部门领导汇报，结合镇的一些现实的情况与部门领导做好沟通汇报，力争早日解决好历年的欠款。</w:t>
      </w:r>
    </w:p>
    <w:p>
      <w:pPr>
        <w:spacing w:line="578" w:lineRule="exact"/>
        <w:ind w:firstLine="640" w:firstLineChars="200"/>
        <w:rPr>
          <w:rFonts w:ascii="宋体" w:eastAsia="宋体" w:cs="宋体"/>
          <w:sz w:val="32"/>
          <w:szCs w:val="32"/>
        </w:rPr>
      </w:pPr>
      <w:r>
        <w:rPr>
          <w:rFonts w:hint="eastAsia" w:ascii="宋体" w:eastAsia="宋体" w:cs="宋体"/>
          <w:sz w:val="32"/>
          <w:szCs w:val="32"/>
        </w:rPr>
        <w:t>2、加强我镇的一些技术人员的学习，多向一些产业发展的较好的镇镇组织参观学习，做到引进来，走出去的思想，打破以前的一些陈旧的思想，切实把我镇的产业提高一个新台阶。</w:t>
      </w:r>
    </w:p>
    <w:p>
      <w:pPr>
        <w:pageBreakBefore w:val="0"/>
        <w:widowControl w:val="0"/>
        <w:kinsoku/>
        <w:wordWrap/>
        <w:overflowPunct/>
        <w:topLinePunct w:val="0"/>
        <w:autoSpaceDE/>
        <w:autoSpaceDN/>
        <w:bidi w:val="0"/>
        <w:adjustRightInd/>
        <w:snapToGrid/>
        <w:spacing w:line="558" w:lineRule="exact"/>
        <w:jc w:val="center"/>
        <w:textAlignment w:val="auto"/>
        <w:outlineLvl w:val="0"/>
        <w:rPr>
          <w:rFonts w:ascii="宋体" w:eastAsia="宋体" w:cs="宋体"/>
          <w:color w:val="000000"/>
          <w:sz w:val="44"/>
          <w:szCs w:val="44"/>
        </w:rPr>
      </w:pPr>
    </w:p>
    <w:p>
      <w:pPr>
        <w:pageBreakBefore w:val="0"/>
        <w:widowControl w:val="0"/>
        <w:kinsoku/>
        <w:wordWrap/>
        <w:overflowPunct/>
        <w:topLinePunct w:val="0"/>
        <w:autoSpaceDE/>
        <w:autoSpaceDN/>
        <w:bidi w:val="0"/>
        <w:adjustRightInd/>
        <w:snapToGrid/>
        <w:spacing w:line="558" w:lineRule="exact"/>
        <w:textAlignment w:val="auto"/>
        <w:outlineLvl w:val="0"/>
        <w:rPr>
          <w:rStyle w:val="17"/>
          <w:rFonts w:ascii="宋体" w:eastAsia="宋体" w:cs="宋体"/>
          <w:b w:val="0"/>
        </w:rPr>
      </w:pPr>
      <w:r>
        <w:rPr>
          <w:rFonts w:hint="eastAsia" w:ascii="宋体" w:eastAsia="宋体" w:cs="宋体"/>
          <w:color w:val="000000"/>
          <w:sz w:val="44"/>
          <w:szCs w:val="44"/>
        </w:rPr>
        <w:t>第</w:t>
      </w:r>
      <w:r>
        <w:rPr>
          <w:rStyle w:val="17"/>
          <w:rFonts w:hint="eastAsia" w:ascii="宋体" w:eastAsia="宋体" w:cs="宋体"/>
          <w:b w:val="0"/>
        </w:rPr>
        <w:t>五部分 附表</w:t>
      </w:r>
      <w:bookmarkEnd w:id="54"/>
      <w:bookmarkEnd w:id="58"/>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59" w:name="_Toc15396619"/>
      <w:r>
        <w:rPr>
          <w:rFonts w:hint="eastAsia" w:ascii="宋体" w:cs="宋体"/>
          <w:b w:val="0"/>
          <w:color w:val="000000"/>
        </w:rPr>
        <w:t>一、收</w:t>
      </w:r>
      <w:r>
        <w:rPr>
          <w:rStyle w:val="18"/>
          <w:rFonts w:hint="eastAsia" w:ascii="宋体" w:cs="宋体"/>
          <w:b w:val="0"/>
          <w:bCs w:val="0"/>
        </w:rPr>
        <w:t>入支出决算总表</w:t>
      </w:r>
      <w:bookmarkEnd w:id="59"/>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60" w:name="_Toc15396620"/>
      <w:r>
        <w:rPr>
          <w:rFonts w:hint="eastAsia" w:ascii="宋体" w:cs="宋体"/>
          <w:b w:val="0"/>
          <w:color w:val="000000"/>
        </w:rPr>
        <w:t>二、收</w:t>
      </w:r>
      <w:r>
        <w:rPr>
          <w:rStyle w:val="18"/>
          <w:rFonts w:hint="eastAsia" w:ascii="宋体" w:cs="宋体"/>
          <w:b w:val="0"/>
          <w:bCs w:val="0"/>
        </w:rPr>
        <w:t>入总表</w:t>
      </w:r>
      <w:bookmarkEnd w:id="60"/>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61" w:name="_Toc15396621"/>
      <w:r>
        <w:rPr>
          <w:rStyle w:val="18"/>
          <w:rFonts w:hint="eastAsia" w:ascii="宋体" w:cs="宋体"/>
          <w:b w:val="0"/>
          <w:bCs w:val="0"/>
        </w:rPr>
        <w:t>三、</w:t>
      </w:r>
      <w:r>
        <w:rPr>
          <w:rFonts w:hint="eastAsia" w:ascii="宋体" w:cs="宋体"/>
          <w:b w:val="0"/>
          <w:color w:val="000000"/>
        </w:rPr>
        <w:t>支</w:t>
      </w:r>
      <w:r>
        <w:rPr>
          <w:rStyle w:val="18"/>
          <w:rFonts w:hint="eastAsia" w:ascii="宋体" w:cs="宋体"/>
          <w:b w:val="0"/>
          <w:bCs w:val="0"/>
        </w:rPr>
        <w:t>出总表</w:t>
      </w:r>
      <w:bookmarkEnd w:id="61"/>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b w:val="0"/>
          <w:color w:val="000000"/>
        </w:rPr>
      </w:pPr>
      <w:bookmarkStart w:id="62" w:name="_Toc15396622"/>
      <w:r>
        <w:rPr>
          <w:rStyle w:val="18"/>
          <w:rFonts w:hint="eastAsia" w:ascii="宋体" w:cs="宋体"/>
          <w:b w:val="0"/>
          <w:bCs w:val="0"/>
        </w:rPr>
        <w:t>四、</w:t>
      </w:r>
      <w:r>
        <w:rPr>
          <w:rFonts w:hint="eastAsia" w:ascii="宋体" w:cs="宋体"/>
          <w:b w:val="0"/>
          <w:color w:val="000000"/>
        </w:rPr>
        <w:t>财</w:t>
      </w:r>
      <w:r>
        <w:rPr>
          <w:rStyle w:val="18"/>
          <w:rFonts w:hint="eastAsia" w:ascii="宋体" w:cs="宋体"/>
          <w:b w:val="0"/>
          <w:bCs w:val="0"/>
        </w:rPr>
        <w:t>政拨款收入支出决算总表</w:t>
      </w:r>
      <w:bookmarkEnd w:id="62"/>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63" w:name="_Toc15396623"/>
      <w:r>
        <w:rPr>
          <w:rStyle w:val="18"/>
          <w:rFonts w:hint="eastAsia" w:ascii="宋体" w:cs="宋体"/>
          <w:b w:val="0"/>
          <w:bCs w:val="0"/>
        </w:rPr>
        <w:t>五、</w:t>
      </w:r>
      <w:r>
        <w:rPr>
          <w:rFonts w:hint="eastAsia" w:ascii="宋体" w:cs="宋体"/>
          <w:b w:val="0"/>
          <w:color w:val="000000"/>
        </w:rPr>
        <w:t>财</w:t>
      </w:r>
      <w:r>
        <w:rPr>
          <w:rStyle w:val="18"/>
          <w:rFonts w:hint="eastAsia" w:ascii="宋体" w:cs="宋体"/>
          <w:b w:val="0"/>
          <w:bCs w:val="0"/>
        </w:rPr>
        <w:t>政拨款支出决算明细表（政府经济分类科目）</w:t>
      </w:r>
      <w:bookmarkEnd w:id="63"/>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64" w:name="_Toc15396624"/>
      <w:r>
        <w:rPr>
          <w:rStyle w:val="18"/>
          <w:rFonts w:hint="eastAsia" w:ascii="宋体" w:cs="宋体"/>
          <w:b w:val="0"/>
          <w:bCs w:val="0"/>
        </w:rPr>
        <w:t>六、</w:t>
      </w:r>
      <w:r>
        <w:rPr>
          <w:rFonts w:hint="eastAsia" w:ascii="宋体" w:cs="宋体"/>
          <w:b w:val="0"/>
          <w:color w:val="000000"/>
        </w:rPr>
        <w:t>一</w:t>
      </w:r>
      <w:r>
        <w:rPr>
          <w:rStyle w:val="18"/>
          <w:rFonts w:hint="eastAsia" w:ascii="宋体" w:cs="宋体"/>
          <w:b w:val="0"/>
          <w:bCs w:val="0"/>
        </w:rPr>
        <w:t>般公共预算财政拨款支出决算表</w:t>
      </w:r>
      <w:bookmarkEnd w:id="64"/>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65" w:name="_Toc15396625"/>
      <w:r>
        <w:rPr>
          <w:rStyle w:val="18"/>
          <w:rFonts w:hint="eastAsia" w:ascii="宋体" w:cs="宋体"/>
          <w:b w:val="0"/>
          <w:bCs w:val="0"/>
        </w:rPr>
        <w:t>七、</w:t>
      </w:r>
      <w:r>
        <w:rPr>
          <w:rFonts w:hint="eastAsia" w:ascii="宋体" w:cs="宋体"/>
          <w:b w:val="0"/>
          <w:color w:val="000000"/>
        </w:rPr>
        <w:t>一</w:t>
      </w:r>
      <w:r>
        <w:rPr>
          <w:rStyle w:val="18"/>
          <w:rFonts w:hint="eastAsia" w:ascii="宋体" w:cs="宋体"/>
          <w:b w:val="0"/>
          <w:bCs w:val="0"/>
        </w:rPr>
        <w:t>般公共预算财政拨款支出决算明细表</w:t>
      </w:r>
      <w:bookmarkEnd w:id="65"/>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66" w:name="_Toc15396626"/>
      <w:r>
        <w:rPr>
          <w:rStyle w:val="18"/>
          <w:rFonts w:hint="eastAsia" w:ascii="宋体" w:cs="宋体"/>
          <w:b w:val="0"/>
          <w:bCs w:val="0"/>
        </w:rPr>
        <w:t>八、</w:t>
      </w:r>
      <w:r>
        <w:rPr>
          <w:rFonts w:hint="eastAsia" w:ascii="宋体" w:cs="宋体"/>
          <w:b w:val="0"/>
          <w:color w:val="000000"/>
        </w:rPr>
        <w:t>一</w:t>
      </w:r>
      <w:r>
        <w:rPr>
          <w:rStyle w:val="18"/>
          <w:rFonts w:hint="eastAsia" w:ascii="宋体" w:cs="宋体"/>
          <w:b w:val="0"/>
          <w:bCs w:val="0"/>
        </w:rPr>
        <w:t>般公共预算财政拨款基本支出决算表</w:t>
      </w:r>
      <w:bookmarkEnd w:id="66"/>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67" w:name="_Toc15396627"/>
      <w:r>
        <w:rPr>
          <w:rStyle w:val="18"/>
          <w:rFonts w:hint="eastAsia" w:ascii="宋体" w:cs="宋体"/>
          <w:b w:val="0"/>
          <w:bCs w:val="0"/>
        </w:rPr>
        <w:t>九、</w:t>
      </w:r>
      <w:r>
        <w:rPr>
          <w:rFonts w:hint="eastAsia" w:ascii="宋体" w:cs="宋体"/>
          <w:b w:val="0"/>
          <w:color w:val="000000"/>
        </w:rPr>
        <w:t>一</w:t>
      </w:r>
      <w:r>
        <w:rPr>
          <w:rStyle w:val="18"/>
          <w:rFonts w:hint="eastAsia" w:ascii="宋体" w:cs="宋体"/>
          <w:b w:val="0"/>
          <w:bCs w:val="0"/>
        </w:rPr>
        <w:t>般公共预算财政拨款项目支出决算表</w:t>
      </w:r>
      <w:bookmarkEnd w:id="67"/>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68" w:name="_Toc15396628"/>
      <w:r>
        <w:rPr>
          <w:rStyle w:val="18"/>
          <w:rFonts w:hint="eastAsia" w:ascii="宋体" w:cs="宋体"/>
          <w:b w:val="0"/>
          <w:bCs w:val="0"/>
        </w:rPr>
        <w:t>十、</w:t>
      </w:r>
      <w:r>
        <w:rPr>
          <w:rFonts w:hint="eastAsia" w:ascii="宋体" w:cs="宋体"/>
          <w:b w:val="0"/>
          <w:color w:val="000000"/>
        </w:rPr>
        <w:t>一</w:t>
      </w:r>
      <w:r>
        <w:rPr>
          <w:rStyle w:val="18"/>
          <w:rFonts w:hint="eastAsia" w:ascii="宋体" w:cs="宋体"/>
          <w:b w:val="0"/>
          <w:bCs w:val="0"/>
        </w:rPr>
        <w:t>般公共预算财政拨款“三公”经费支出决算表</w:t>
      </w:r>
      <w:bookmarkEnd w:id="68"/>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69" w:name="_Toc15396629"/>
      <w:r>
        <w:rPr>
          <w:rStyle w:val="18"/>
          <w:rFonts w:hint="eastAsia" w:ascii="宋体" w:cs="宋体"/>
          <w:b w:val="0"/>
          <w:bCs w:val="0"/>
        </w:rPr>
        <w:t>十一、</w:t>
      </w:r>
      <w:r>
        <w:rPr>
          <w:rFonts w:hint="eastAsia" w:ascii="宋体" w:cs="宋体"/>
          <w:b w:val="0"/>
          <w:color w:val="000000"/>
        </w:rPr>
        <w:t>政</w:t>
      </w:r>
      <w:r>
        <w:rPr>
          <w:rStyle w:val="18"/>
          <w:rFonts w:hint="eastAsia" w:ascii="宋体" w:cs="宋体"/>
          <w:b w:val="0"/>
          <w:bCs w:val="0"/>
        </w:rPr>
        <w:t>府性基金预算财政拨款收入支出决算表</w:t>
      </w:r>
      <w:bookmarkEnd w:id="69"/>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70" w:name="_Toc15396630"/>
      <w:r>
        <w:rPr>
          <w:rStyle w:val="18"/>
          <w:rFonts w:hint="eastAsia" w:ascii="宋体" w:cs="宋体"/>
          <w:b w:val="0"/>
          <w:bCs w:val="0"/>
        </w:rPr>
        <w:t>十二、</w:t>
      </w:r>
      <w:r>
        <w:rPr>
          <w:rFonts w:hint="eastAsia" w:ascii="宋体" w:cs="宋体"/>
          <w:b w:val="0"/>
          <w:color w:val="000000"/>
        </w:rPr>
        <w:t>政</w:t>
      </w:r>
      <w:r>
        <w:rPr>
          <w:rStyle w:val="18"/>
          <w:rFonts w:hint="eastAsia" w:ascii="宋体" w:cs="宋体"/>
          <w:b w:val="0"/>
          <w:bCs w:val="0"/>
        </w:rPr>
        <w:t>府性基金预算财政拨款“三公”经费支出决算表</w:t>
      </w:r>
      <w:bookmarkEnd w:id="70"/>
    </w:p>
    <w:p>
      <w:pPr>
        <w:pStyle w:val="3"/>
        <w:keepNext/>
        <w:keepLines/>
        <w:pageBreakBefore w:val="0"/>
        <w:widowControl w:val="0"/>
        <w:kinsoku/>
        <w:wordWrap/>
        <w:overflowPunct/>
        <w:topLinePunct w:val="0"/>
        <w:autoSpaceDE/>
        <w:autoSpaceDN/>
        <w:bidi w:val="0"/>
        <w:adjustRightInd/>
        <w:snapToGrid/>
        <w:spacing w:line="558" w:lineRule="exact"/>
        <w:textAlignment w:val="auto"/>
        <w:rPr>
          <w:rFonts w:ascii="宋体" w:cs="宋体"/>
          <w:color w:val="000000"/>
        </w:rPr>
      </w:pPr>
      <w:bookmarkStart w:id="71" w:name="_Toc15396631"/>
      <w:r>
        <w:rPr>
          <w:rStyle w:val="18"/>
          <w:rFonts w:hint="eastAsia" w:ascii="宋体" w:cs="宋体"/>
          <w:b w:val="0"/>
          <w:bCs w:val="0"/>
        </w:rPr>
        <w:t>十三、</w:t>
      </w:r>
      <w:r>
        <w:rPr>
          <w:rFonts w:hint="eastAsia" w:ascii="宋体" w:cs="宋体"/>
          <w:b w:val="0"/>
          <w:color w:val="000000"/>
        </w:rPr>
        <w:t>国</w:t>
      </w:r>
      <w:r>
        <w:rPr>
          <w:rStyle w:val="18"/>
          <w:rFonts w:hint="eastAsia" w:ascii="宋体" w:cs="宋体"/>
          <w:b w:val="0"/>
          <w:bCs w:val="0"/>
        </w:rPr>
        <w:t>有资本经营预算支出决算表</w:t>
      </w:r>
      <w:bookmarkEnd w:id="71"/>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273451"/>
    </w:sdtPr>
    <w:sdtContent>
      <w:p>
        <w:pPr>
          <w:pStyle w:val="8"/>
          <w:jc w:val="center"/>
        </w:pPr>
        <w:r>
          <w:fldChar w:fldCharType="begin"/>
        </w:r>
        <w:r>
          <w:instrText xml:space="preserve">PAGE   \* MERGEFORMAT</w:instrText>
        </w:r>
        <w:r>
          <w:fldChar w:fldCharType="separate"/>
        </w:r>
        <w:r>
          <w:rPr>
            <w:lang w:val="zh-CN"/>
          </w:rPr>
          <w:t>43</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FFE38"/>
    <w:multiLevelType w:val="singleLevel"/>
    <w:tmpl w:val="951FFE38"/>
    <w:lvl w:ilvl="0" w:tentative="0">
      <w:start w:val="1"/>
      <w:numFmt w:val="chineseCounting"/>
      <w:suff w:val="nothing"/>
      <w:lvlText w:val="%1、"/>
      <w:lvlJc w:val="left"/>
      <w:pPr>
        <w:tabs>
          <w:tab w:val="left" w:pos="0"/>
        </w:tabs>
        <w:ind w:left="0" w:firstLine="0"/>
      </w:pPr>
      <w:rPr>
        <w:rFonts w:hint="eastAsia"/>
      </w:rPr>
    </w:lvl>
  </w:abstractNum>
  <w:abstractNum w:abstractNumId="1">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2">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rPr>
    </w:lvl>
  </w:abstractNum>
  <w:abstractNum w:abstractNumId="3">
    <w:nsid w:val="E5C5CBF3"/>
    <w:multiLevelType w:val="singleLevel"/>
    <w:tmpl w:val="E5C5CBF3"/>
    <w:lvl w:ilvl="0" w:tentative="0">
      <w:start w:val="2"/>
      <w:numFmt w:val="chineseCounting"/>
      <w:suff w:val="nothing"/>
      <w:lvlText w:val="（%1）"/>
      <w:lvlJc w:val="left"/>
      <w:pPr>
        <w:tabs>
          <w:tab w:val="left" w:pos="0"/>
        </w:tabs>
        <w:ind w:left="0" w:firstLine="0"/>
      </w:pPr>
      <w:rPr>
        <w:rFonts w:hint="eastAsia"/>
      </w:rPr>
    </w:lvl>
  </w:abstractNum>
  <w:abstractNum w:abstractNumId="4">
    <w:nsid w:val="EC0BEF30"/>
    <w:multiLevelType w:val="singleLevel"/>
    <w:tmpl w:val="EC0BEF30"/>
    <w:lvl w:ilvl="0" w:tentative="0">
      <w:start w:val="1"/>
      <w:numFmt w:val="chineseCounting"/>
      <w:suff w:val="nothing"/>
      <w:lvlText w:val="（%1）"/>
      <w:lvlJc w:val="left"/>
      <w:pPr>
        <w:tabs>
          <w:tab w:val="left" w:pos="0"/>
        </w:tabs>
        <w:ind w:left="0" w:firstLine="0"/>
      </w:pPr>
      <w:rPr>
        <w:rFonts w:hint="eastAsia" w:ascii="楷体_GB2312" w:hAnsi="楷体_GB2312" w:eastAsia="楷体_GB2312" w:cs="楷体_GB2312"/>
        <w:b/>
        <w:bCs/>
        <w:sz w:val="32"/>
        <w:szCs w:val="32"/>
      </w:rPr>
    </w:lvl>
  </w:abstractNum>
  <w:abstractNum w:abstractNumId="5">
    <w:nsid w:val="0633A94B"/>
    <w:multiLevelType w:val="singleLevel"/>
    <w:tmpl w:val="0633A94B"/>
    <w:lvl w:ilvl="0" w:tentative="0">
      <w:start w:val="2"/>
      <w:numFmt w:val="chineseCounting"/>
      <w:suff w:val="nothing"/>
      <w:lvlText w:val="（%1）"/>
      <w:lvlJc w:val="left"/>
      <w:pPr>
        <w:tabs>
          <w:tab w:val="left" w:pos="0"/>
        </w:tabs>
        <w:ind w:left="0" w:firstLine="0"/>
      </w:pPr>
      <w:rPr>
        <w:rFonts w:hint="eastAsia"/>
      </w:rPr>
    </w:lvl>
  </w:abstractNum>
  <w:abstractNum w:abstractNumId="6">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7">
    <w:nsid w:val="17F426B7"/>
    <w:multiLevelType w:val="multilevel"/>
    <w:tmpl w:val="17F426B7"/>
    <w:lvl w:ilvl="0" w:tentative="0">
      <w:start w:val="10"/>
      <w:numFmt w:val="japaneseCounting"/>
      <w:lvlText w:val="%1、"/>
      <w:lvlJc w:val="left"/>
      <w:pPr>
        <w:tabs>
          <w:tab w:val="left" w:pos="0"/>
        </w:tabs>
        <w:ind w:left="1429" w:hanging="720"/>
      </w:pPr>
      <w:rPr>
        <w:rFonts w:hint="default"/>
      </w:rPr>
    </w:lvl>
    <w:lvl w:ilvl="1" w:tentative="0">
      <w:start w:val="1"/>
      <w:numFmt w:val="lowerLetter"/>
      <w:lvlText w:val="%2)"/>
      <w:lvlJc w:val="left"/>
      <w:pPr>
        <w:tabs>
          <w:tab w:val="left" w:pos="0"/>
        </w:tabs>
        <w:ind w:left="1549" w:hanging="420"/>
      </w:pPr>
    </w:lvl>
    <w:lvl w:ilvl="2" w:tentative="0">
      <w:start w:val="1"/>
      <w:numFmt w:val="lowerRoman"/>
      <w:lvlText w:val="%3."/>
      <w:lvlJc w:val="right"/>
      <w:pPr>
        <w:tabs>
          <w:tab w:val="left" w:pos="0"/>
        </w:tabs>
        <w:ind w:left="1969" w:hanging="420"/>
      </w:pPr>
    </w:lvl>
    <w:lvl w:ilvl="3" w:tentative="0">
      <w:start w:val="1"/>
      <w:numFmt w:val="decimal"/>
      <w:lvlText w:val="%4."/>
      <w:lvlJc w:val="left"/>
      <w:pPr>
        <w:tabs>
          <w:tab w:val="left" w:pos="0"/>
        </w:tabs>
        <w:ind w:left="2389" w:hanging="420"/>
      </w:pPr>
    </w:lvl>
    <w:lvl w:ilvl="4" w:tentative="0">
      <w:start w:val="1"/>
      <w:numFmt w:val="lowerLetter"/>
      <w:lvlText w:val="%5)"/>
      <w:lvlJc w:val="left"/>
      <w:pPr>
        <w:tabs>
          <w:tab w:val="left" w:pos="0"/>
        </w:tabs>
        <w:ind w:left="2809" w:hanging="420"/>
      </w:pPr>
    </w:lvl>
    <w:lvl w:ilvl="5" w:tentative="0">
      <w:start w:val="1"/>
      <w:numFmt w:val="lowerRoman"/>
      <w:lvlText w:val="%6."/>
      <w:lvlJc w:val="right"/>
      <w:pPr>
        <w:tabs>
          <w:tab w:val="left" w:pos="0"/>
        </w:tabs>
        <w:ind w:left="3229" w:hanging="420"/>
      </w:pPr>
    </w:lvl>
    <w:lvl w:ilvl="6" w:tentative="0">
      <w:start w:val="1"/>
      <w:numFmt w:val="decimal"/>
      <w:lvlText w:val="%7."/>
      <w:lvlJc w:val="left"/>
      <w:pPr>
        <w:tabs>
          <w:tab w:val="left" w:pos="0"/>
        </w:tabs>
        <w:ind w:left="3649" w:hanging="420"/>
      </w:pPr>
    </w:lvl>
    <w:lvl w:ilvl="7" w:tentative="0">
      <w:start w:val="1"/>
      <w:numFmt w:val="lowerLetter"/>
      <w:lvlText w:val="%8)"/>
      <w:lvlJc w:val="left"/>
      <w:pPr>
        <w:tabs>
          <w:tab w:val="left" w:pos="0"/>
        </w:tabs>
        <w:ind w:left="4069" w:hanging="420"/>
      </w:pPr>
    </w:lvl>
    <w:lvl w:ilvl="8" w:tentative="0">
      <w:start w:val="1"/>
      <w:numFmt w:val="lowerRoman"/>
      <w:lvlText w:val="%9."/>
      <w:lvlJc w:val="right"/>
      <w:pPr>
        <w:tabs>
          <w:tab w:val="left" w:pos="0"/>
        </w:tabs>
        <w:ind w:left="4489" w:hanging="420"/>
      </w:pPr>
    </w:lvl>
  </w:abstractNum>
  <w:abstractNum w:abstractNumId="8">
    <w:nsid w:val="37096899"/>
    <w:multiLevelType w:val="singleLevel"/>
    <w:tmpl w:val="37096899"/>
    <w:lvl w:ilvl="0" w:tentative="0">
      <w:start w:val="1"/>
      <w:numFmt w:val="decimal"/>
      <w:lvlText w:val="%1."/>
      <w:lvlJc w:val="left"/>
      <w:pPr>
        <w:tabs>
          <w:tab w:val="left" w:pos="0"/>
        </w:tabs>
        <w:ind w:left="0" w:firstLine="0"/>
      </w:pPr>
    </w:lvl>
  </w:abstractNum>
  <w:abstractNum w:abstractNumId="9">
    <w:nsid w:val="630FF855"/>
    <w:multiLevelType w:val="singleLevel"/>
    <w:tmpl w:val="630FF855"/>
    <w:lvl w:ilvl="0" w:tentative="0">
      <w:start w:val="2"/>
      <w:numFmt w:val="decimal"/>
      <w:suff w:val="nothing"/>
      <w:lvlText w:val="%1、"/>
      <w:lvlJc w:val="left"/>
      <w:pPr>
        <w:tabs>
          <w:tab w:val="left" w:pos="0"/>
        </w:tabs>
        <w:ind w:left="0" w:firstLine="0"/>
      </w:pPr>
    </w:lvl>
  </w:abstractNum>
  <w:num w:numId="1">
    <w:abstractNumId w:val="6"/>
  </w:num>
  <w:num w:numId="2">
    <w:abstractNumId w:val="3"/>
  </w:num>
  <w:num w:numId="3">
    <w:abstractNumId w:val="8"/>
  </w:num>
  <w:num w:numId="4">
    <w:abstractNumId w:val="1"/>
  </w:num>
  <w:num w:numId="5">
    <w:abstractNumId w:val="7"/>
  </w:num>
  <w:num w:numId="6">
    <w:abstractNumId w:val="4"/>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2F3B74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8"/>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4">
    <w:name w:val="Default Paragraph Font"/>
    <w:qFormat/>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Body Text"/>
    <w:basedOn w:val="1"/>
    <w:uiPriority w:val="0"/>
    <w:pPr>
      <w:spacing w:before="30" w:beforeLines="30"/>
    </w:pPr>
    <w:rPr>
      <w:rFonts w:ascii="仿宋_GB2312" w:eastAsia="仿宋_GB2312"/>
      <w:kern w:val="0"/>
      <w:sz w:val="30"/>
    </w:rPr>
  </w:style>
  <w:style w:type="paragraph" w:styleId="6">
    <w:name w:val="toc 3"/>
    <w:basedOn w:val="1"/>
    <w:next w:val="1"/>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paragraph" w:styleId="12">
    <w:name w:val="Normal (Web)"/>
    <w:basedOn w:val="1"/>
    <w:qFormat/>
    <w:uiPriority w:val="0"/>
    <w:pPr>
      <w:widowControl/>
      <w:spacing w:before="100" w:beforeAutospacing="1" w:after="100" w:afterAutospacing="1"/>
      <w:jc w:val="left"/>
    </w:pPr>
    <w:rPr>
      <w:rFonts w:ascii="宋体" w:cs="宋体"/>
      <w:kern w:val="0"/>
      <w:sz w:val="24"/>
    </w:rPr>
  </w:style>
  <w:style w:type="character" w:styleId="15">
    <w:name w:val="Strong"/>
    <w:basedOn w:val="14"/>
    <w:uiPriority w:val="0"/>
    <w:rPr>
      <w:b/>
    </w:rPr>
  </w:style>
  <w:style w:type="character" w:styleId="16">
    <w:name w:val="Hyperlink"/>
    <w:basedOn w:val="14"/>
    <w:uiPriority w:val="0"/>
    <w:rPr>
      <w:color w:val="0000FF"/>
      <w:u w:val="single"/>
    </w:rPr>
  </w:style>
  <w:style w:type="character" w:customStyle="1" w:styleId="17">
    <w:name w:val="heading 1 Char"/>
    <w:basedOn w:val="14"/>
    <w:link w:val="2"/>
    <w:qFormat/>
    <w:uiPriority w:val="0"/>
    <w:rPr>
      <w:rFonts w:ascii="Times New Roman" w:hAnsi="Times New Roman" w:eastAsia="宋体" w:cs="Times New Roman"/>
      <w:b/>
      <w:bCs/>
      <w:kern w:val="44"/>
      <w:sz w:val="44"/>
      <w:szCs w:val="44"/>
      <w:lang w:val="en-US" w:eastAsia="zh-CN" w:bidi="ar-SA"/>
    </w:rPr>
  </w:style>
  <w:style w:type="character" w:customStyle="1" w:styleId="18">
    <w:name w:val="heading 2 Char"/>
    <w:basedOn w:val="14"/>
    <w:link w:val="3"/>
    <w:uiPriority w:val="0"/>
    <w:rPr>
      <w:rFonts w:ascii="Cambria" w:hAnsi="Cambria" w:eastAsia="宋体" w:cs="Times New Roman"/>
      <w:b/>
      <w:bCs/>
      <w:kern w:val="2"/>
      <w:sz w:val="32"/>
      <w:szCs w:val="32"/>
      <w:lang w:val="en-US" w:eastAsia="zh-CN" w:bidi="ar-SA"/>
    </w:rPr>
  </w:style>
  <w:style w:type="character" w:customStyle="1" w:styleId="19">
    <w:name w:val="Header Char"/>
    <w:basedOn w:val="14"/>
    <w:qFormat/>
    <w:uiPriority w:val="0"/>
    <w:rPr>
      <w:rFonts w:ascii="Times New Roman" w:hAnsi="Times New Roman"/>
      <w:sz w:val="18"/>
      <w:szCs w:val="18"/>
    </w:rPr>
  </w:style>
  <w:style w:type="character" w:customStyle="1" w:styleId="20">
    <w:name w:val="Footer Char"/>
    <w:basedOn w:val="14"/>
    <w:qFormat/>
    <w:uiPriority w:val="0"/>
    <w:rPr>
      <w:rFonts w:ascii="Times New Roman" w:hAnsi="Times New Roman"/>
      <w:sz w:val="18"/>
      <w:szCs w:val="18"/>
    </w:rPr>
  </w:style>
  <w:style w:type="character" w:customStyle="1" w:styleId="21">
    <w:name w:val="Body Text Char"/>
    <w:basedOn w:val="14"/>
    <w:uiPriority w:val="0"/>
    <w:rPr>
      <w:rFonts w:ascii="Times New Roman" w:hAnsi="Times New Roman"/>
      <w:szCs w:val="24"/>
    </w:rPr>
  </w:style>
  <w:style w:type="paragraph" w:customStyle="1" w:styleId="2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3">
    <w:name w:val="List Paragraph"/>
    <w:basedOn w:val="1"/>
    <w:qFormat/>
    <w:uiPriority w:val="0"/>
    <w:pPr>
      <w:ind w:firstLine="200" w:firstLineChars="200"/>
    </w:pPr>
  </w:style>
  <w:style w:type="paragraph" w:customStyle="1" w:styleId="24">
    <w:name w:val="TOC 标题1"/>
    <w:basedOn w:val="2"/>
    <w:next w:val="1"/>
    <w:uiPriority w:val="0"/>
    <w:pPr>
      <w:keepNext/>
      <w:keepLines/>
      <w:widowControl/>
      <w:spacing w:before="480" w:after="0" w:line="276" w:lineRule="auto"/>
      <w:jc w:val="left"/>
      <w:outlineLvl w:val="9"/>
    </w:pPr>
    <w:rPr>
      <w:rFonts w:ascii="Cambria" w:hAnsi="Cambria" w:eastAsia="宋体" w:cs="Times New Roman"/>
      <w:color w:val="376092"/>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51</Pages>
  <Words>20120</Words>
  <Characters>21403</Characters>
  <Lines>1575</Lines>
  <Paragraphs>648</Paragraphs>
  <TotalTime>120</TotalTime>
  <ScaleCrop>false</ScaleCrop>
  <LinksUpToDate>false</LinksUpToDate>
  <CharactersWithSpaces>21546</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 wq</cp:lastModifiedBy>
  <cp:lastPrinted>2019-08-01T00:48:00Z</cp:lastPrinted>
  <dcterms:modified xsi:type="dcterms:W3CDTF">2022-03-14T00:40:56Z</dcterms:modified>
  <dc:title>四川省***</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FE7DCCB34015400B979C5D0ED3779E64</vt:lpwstr>
  </property>
</Properties>
</file>