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eastAsia="仿宋"/>
        </w:rPr>
      </w:pPr>
      <w:r>
        <w:rPr>
          <w:rFonts w:hint="eastAsia" w:ascii="仿宋_GB2312" w:hAnsi="宋体"/>
        </w:rPr>
        <w:t>（</w:t>
      </w:r>
      <w:r>
        <w:rPr>
          <w:rFonts w:hint="eastAsia" w:ascii="仿宋_GB2312" w:hAnsi="宋体"/>
          <w:lang w:eastAsia="zh-CN"/>
        </w:rPr>
        <w:t>白蚁防治工作经费</w:t>
      </w:r>
      <w:r>
        <w:rPr>
          <w:rFonts w:hint="eastAsia" w:ascii="仿宋_GB2312" w:hAnsi="宋体"/>
        </w:rPr>
        <w:t>）</w:t>
      </w:r>
    </w:p>
    <w:p>
      <w:pPr>
        <w:pStyle w:val="7"/>
        <w:spacing w:line="600" w:lineRule="exact"/>
        <w:ind w:firstLine="640"/>
        <w:jc w:val="center"/>
        <w:rPr>
          <w:rFonts w:ascii="Times New Roman" w:hAnsi="Times New Roman" w:eastAsia="仿宋"/>
          <w:color w:val="auto"/>
          <w:kern w:val="2"/>
          <w:sz w:val="32"/>
          <w:szCs w:val="32"/>
        </w:rPr>
      </w:pPr>
    </w:p>
    <w:p>
      <w:pPr>
        <w:adjustRightInd w:val="0"/>
        <w:snapToGrid w:val="0"/>
        <w:spacing w:line="600" w:lineRule="exact"/>
        <w:ind w:firstLine="720"/>
        <w:rPr>
          <w:rFonts w:ascii="黑体" w:hAnsi="黑体" w:eastAsia="黑体"/>
          <w:lang w:val="zh-CN"/>
        </w:rPr>
      </w:pPr>
      <w:r>
        <w:rPr>
          <w:rFonts w:ascii="黑体" w:hAnsi="黑体" w:eastAsia="黑体"/>
        </w:rPr>
        <w:t>一、</w:t>
      </w:r>
      <w:r>
        <w:rPr>
          <w:rFonts w:ascii="黑体" w:hAnsi="黑体" w:eastAsia="黑体"/>
          <w:lang w:val="zh-CN"/>
        </w:rPr>
        <w:t>项目概况</w:t>
      </w:r>
    </w:p>
    <w:p>
      <w:pPr>
        <w:adjustRightInd w:val="0"/>
        <w:snapToGrid w:val="0"/>
        <w:spacing w:line="600" w:lineRule="exact"/>
        <w:ind w:firstLine="720"/>
        <w:rPr>
          <w:rFonts w:eastAsia="仿宋"/>
          <w:lang w:val="zh-CN"/>
        </w:rPr>
      </w:pPr>
      <w:r>
        <w:rPr>
          <w:rFonts w:hint="eastAsia" w:eastAsia="仿宋"/>
        </w:rPr>
        <w:t>达川区房屋管理局主要工作职能职责中含有全区城乡房屋白蚁防治工作，保障城乡房屋安全</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年，区财政局通过</w:t>
      </w:r>
      <w:r>
        <w:rPr>
          <w:rFonts w:hint="eastAsia" w:hAnsi="仿宋" w:eastAsia="仿宋"/>
          <w:lang w:val="zh-CN"/>
        </w:rPr>
        <w:t>年初预算，划拨白蚁消杀工作经费及药费</w:t>
      </w:r>
      <w:r>
        <w:rPr>
          <w:rFonts w:hint="eastAsia" w:hAnsi="仿宋" w:eastAsia="仿宋"/>
          <w:lang w:val="en-US" w:eastAsia="zh-CN"/>
        </w:rPr>
        <w:t>12</w:t>
      </w:r>
      <w:r>
        <w:rPr>
          <w:rFonts w:hAnsi="仿宋" w:eastAsia="仿宋"/>
          <w:lang w:val="zh-CN"/>
        </w:rPr>
        <w:t>万元，资金及时到位。其符合资金管理办法等相关规定。</w:t>
      </w:r>
    </w:p>
    <w:p>
      <w:pPr>
        <w:spacing w:line="600" w:lineRule="exact"/>
        <w:ind w:firstLine="640" w:firstLineChars="200"/>
        <w:rPr>
          <w:rFonts w:hAnsi="仿宋" w:eastAsia="仿宋"/>
          <w:lang w:val="zh-CN"/>
        </w:rPr>
      </w:pPr>
      <w:r>
        <w:rPr>
          <w:rFonts w:ascii="楷体" w:hAnsi="楷体" w:eastAsia="楷体"/>
          <w:lang w:val="zh-CN"/>
        </w:rPr>
        <w:t>（二）项目绩效目标。</w:t>
      </w:r>
      <w:r>
        <w:rPr>
          <w:rFonts w:hint="eastAsia" w:hAnsi="仿宋" w:eastAsia="仿宋"/>
          <w:lang w:val="zh-CN"/>
        </w:rPr>
        <w:t>消除达川区城乡房屋因白蚁引起的住房安全隐患</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（三）项目资金申报相符性。</w:t>
      </w:r>
      <w:r>
        <w:rPr>
          <w:rFonts w:hint="eastAsia" w:hAnsi="仿宋" w:eastAsia="仿宋"/>
        </w:rPr>
        <w:t>白蚁防治工作经费及药费</w:t>
      </w:r>
      <w:r>
        <w:rPr>
          <w:rFonts w:hAnsi="仿宋" w:eastAsia="仿宋"/>
          <w:lang w:val="zh-CN"/>
        </w:rPr>
        <w:t>申报内容与具体实施内容相符，资金申报合理可行。</w:t>
      </w:r>
    </w:p>
    <w:p>
      <w:pPr>
        <w:adjustRightInd w:val="0"/>
        <w:snapToGrid w:val="0"/>
        <w:spacing w:line="600" w:lineRule="exact"/>
        <w:ind w:firstLine="720"/>
        <w:rPr>
          <w:rFonts w:ascii="黑体" w:hAnsi="黑体" w:eastAsia="黑体"/>
        </w:rPr>
      </w:pPr>
      <w:r>
        <w:rPr>
          <w:rFonts w:ascii="黑体" w:hAnsi="黑体" w:eastAsia="黑体"/>
        </w:rPr>
        <w:t>二、项目实施及管理情况</w:t>
      </w:r>
    </w:p>
    <w:p>
      <w:pPr>
        <w:adjustRightInd w:val="0"/>
        <w:snapToGrid w:val="0"/>
        <w:spacing w:line="600" w:lineRule="exact"/>
        <w:ind w:firstLine="720"/>
        <w:rPr>
          <w:rFonts w:ascii="楷体" w:hAnsi="楷体" w:eastAsia="楷体"/>
          <w:lang w:val="zh-CN"/>
        </w:rPr>
      </w:pPr>
      <w:r>
        <w:rPr>
          <w:rFonts w:ascii="楷体" w:hAnsi="楷体" w:eastAsia="楷体"/>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12</w:t>
      </w:r>
      <w:r>
        <w:rPr>
          <w:rFonts w:hAnsi="仿宋" w:eastAsia="仿宋"/>
          <w:lang w:val="zh-CN"/>
        </w:rPr>
        <w:t>万元，资金按计划时间到位，资金到位率</w:t>
      </w:r>
      <w:r>
        <w:rPr>
          <w:rFonts w:eastAsia="仿宋"/>
          <w:lang w:val="zh-CN"/>
        </w:rPr>
        <w:t>100%</w:t>
      </w:r>
      <w:r>
        <w:rPr>
          <w:rFonts w:hAnsi="仿宋" w:eastAsia="仿宋"/>
          <w:lang w:val="zh-CN"/>
        </w:rPr>
        <w:t>。</w:t>
      </w:r>
    </w:p>
    <w:p>
      <w:pPr>
        <w:adjustRightInd w:val="0"/>
        <w:snapToGrid w:val="0"/>
        <w:spacing w:line="600" w:lineRule="exact"/>
        <w:ind w:firstLine="720"/>
        <w:rPr>
          <w:rFonts w:eastAsia="仿宋"/>
          <w:lang w:val="zh-CN"/>
        </w:rPr>
      </w:pPr>
      <w:r>
        <w:rPr>
          <w:rFonts w:eastAsia="仿宋"/>
          <w:lang w:val="zh-CN"/>
        </w:rPr>
        <w:t>2</w:t>
      </w:r>
      <w:r>
        <w:rPr>
          <w:rFonts w:hAnsi="仿宋" w:eastAsia="仿宋"/>
          <w:lang w:val="zh-CN"/>
        </w:rPr>
        <w:t>、资金使用。</w:t>
      </w:r>
      <w:r>
        <w:rPr>
          <w:rFonts w:hint="eastAsia" w:hAnsi="仿宋" w:eastAsia="仿宋"/>
          <w:lang w:val="zh-CN"/>
        </w:rPr>
        <w:t>该工作经费</w:t>
      </w:r>
      <w:r>
        <w:rPr>
          <w:rFonts w:hAnsi="仿宋" w:eastAsia="仿宋"/>
          <w:lang w:val="zh-CN"/>
        </w:rPr>
        <w:t>实际支出</w:t>
      </w:r>
      <w:r>
        <w:rPr>
          <w:rFonts w:hint="eastAsia" w:eastAsia="仿宋"/>
          <w:lang w:val="en-US" w:eastAsia="zh-CN"/>
        </w:rPr>
        <w:t>12</w:t>
      </w:r>
      <w:r>
        <w:rPr>
          <w:rFonts w:hAnsi="仿宋" w:eastAsia="仿宋"/>
          <w:lang w:val="zh-CN"/>
        </w:rPr>
        <w:t>万元</w:t>
      </w:r>
      <w:r>
        <w:rPr>
          <w:rFonts w:hint="eastAsia" w:hAnsi="仿宋" w:eastAsia="仿宋"/>
          <w:lang w:val="zh-CN"/>
        </w:rPr>
        <w:t>，主要用于白蚁消杀人员的劳务费及药品购置费</w:t>
      </w:r>
      <w:r>
        <w:rPr>
          <w:rFonts w:hAnsi="仿宋" w:eastAsia="仿宋"/>
          <w:lang w:val="zh-CN"/>
        </w:rPr>
        <w:t>。</w:t>
      </w:r>
    </w:p>
    <w:p>
      <w:pPr>
        <w:adjustRightInd w:val="0"/>
        <w:snapToGrid w:val="0"/>
        <w:spacing w:line="600" w:lineRule="exact"/>
        <w:ind w:firstLine="720"/>
        <w:rPr>
          <w:rFonts w:ascii="楷体" w:hAnsi="楷体" w:eastAsia="楷体"/>
          <w:lang w:val="zh-CN"/>
        </w:rPr>
      </w:pPr>
      <w:r>
        <w:rPr>
          <w:rFonts w:ascii="楷体" w:hAnsi="楷体" w:eastAsia="楷体"/>
          <w:lang w:val="zh-CN"/>
        </w:rPr>
        <w:t>（二）项目财务管理情况</w:t>
      </w:r>
    </w:p>
    <w:p>
      <w:pPr>
        <w:adjustRightInd w:val="0"/>
        <w:snapToGrid w:val="0"/>
        <w:spacing w:line="600" w:lineRule="exact"/>
        <w:ind w:firstLine="720"/>
        <w:rPr>
          <w:rFonts w:eastAsia="仿宋"/>
          <w:lang w:val="zh-CN"/>
        </w:rPr>
      </w:pPr>
      <w:r>
        <w:rPr>
          <w:rFonts w:hint="eastAsia" w:hAnsi="仿宋" w:eastAsia="仿宋"/>
          <w:lang w:val="zh-CN"/>
        </w:rPr>
        <w:t>专项资金</w:t>
      </w:r>
      <w:r>
        <w:rPr>
          <w:rFonts w:hAnsi="仿宋" w:eastAsia="仿宋"/>
          <w:lang w:val="zh-CN"/>
        </w:rPr>
        <w:t>财务管理制度健全、机构设置科学、会计核算及账务处理合规，对照</w:t>
      </w:r>
      <w:r>
        <w:rPr>
          <w:rFonts w:hint="eastAsia" w:hAnsi="仿宋" w:eastAsia="仿宋"/>
          <w:lang w:val="zh-CN"/>
        </w:rPr>
        <w:t>专项</w:t>
      </w:r>
      <w:r>
        <w:rPr>
          <w:rFonts w:hAnsi="仿宋" w:eastAsia="仿宋"/>
          <w:lang w:val="zh-CN"/>
        </w:rPr>
        <w:t>资金管理办法，评价项目严格执行财务管理制度、财务处理及时、会计核算规范。</w:t>
      </w:r>
    </w:p>
    <w:p>
      <w:pPr>
        <w:adjustRightInd w:val="0"/>
        <w:snapToGrid w:val="0"/>
        <w:spacing w:line="600" w:lineRule="exact"/>
        <w:ind w:firstLine="720"/>
        <w:rPr>
          <w:rFonts w:ascii="楷体" w:hAnsi="楷体" w:eastAsia="楷体"/>
          <w:lang w:val="zh-CN"/>
        </w:rPr>
      </w:pPr>
      <w:r>
        <w:rPr>
          <w:rFonts w:ascii="楷体" w:hAnsi="楷体" w:eastAsia="楷体"/>
          <w:lang w:val="zh-CN"/>
        </w:rPr>
        <w:t>（三）项目组织实施情况</w:t>
      </w:r>
    </w:p>
    <w:p>
      <w:pPr>
        <w:adjustRightInd w:val="0"/>
        <w:snapToGrid w:val="0"/>
        <w:spacing w:line="600" w:lineRule="exact"/>
        <w:ind w:firstLine="720"/>
        <w:rPr>
          <w:rFonts w:hAnsi="仿宋" w:eastAsia="仿宋"/>
          <w:lang w:val="zh-CN"/>
        </w:rPr>
      </w:pPr>
      <w:r>
        <w:rPr>
          <w:rFonts w:hint="eastAsia" w:hAnsi="仿宋" w:eastAsia="仿宋"/>
          <w:lang w:val="zh-CN"/>
        </w:rPr>
        <w:t>白蚁消杀工作设有专门办公室，负责组织实施全区白蚁消杀工作，</w:t>
      </w:r>
      <w:r>
        <w:rPr>
          <w:rFonts w:hAnsi="仿宋" w:eastAsia="仿宋"/>
        </w:rPr>
        <w:t>城乡房屋白蚁防治灭治</w:t>
      </w:r>
      <w:r>
        <w:rPr>
          <w:rFonts w:hint="eastAsia" w:hAnsi="仿宋" w:eastAsia="仿宋"/>
        </w:rPr>
        <w:t>有条有序开展</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三、项目绩效情况</w:t>
      </w:r>
      <w:r>
        <w:rPr>
          <w:rFonts w:ascii="黑体" w:hAnsi="黑体" w:eastAsia="黑体"/>
        </w:rPr>
        <w:tab/>
      </w:r>
    </w:p>
    <w:p>
      <w:pPr>
        <w:snapToGrid w:val="0"/>
        <w:spacing w:line="520" w:lineRule="exact"/>
        <w:ind w:firstLine="640" w:firstLineChars="200"/>
        <w:rPr>
          <w:rFonts w:eastAsia="仿宋"/>
          <w:lang w:val="zh-CN"/>
        </w:rPr>
      </w:pPr>
      <w:r>
        <w:rPr>
          <w:rFonts w:ascii="楷体" w:hAnsi="楷体" w:eastAsia="楷体"/>
          <w:lang w:val="zh-CN"/>
        </w:rPr>
        <w:t>（一）项目完成情况。</w:t>
      </w:r>
      <w:r>
        <w:rPr>
          <w:rFonts w:hint="eastAsia" w:ascii="仿宋_GB2312" w:hAnsi="楷体" w:eastAsia="仿宋_GB2312"/>
          <w:color w:val="000000"/>
          <w:sz w:val="32"/>
          <w:szCs w:val="32"/>
          <w:lang w:val="en-US" w:eastAsia="zh-CN"/>
        </w:rPr>
        <w:t>督促街道办做好既有房屋安全隐患排查、整治工作，已排查存在安全隐患房屋2551栋，面积1860.64万平方米，排查率100%。</w:t>
      </w:r>
    </w:p>
    <w:p>
      <w:pPr>
        <w:adjustRightInd w:val="0"/>
        <w:snapToGrid w:val="0"/>
        <w:spacing w:line="600" w:lineRule="exact"/>
        <w:ind w:firstLine="720"/>
        <w:rPr>
          <w:rFonts w:eastAsia="仿宋"/>
          <w:lang w:val="zh-CN"/>
        </w:rPr>
      </w:pPr>
      <w:r>
        <w:rPr>
          <w:rFonts w:ascii="楷体" w:hAnsi="楷体" w:eastAsia="楷体"/>
          <w:lang w:val="zh-CN"/>
        </w:rPr>
        <w:t>（二）项目效益情况。</w:t>
      </w:r>
      <w:r>
        <w:rPr>
          <w:rFonts w:hint="eastAsia" w:hAnsi="仿宋" w:eastAsia="仿宋"/>
          <w:lang w:val="zh-CN"/>
        </w:rPr>
        <w:t>全区没有发生因白蚁引起的房屋安全隐患</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四、问题及建议</w:t>
      </w:r>
    </w:p>
    <w:p>
      <w:pPr>
        <w:adjustRightInd w:val="0"/>
        <w:snapToGrid w:val="0"/>
        <w:spacing w:line="600" w:lineRule="exact"/>
        <w:ind w:firstLine="720"/>
        <w:rPr>
          <w:rFonts w:ascii="楷体" w:hAnsi="楷体" w:eastAsia="楷体"/>
          <w:lang w:val="zh-CN"/>
        </w:rPr>
      </w:pPr>
      <w:r>
        <w:rPr>
          <w:rFonts w:ascii="楷体" w:hAnsi="楷体" w:eastAsia="楷体"/>
          <w:lang w:val="zh-CN"/>
        </w:rPr>
        <w:t>（一）存在的问题</w:t>
      </w:r>
    </w:p>
    <w:p>
      <w:pPr>
        <w:adjustRightInd w:val="0"/>
        <w:snapToGrid w:val="0"/>
        <w:spacing w:line="600" w:lineRule="exact"/>
        <w:ind w:firstLine="720"/>
        <w:rPr>
          <w:rFonts w:eastAsia="仿宋"/>
          <w:lang w:val="zh-CN"/>
        </w:rPr>
      </w:pPr>
      <w:r>
        <w:rPr>
          <w:rFonts w:hAnsi="仿宋" w:eastAsia="仿宋"/>
          <w:lang w:val="zh-CN"/>
        </w:rPr>
        <w:t>目前不存在问题。</w:t>
      </w:r>
    </w:p>
    <w:p>
      <w:pPr>
        <w:adjustRightInd w:val="0"/>
        <w:snapToGrid w:val="0"/>
        <w:spacing w:line="600" w:lineRule="exact"/>
        <w:ind w:firstLine="720"/>
        <w:rPr>
          <w:rFonts w:eastAsia="仿宋"/>
          <w:lang w:val="zh-CN"/>
        </w:rPr>
      </w:pPr>
      <w:r>
        <w:rPr>
          <w:rFonts w:ascii="楷体" w:hAnsi="楷体" w:eastAsia="楷体"/>
          <w:lang w:val="zh-CN"/>
        </w:rPr>
        <w:t>（二）相关建议</w:t>
      </w:r>
    </w:p>
    <w:p>
      <w:pPr>
        <w:adjustRightInd w:val="0"/>
        <w:snapToGrid w:val="0"/>
        <w:spacing w:line="600" w:lineRule="exact"/>
        <w:ind w:firstLine="720"/>
        <w:rPr>
          <w:rFonts w:eastAsia="仿宋"/>
          <w:lang w:val="zh-CN"/>
        </w:rPr>
      </w:pPr>
      <w:r>
        <w:rPr>
          <w:rFonts w:hAnsi="仿宋" w:eastAsia="仿宋"/>
          <w:lang w:val="zh-CN"/>
        </w:rPr>
        <w:t>暂无建议。</w:t>
      </w:r>
    </w:p>
    <w:p>
      <w:pPr>
        <w:adjustRightInd w:val="0"/>
        <w:snapToGrid w:val="0"/>
        <w:spacing w:line="600" w:lineRule="exact"/>
        <w:rPr>
          <w:rFonts w:ascii="黑体" w:hAnsi="黑体" w:eastAsia="黑体"/>
        </w:rPr>
      </w:pPr>
    </w:p>
    <w:p>
      <w:pPr>
        <w:adjustRightInd w:val="0"/>
        <w:snapToGrid w:val="0"/>
        <w:spacing w:line="600" w:lineRule="exact"/>
        <w:ind w:firstLine="720"/>
        <w:rPr>
          <w:rFonts w:ascii="黑体" w:hAnsi="黑体" w:eastAsia="黑体"/>
        </w:rPr>
      </w:pPr>
    </w:p>
    <w:p>
      <w:pPr>
        <w:adjustRightInd w:val="0"/>
        <w:snapToGrid w:val="0"/>
        <w:spacing w:line="600" w:lineRule="exact"/>
        <w:ind w:firstLine="720"/>
        <w:rPr>
          <w:rFonts w:hAnsi="仿宋" w:eastAsia="仿宋"/>
          <w:lang w:val="zh-CN"/>
        </w:rPr>
      </w:pPr>
      <w:r>
        <w:rPr>
          <w:rFonts w:hint="eastAsia" w:ascii="黑体" w:hAnsi="黑体" w:eastAsia="黑体"/>
        </w:rPr>
        <w:t xml:space="preserve">                    </w:t>
      </w:r>
      <w:r>
        <w:rPr>
          <w:rFonts w:hint="eastAsia" w:hAnsi="仿宋" w:eastAsia="仿宋"/>
          <w:lang w:val="zh-CN"/>
        </w:rPr>
        <w:t xml:space="preserve">  达州市达川区房屋管理局</w:t>
      </w:r>
    </w:p>
    <w:p>
      <w:pPr>
        <w:adjustRightInd w:val="0"/>
        <w:snapToGrid w:val="0"/>
        <w:spacing w:line="600" w:lineRule="exact"/>
        <w:ind w:firstLine="720"/>
        <w:rPr>
          <w:rFonts w:hint="eastAsia"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pStyle w:val="2"/>
        <w:rPr>
          <w:rFonts w:hint="eastAsia" w:hAnsi="仿宋" w:eastAsia="仿宋"/>
          <w:lang w:val="zh-CN"/>
        </w:rPr>
      </w:pPr>
    </w:p>
    <w:p>
      <w:pPr>
        <w:pStyle w:val="2"/>
        <w:rPr>
          <w:rFonts w:hint="eastAsia" w:hAnsi="仿宋" w:eastAsia="仿宋"/>
          <w:lang w:val="zh-CN"/>
        </w:rPr>
      </w:pPr>
    </w:p>
    <w:p>
      <w:pPr>
        <w:pStyle w:val="2"/>
        <w:rPr>
          <w:rFonts w:hint="eastAsia" w:hAnsi="仿宋" w:eastAsia="仿宋"/>
          <w:lang w:val="zh-CN"/>
        </w:rPr>
      </w:pPr>
    </w:p>
    <w:p>
      <w:pPr>
        <w:pStyle w:val="2"/>
        <w:rPr>
          <w:rFonts w:hint="eastAsia" w:hAnsi="仿宋" w:eastAsia="仿宋"/>
          <w:lang w:val="zh-CN"/>
        </w:rPr>
      </w:pPr>
    </w:p>
    <w:p>
      <w:pPr>
        <w:pStyle w:val="2"/>
        <w:rPr>
          <w:rFonts w:hint="eastAsia" w:hAnsi="仿宋" w:eastAsia="仿宋"/>
          <w:lang w:val="zh-CN"/>
        </w:rPr>
      </w:pPr>
    </w:p>
    <w:p>
      <w:pPr>
        <w:pStyle w:val="7"/>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eastAsia="仿宋"/>
        </w:rPr>
      </w:pPr>
      <w:r>
        <w:rPr>
          <w:rFonts w:hAnsi="仿宋" w:eastAsia="仿宋"/>
        </w:rPr>
        <w:t>（</w:t>
      </w:r>
      <w:r>
        <w:rPr>
          <w:rFonts w:hint="eastAsia" w:hAnsi="仿宋" w:eastAsia="仿宋"/>
          <w:lang w:eastAsia="zh-CN"/>
        </w:rPr>
        <w:t>购房</w:t>
      </w:r>
      <w:r>
        <w:rPr>
          <w:rFonts w:hint="eastAsia" w:hAnsi="仿宋" w:eastAsia="仿宋"/>
        </w:rPr>
        <w:t>补助资金</w:t>
      </w:r>
      <w:r>
        <w:rPr>
          <w:rFonts w:hAnsi="仿宋" w:eastAsia="仿宋"/>
        </w:rPr>
        <w:t>）</w:t>
      </w:r>
    </w:p>
    <w:p>
      <w:pPr>
        <w:pStyle w:val="7"/>
        <w:spacing w:line="600" w:lineRule="exact"/>
        <w:ind w:firstLine="640"/>
        <w:jc w:val="center"/>
        <w:rPr>
          <w:rFonts w:ascii="Times New Roman" w:hAnsi="Times New Roman" w:eastAsia="仿宋"/>
          <w:color w:val="auto"/>
          <w:kern w:val="2"/>
          <w:sz w:val="32"/>
          <w:szCs w:val="32"/>
        </w:rPr>
      </w:pPr>
    </w:p>
    <w:p>
      <w:pPr>
        <w:adjustRightInd w:val="0"/>
        <w:snapToGrid w:val="0"/>
        <w:spacing w:line="600" w:lineRule="exact"/>
        <w:ind w:firstLine="720"/>
        <w:rPr>
          <w:rFonts w:ascii="黑体" w:hAnsi="黑体" w:eastAsia="黑体"/>
          <w:lang w:val="zh-CN"/>
        </w:rPr>
      </w:pPr>
      <w:r>
        <w:rPr>
          <w:rFonts w:ascii="黑体" w:hAnsi="黑体" w:eastAsia="黑体"/>
        </w:rPr>
        <w:t>一、</w:t>
      </w:r>
      <w:r>
        <w:rPr>
          <w:rFonts w:ascii="黑体" w:hAnsi="黑体" w:eastAsia="黑体"/>
          <w:lang w:val="zh-CN"/>
        </w:rPr>
        <w:t>项目概况</w:t>
      </w:r>
    </w:p>
    <w:p>
      <w:pPr>
        <w:adjustRightInd w:val="0"/>
        <w:snapToGrid w:val="0"/>
        <w:spacing w:line="600" w:lineRule="exact"/>
        <w:ind w:firstLine="720"/>
        <w:rPr>
          <w:rFonts w:eastAsia="仿宋"/>
          <w:lang w:val="zh-CN"/>
        </w:rPr>
      </w:pPr>
      <w:r>
        <w:rPr>
          <w:rFonts w:eastAsia="仿宋"/>
        </w:rPr>
        <w:t>达川区个人购买首套普通自住商品住房或第二套改善性普通自住商品住房补助资金</w:t>
      </w:r>
      <w:r>
        <w:rPr>
          <w:rFonts w:hint="eastAsia" w:eastAsia="仿宋"/>
        </w:rPr>
        <w:t>发放工作从2015年6月开始至今，</w:t>
      </w:r>
      <w:r>
        <w:rPr>
          <w:rFonts w:eastAsia="仿宋"/>
        </w:rPr>
        <w:t>达川区房屋管理局共受理符合条件购房补助申请8614户涉及资金6134.7566万元</w:t>
      </w:r>
      <w:r>
        <w:rPr>
          <w:rFonts w:hint="eastAsia" w:eastAsia="仿宋"/>
        </w:rPr>
        <w:t>，目前受理工作结束，正积极开展资金发放工作</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（一）项目资金申报及批复情况。</w:t>
      </w:r>
      <w:r>
        <w:rPr>
          <w:rFonts w:hint="eastAsia" w:eastAsia="仿宋"/>
          <w:lang w:val="en-US" w:eastAsia="zh-CN"/>
        </w:rPr>
        <w:t>2020</w:t>
      </w:r>
      <w:r>
        <w:rPr>
          <w:rFonts w:hAnsi="仿宋" w:eastAsia="仿宋"/>
          <w:lang w:val="zh-CN"/>
        </w:rPr>
        <w:t>年，区财政局通过</w:t>
      </w:r>
      <w:r>
        <w:rPr>
          <w:rFonts w:hint="eastAsia" w:hAnsi="仿宋" w:eastAsia="仿宋"/>
          <w:lang w:val="zh-CN"/>
        </w:rPr>
        <w:t>基金预算追加购房补助资金</w:t>
      </w:r>
      <w:r>
        <w:rPr>
          <w:rFonts w:hint="eastAsia" w:hAnsi="仿宋" w:eastAsia="仿宋"/>
          <w:lang w:val="en-US" w:eastAsia="zh-CN"/>
        </w:rPr>
        <w:t>5556.79</w:t>
      </w:r>
      <w:r>
        <w:rPr>
          <w:rFonts w:hAnsi="仿宋" w:eastAsia="仿宋"/>
          <w:lang w:val="zh-CN"/>
        </w:rPr>
        <w:t>万元，资金及时到位。其符合资金管理办法等相关规定。</w:t>
      </w:r>
    </w:p>
    <w:p>
      <w:pPr>
        <w:spacing w:line="600" w:lineRule="exact"/>
        <w:ind w:firstLine="640" w:firstLineChars="200"/>
        <w:rPr>
          <w:rFonts w:hAnsi="仿宋" w:eastAsia="仿宋"/>
          <w:lang w:val="zh-CN"/>
        </w:rPr>
      </w:pPr>
      <w:r>
        <w:rPr>
          <w:rFonts w:ascii="楷体" w:hAnsi="楷体" w:eastAsia="楷体"/>
          <w:lang w:val="zh-CN"/>
        </w:rPr>
        <w:t>（二）项目绩效目标。</w:t>
      </w:r>
      <w:r>
        <w:rPr>
          <w:rFonts w:hint="eastAsia" w:hAnsi="仿宋" w:eastAsia="仿宋"/>
          <w:color w:val="000000"/>
        </w:rPr>
        <w:t>保障申请办理了购房补助资金的申请户，在符合申请条件的情况下，及时兑现其申请的购房补助资金，促进房地产事业有序开展</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（三）项目资金申报相符性。</w:t>
      </w:r>
      <w:r>
        <w:rPr>
          <w:rFonts w:hint="eastAsia" w:hAnsi="仿宋" w:eastAsia="仿宋"/>
          <w:lang w:eastAsia="zh-CN"/>
        </w:rPr>
        <w:t>购房</w:t>
      </w:r>
      <w:r>
        <w:rPr>
          <w:rFonts w:hint="eastAsia" w:hAnsi="仿宋" w:eastAsia="仿宋"/>
        </w:rPr>
        <w:t>补助资金业务费</w:t>
      </w:r>
      <w:r>
        <w:rPr>
          <w:rFonts w:hAnsi="仿宋" w:eastAsia="仿宋"/>
          <w:lang w:val="zh-CN"/>
        </w:rPr>
        <w:t>申报内容与具体实施内容相符，资金申报合理可行。</w:t>
      </w:r>
    </w:p>
    <w:p>
      <w:pPr>
        <w:adjustRightInd w:val="0"/>
        <w:snapToGrid w:val="0"/>
        <w:spacing w:line="600" w:lineRule="exact"/>
        <w:ind w:firstLine="720"/>
        <w:rPr>
          <w:rFonts w:ascii="黑体" w:hAnsi="黑体" w:eastAsia="黑体"/>
        </w:rPr>
      </w:pPr>
      <w:r>
        <w:rPr>
          <w:rFonts w:ascii="黑体" w:hAnsi="黑体" w:eastAsia="黑体"/>
        </w:rPr>
        <w:t>二、项目实施及管理情况</w:t>
      </w:r>
    </w:p>
    <w:p>
      <w:pPr>
        <w:adjustRightInd w:val="0"/>
        <w:snapToGrid w:val="0"/>
        <w:spacing w:line="600" w:lineRule="exact"/>
        <w:ind w:firstLine="720"/>
        <w:rPr>
          <w:rFonts w:ascii="楷体" w:hAnsi="楷体" w:eastAsia="楷体"/>
          <w:lang w:val="zh-CN"/>
        </w:rPr>
      </w:pPr>
      <w:r>
        <w:rPr>
          <w:rFonts w:ascii="楷体" w:hAnsi="楷体" w:eastAsia="楷体"/>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5556.79</w:t>
      </w:r>
      <w:r>
        <w:rPr>
          <w:rFonts w:hAnsi="仿宋" w:eastAsia="仿宋"/>
          <w:lang w:val="zh-CN"/>
        </w:rPr>
        <w:t>万元，资金按计划时间到位，资金到位率</w:t>
      </w:r>
      <w:r>
        <w:rPr>
          <w:rFonts w:eastAsia="仿宋"/>
          <w:lang w:val="zh-CN"/>
        </w:rPr>
        <w:t>100%</w:t>
      </w:r>
      <w:r>
        <w:rPr>
          <w:rFonts w:hAnsi="仿宋" w:eastAsia="仿宋"/>
          <w:lang w:val="zh-CN"/>
        </w:rPr>
        <w:t>。</w:t>
      </w:r>
    </w:p>
    <w:p>
      <w:pPr>
        <w:adjustRightInd w:val="0"/>
        <w:snapToGrid w:val="0"/>
        <w:spacing w:line="600" w:lineRule="exact"/>
        <w:ind w:firstLine="720"/>
        <w:rPr>
          <w:rFonts w:eastAsia="仿宋"/>
          <w:lang w:val="zh-CN"/>
        </w:rPr>
      </w:pPr>
      <w:r>
        <w:rPr>
          <w:rFonts w:eastAsia="仿宋"/>
          <w:lang w:val="zh-CN"/>
        </w:rPr>
        <w:t>2</w:t>
      </w:r>
      <w:r>
        <w:rPr>
          <w:rFonts w:hAnsi="仿宋" w:eastAsia="仿宋"/>
          <w:lang w:val="zh-CN"/>
        </w:rPr>
        <w:t>、资金使用。</w:t>
      </w:r>
      <w:r>
        <w:rPr>
          <w:rFonts w:hint="eastAsia" w:hAnsi="仿宋" w:eastAsia="仿宋"/>
          <w:lang w:val="en-US" w:eastAsia="zh-CN"/>
        </w:rPr>
        <w:t>2021年</w:t>
      </w:r>
      <w:r>
        <w:rPr>
          <w:rFonts w:hAnsi="仿宋" w:eastAsia="仿宋"/>
          <w:lang w:val="zh-CN"/>
        </w:rPr>
        <w:t>实际支出</w:t>
      </w:r>
      <w:r>
        <w:rPr>
          <w:rFonts w:hint="eastAsia" w:hAnsi="仿宋" w:eastAsia="仿宋"/>
          <w:lang w:val="en-US" w:eastAsia="zh-CN"/>
        </w:rPr>
        <w:t>500.6382</w:t>
      </w:r>
      <w:r>
        <w:rPr>
          <w:rFonts w:hAnsi="仿宋" w:eastAsia="仿宋"/>
          <w:lang w:val="zh-CN"/>
        </w:rPr>
        <w:t>万元</w:t>
      </w:r>
      <w:r>
        <w:rPr>
          <w:rFonts w:hint="eastAsia" w:hAnsi="仿宋" w:eastAsia="仿宋"/>
          <w:lang w:val="zh-CN"/>
        </w:rPr>
        <w:t>，按照档案号先后顺序转账至购房补贴申请者银行卡中</w:t>
      </w:r>
      <w:r>
        <w:rPr>
          <w:rFonts w:hAnsi="仿宋" w:eastAsia="仿宋"/>
          <w:lang w:val="zh-CN"/>
        </w:rPr>
        <w:t>。</w:t>
      </w:r>
    </w:p>
    <w:p>
      <w:pPr>
        <w:adjustRightInd w:val="0"/>
        <w:snapToGrid w:val="0"/>
        <w:spacing w:line="600" w:lineRule="exact"/>
        <w:ind w:firstLine="720"/>
        <w:rPr>
          <w:rFonts w:ascii="楷体" w:hAnsi="楷体" w:eastAsia="楷体"/>
          <w:lang w:val="zh-CN"/>
        </w:rPr>
      </w:pPr>
      <w:r>
        <w:rPr>
          <w:rFonts w:ascii="楷体" w:hAnsi="楷体" w:eastAsia="楷体"/>
          <w:lang w:val="zh-CN"/>
        </w:rPr>
        <w:t>（二）项目财务管理情况</w:t>
      </w:r>
    </w:p>
    <w:p>
      <w:pPr>
        <w:adjustRightInd w:val="0"/>
        <w:snapToGrid w:val="0"/>
        <w:spacing w:line="600" w:lineRule="exact"/>
        <w:ind w:firstLine="720"/>
        <w:rPr>
          <w:rFonts w:eastAsia="仿宋"/>
          <w:lang w:val="zh-CN"/>
        </w:rPr>
      </w:pPr>
      <w:r>
        <w:rPr>
          <w:rFonts w:hint="eastAsia" w:hAnsi="仿宋" w:eastAsia="仿宋"/>
          <w:lang w:val="zh-CN"/>
        </w:rPr>
        <w:t>专项资金</w:t>
      </w:r>
      <w:r>
        <w:rPr>
          <w:rFonts w:hAnsi="仿宋" w:eastAsia="仿宋"/>
          <w:lang w:val="zh-CN"/>
        </w:rPr>
        <w:t>财务管理制度健全、机构设置科学、会计核算及账务处理合规，对照</w:t>
      </w:r>
      <w:r>
        <w:rPr>
          <w:rFonts w:hint="eastAsia" w:hAnsi="仿宋" w:eastAsia="仿宋"/>
          <w:lang w:val="zh-CN"/>
        </w:rPr>
        <w:t>专项</w:t>
      </w:r>
      <w:r>
        <w:rPr>
          <w:rFonts w:hAnsi="仿宋" w:eastAsia="仿宋"/>
          <w:lang w:val="zh-CN"/>
        </w:rPr>
        <w:t>资金管理办法，评价项目严格执行财务管理制度、财务处理及时、会计核算规范。</w:t>
      </w:r>
    </w:p>
    <w:p>
      <w:pPr>
        <w:adjustRightInd w:val="0"/>
        <w:snapToGrid w:val="0"/>
        <w:spacing w:line="600" w:lineRule="exact"/>
        <w:ind w:firstLine="720"/>
        <w:rPr>
          <w:rFonts w:ascii="楷体" w:hAnsi="楷体" w:eastAsia="楷体"/>
          <w:lang w:val="zh-CN"/>
        </w:rPr>
      </w:pPr>
      <w:r>
        <w:rPr>
          <w:rFonts w:ascii="楷体" w:hAnsi="楷体" w:eastAsia="楷体"/>
          <w:lang w:val="zh-CN"/>
        </w:rPr>
        <w:t>（三）项目组织实施情况</w:t>
      </w:r>
    </w:p>
    <w:p>
      <w:pPr>
        <w:adjustRightInd w:val="0"/>
        <w:snapToGrid w:val="0"/>
        <w:spacing w:line="600" w:lineRule="exact"/>
        <w:ind w:firstLine="720"/>
        <w:rPr>
          <w:rFonts w:hAnsi="仿宋" w:eastAsia="仿宋"/>
          <w:lang w:val="zh-CN"/>
        </w:rPr>
      </w:pPr>
      <w:r>
        <w:rPr>
          <w:rFonts w:hint="eastAsia" w:hAnsi="仿宋" w:eastAsia="仿宋"/>
          <w:lang w:val="zh-CN"/>
        </w:rPr>
        <w:t>局财务室负责资金发放，档案室、产权股配合，购房补助资金发放工作有序开展</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三、项目绩效情况</w:t>
      </w:r>
      <w:r>
        <w:rPr>
          <w:rFonts w:ascii="黑体" w:hAnsi="黑体" w:eastAsia="黑体"/>
        </w:rPr>
        <w:tab/>
      </w:r>
    </w:p>
    <w:p>
      <w:pPr>
        <w:adjustRightInd w:val="0"/>
        <w:snapToGrid w:val="0"/>
        <w:spacing w:line="600" w:lineRule="exact"/>
        <w:ind w:firstLine="720"/>
        <w:rPr>
          <w:rFonts w:eastAsia="仿宋"/>
          <w:lang w:val="zh-CN"/>
        </w:rPr>
      </w:pPr>
      <w:r>
        <w:rPr>
          <w:rFonts w:ascii="楷体" w:hAnsi="楷体" w:eastAsia="楷体"/>
          <w:lang w:val="zh-CN"/>
        </w:rPr>
        <w:t>（一）项目完成情况。</w:t>
      </w:r>
      <w:r>
        <w:rPr>
          <w:rFonts w:hint="eastAsia" w:hAnsi="仿宋" w:eastAsia="仿宋"/>
          <w:lang w:val="zh-CN"/>
        </w:rPr>
        <w:t>全区购房补助资金发放工作有序开展，已按批次发放十二批</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（二）项目效益情况。</w:t>
      </w:r>
      <w:r>
        <w:rPr>
          <w:rFonts w:hint="eastAsia" w:hAnsi="仿宋" w:eastAsia="仿宋"/>
          <w:color w:val="000000"/>
        </w:rPr>
        <w:t>通过购房补助资金发放工作开展，全区房地产事业平稳健康发展，此项惠民政策体现了政府为民的初心</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四、问题及建议</w:t>
      </w:r>
    </w:p>
    <w:p>
      <w:pPr>
        <w:adjustRightInd w:val="0"/>
        <w:snapToGrid w:val="0"/>
        <w:spacing w:line="600" w:lineRule="exact"/>
        <w:ind w:firstLine="720"/>
        <w:rPr>
          <w:rFonts w:ascii="楷体" w:hAnsi="楷体" w:eastAsia="楷体"/>
          <w:lang w:val="zh-CN"/>
        </w:rPr>
      </w:pPr>
      <w:r>
        <w:rPr>
          <w:rFonts w:ascii="楷体" w:hAnsi="楷体" w:eastAsia="楷体"/>
          <w:lang w:val="zh-CN"/>
        </w:rPr>
        <w:t>（一）存在的问题</w:t>
      </w:r>
    </w:p>
    <w:p>
      <w:pPr>
        <w:adjustRightInd w:val="0"/>
        <w:snapToGrid w:val="0"/>
        <w:spacing w:line="600" w:lineRule="exact"/>
        <w:ind w:firstLine="720"/>
        <w:rPr>
          <w:rFonts w:eastAsia="仿宋"/>
          <w:lang w:val="zh-CN"/>
        </w:rPr>
      </w:pPr>
      <w:r>
        <w:rPr>
          <w:rFonts w:hAnsi="仿宋" w:eastAsia="仿宋"/>
          <w:lang w:val="zh-CN"/>
        </w:rPr>
        <w:t>目前不存在问题。</w:t>
      </w:r>
    </w:p>
    <w:p>
      <w:pPr>
        <w:adjustRightInd w:val="0"/>
        <w:snapToGrid w:val="0"/>
        <w:spacing w:line="600" w:lineRule="exact"/>
        <w:ind w:firstLine="720"/>
        <w:rPr>
          <w:rFonts w:eastAsia="仿宋"/>
          <w:lang w:val="zh-CN"/>
        </w:rPr>
      </w:pPr>
      <w:r>
        <w:rPr>
          <w:rFonts w:ascii="楷体" w:hAnsi="楷体" w:eastAsia="楷体"/>
          <w:lang w:val="zh-CN"/>
        </w:rPr>
        <w:t>（二）相关建议</w:t>
      </w:r>
    </w:p>
    <w:p>
      <w:pPr>
        <w:adjustRightInd w:val="0"/>
        <w:snapToGrid w:val="0"/>
        <w:spacing w:line="600" w:lineRule="exact"/>
        <w:ind w:firstLine="720"/>
        <w:rPr>
          <w:rFonts w:eastAsia="仿宋"/>
          <w:lang w:val="zh-CN"/>
        </w:rPr>
      </w:pPr>
      <w:r>
        <w:rPr>
          <w:rFonts w:hAnsi="仿宋" w:eastAsia="仿宋"/>
          <w:lang w:val="zh-CN"/>
        </w:rPr>
        <w:t>暂无建议。</w:t>
      </w:r>
    </w:p>
    <w:p>
      <w:pPr>
        <w:adjustRightInd w:val="0"/>
        <w:snapToGrid w:val="0"/>
        <w:spacing w:line="600" w:lineRule="exact"/>
        <w:ind w:firstLine="720"/>
        <w:rPr>
          <w:rFonts w:hAnsi="仿宋" w:eastAsia="仿宋"/>
          <w:lang w:val="zh-CN"/>
        </w:rPr>
      </w:pPr>
      <w:r>
        <w:rPr>
          <w:rFonts w:hint="eastAsia" w:ascii="黑体" w:hAnsi="黑体" w:eastAsia="黑体"/>
        </w:rPr>
        <w:t xml:space="preserve">                    </w:t>
      </w:r>
      <w:r>
        <w:rPr>
          <w:rFonts w:hint="eastAsia" w:hAnsi="仿宋" w:eastAsia="仿宋"/>
          <w:lang w:val="zh-CN"/>
        </w:rPr>
        <w:t xml:space="preserve">  达州市达川区房屋管理局</w:t>
      </w:r>
    </w:p>
    <w:p>
      <w:pPr>
        <w:adjustRightInd w:val="0"/>
        <w:snapToGrid w:val="0"/>
        <w:spacing w:line="600" w:lineRule="exact"/>
        <w:ind w:firstLine="720"/>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pStyle w:val="2"/>
        <w:rPr>
          <w:rFonts w:hint="eastAsia" w:hAnsi="仿宋" w:eastAsia="仿宋"/>
          <w:lang w:val="zh-CN"/>
        </w:rPr>
      </w:pPr>
    </w:p>
    <w:p>
      <w:pPr>
        <w:pStyle w:val="2"/>
        <w:rPr>
          <w:rFonts w:hint="eastAsia" w:hAnsi="仿宋" w:eastAsia="仿宋"/>
          <w:lang w:val="zh-CN"/>
        </w:rPr>
      </w:pPr>
    </w:p>
    <w:p>
      <w:pPr>
        <w:pStyle w:val="2"/>
        <w:rPr>
          <w:rFonts w:hint="eastAsia" w:hAnsi="仿宋" w:eastAsia="仿宋"/>
          <w:lang w:val="zh-CN"/>
        </w:rPr>
      </w:pPr>
    </w:p>
    <w:p>
      <w:pPr>
        <w:pStyle w:val="7"/>
        <w:keepNext w:val="0"/>
        <w:keepLines w:val="0"/>
        <w:pageBreakBefore w:val="0"/>
        <w:widowControl w:val="0"/>
        <w:kinsoku/>
        <w:wordWrap/>
        <w:overflowPunct/>
        <w:topLinePunct w:val="0"/>
        <w:autoSpaceDE/>
        <w:autoSpaceDN/>
        <w:bidi w:val="0"/>
        <w:spacing w:line="500" w:lineRule="exact"/>
        <w:ind w:firstLine="1080" w:firstLineChars="300"/>
        <w:jc w:val="both"/>
        <w:textAlignment w:val="auto"/>
        <w:rPr>
          <w:rFonts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宋体"/>
        </w:rPr>
      </w:pPr>
      <w:r>
        <w:rPr>
          <w:rFonts w:hint="eastAsia" w:ascii="仿宋_GB2312" w:hAnsi="宋体"/>
        </w:rPr>
        <w:t>（</w:t>
      </w:r>
      <w:r>
        <w:rPr>
          <w:rFonts w:hint="eastAsia" w:ascii="仿宋_GB2312" w:hAnsi="宋体"/>
          <w:lang w:eastAsia="zh-CN"/>
        </w:rPr>
        <w:t>保障性住房后期管理费</w:t>
      </w:r>
      <w:r>
        <w:rPr>
          <w:rFonts w:hint="eastAsia" w:ascii="仿宋_GB2312" w:hAnsi="宋体"/>
        </w:rPr>
        <w:t>）</w:t>
      </w:r>
    </w:p>
    <w:p>
      <w:pPr>
        <w:pStyle w:val="7"/>
        <w:keepNext w:val="0"/>
        <w:keepLines w:val="0"/>
        <w:pageBreakBefore w:val="0"/>
        <w:widowControl w:val="0"/>
        <w:kinsoku/>
        <w:wordWrap/>
        <w:overflowPunct/>
        <w:topLinePunct w:val="0"/>
        <w:autoSpaceDE/>
        <w:autoSpaceDN/>
        <w:bidi w:val="0"/>
        <w:spacing w:line="500" w:lineRule="exact"/>
        <w:ind w:firstLine="640"/>
        <w:jc w:val="center"/>
        <w:textAlignment w:val="auto"/>
        <w:rPr>
          <w:rFonts w:ascii="宋体" w:hAnsi="宋体"/>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仿宋_GB2312" w:hAnsi="宋体"/>
          <w:lang w:val="zh-CN"/>
        </w:rPr>
      </w:pPr>
      <w:r>
        <w:rPr>
          <w:rFonts w:ascii="Times New Roman" w:cs="Times New Roman"/>
          <w:sz w:val="32"/>
          <w:szCs w:val="32"/>
        </w:rPr>
        <w:t>政府投资修建的公租房项目共有三个（惠民苑、幸福佳苑、陶家沟公租房）建筑面积共</w:t>
      </w:r>
      <w:r>
        <w:rPr>
          <w:rFonts w:hint="eastAsia" w:ascii="Times New Roman" w:cs="Times New Roman"/>
          <w:sz w:val="32"/>
          <w:szCs w:val="32"/>
        </w:rPr>
        <w:t>150086.11</w:t>
      </w:r>
      <w:r>
        <w:rPr>
          <w:rFonts w:ascii="Times New Roman" w:cs="Times New Roman"/>
          <w:sz w:val="32"/>
          <w:szCs w:val="32"/>
        </w:rPr>
        <w:t>平方米，房屋共有3</w:t>
      </w:r>
      <w:r>
        <w:rPr>
          <w:rFonts w:hint="eastAsia" w:ascii="Times New Roman" w:cs="Times New Roman"/>
          <w:sz w:val="32"/>
          <w:szCs w:val="32"/>
          <w:lang w:val="en-US" w:eastAsia="zh-CN"/>
        </w:rPr>
        <w:t>313</w:t>
      </w:r>
      <w:r>
        <w:rPr>
          <w:rFonts w:ascii="Times New Roman" w:cs="Times New Roman"/>
          <w:sz w:val="32"/>
          <w:szCs w:val="32"/>
        </w:rPr>
        <w:t>套，2010年开始</w:t>
      </w:r>
      <w:r>
        <w:rPr>
          <w:rFonts w:hint="eastAsia" w:ascii="Times New Roman" w:cs="Times New Roman"/>
          <w:sz w:val="32"/>
          <w:szCs w:val="32"/>
        </w:rPr>
        <w:t>陆续</w:t>
      </w:r>
      <w:r>
        <w:rPr>
          <w:rFonts w:ascii="Times New Roman" w:cs="Times New Roman"/>
          <w:sz w:val="32"/>
          <w:szCs w:val="32"/>
        </w:rPr>
        <w:t>投入使用</w:t>
      </w:r>
      <w:r>
        <w:rPr>
          <w:rFonts w:hint="eastAsia" w:ascii="Times New Roman" w:cs="Times New Roman"/>
          <w:sz w:val="32"/>
          <w:szCs w:val="32"/>
          <w:lang w:eastAsia="zh-CN"/>
        </w:rPr>
        <w:t>，</w:t>
      </w:r>
      <w:r>
        <w:rPr>
          <w:rFonts w:ascii="Times New Roman" w:cs="Times New Roman"/>
          <w:sz w:val="32"/>
          <w:szCs w:val="32"/>
        </w:rPr>
        <w:t>公共租赁住房入住率</w:t>
      </w:r>
      <w:bookmarkStart w:id="0" w:name="_GoBack"/>
      <w:bookmarkEnd w:id="0"/>
      <w:r>
        <w:rPr>
          <w:rFonts w:ascii="Times New Roman" w:cs="Times New Roman"/>
          <w:sz w:val="32"/>
          <w:szCs w:val="32"/>
        </w:rPr>
        <w:t>达到9</w:t>
      </w:r>
      <w:r>
        <w:rPr>
          <w:rFonts w:hint="eastAsia" w:ascii="Times New Roman" w:cs="Times New Roman"/>
          <w:sz w:val="32"/>
          <w:szCs w:val="32"/>
          <w:lang w:val="en-US" w:eastAsia="zh-CN"/>
        </w:rPr>
        <w:t>7</w:t>
      </w:r>
      <w:r>
        <w:rPr>
          <w:rFonts w:ascii="Times New Roman" w:cs="Times New Roman"/>
          <w:sz w:val="32"/>
          <w:szCs w:val="32"/>
        </w:rPr>
        <w:t>%以上。</w:t>
      </w:r>
      <w:r>
        <w:rPr>
          <w:rFonts w:hint="eastAsia" w:ascii="Times New Roman" w:cs="Times New Roman"/>
          <w:sz w:val="32"/>
          <w:szCs w:val="32"/>
          <w:lang w:eastAsia="zh-CN"/>
        </w:rPr>
        <w:t>根据达州市达川区人民政府《关于印发达州市达川区公共租赁住房管理实施细则的通知》</w:t>
      </w:r>
      <w:r>
        <w:rPr>
          <w:rFonts w:hint="eastAsia" w:ascii="Times New Roman" w:cs="Times New Roman"/>
          <w:sz w:val="32"/>
          <w:szCs w:val="32"/>
          <w:highlight w:val="none"/>
          <w:lang w:eastAsia="zh-CN"/>
        </w:rPr>
        <w:t>（达川府发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2018</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14号</w:t>
      </w:r>
      <w:r>
        <w:rPr>
          <w:rFonts w:hint="eastAsia" w:ascii="Times New Roman" w:cs="Times New Roman"/>
          <w:sz w:val="32"/>
          <w:szCs w:val="32"/>
          <w:highlight w:val="none"/>
          <w:lang w:eastAsia="zh-CN"/>
        </w:rPr>
        <w:t>）</w:t>
      </w:r>
      <w:r>
        <w:rPr>
          <w:rFonts w:hint="eastAsia" w:ascii="Times New Roman" w:cs="Times New Roman"/>
          <w:sz w:val="32"/>
          <w:szCs w:val="32"/>
          <w:lang w:eastAsia="zh-CN"/>
        </w:rPr>
        <w:t>要求，区住房和城乡建设局是我区公租房管理的行政主管部门，达川区保障性住房领导小组办公室负责我区公租房的组织实施和日常管理工作，办公室设在区房屋管理局。负责保障性住房建设、租赁管理、维修等系列后期管理工作。</w:t>
      </w:r>
      <w:r>
        <w:rPr>
          <w:rFonts w:hint="eastAsia" w:ascii="仿宋_GB2312" w:hAnsi="宋体"/>
          <w:lang w:val="zh-CN"/>
        </w:rPr>
        <w:t>重点说明以下内容：</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仿宋_GB2312" w:hAnsi="宋体"/>
          <w:lang w:val="zh-CN"/>
        </w:rPr>
      </w:pPr>
      <w:r>
        <w:rPr>
          <w:rFonts w:hint="eastAsia" w:ascii="楷体_GB2312" w:hAnsi="宋体" w:eastAsia="楷体_GB2312"/>
          <w:b/>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年，区财政局</w:t>
      </w:r>
      <w:r>
        <w:rPr>
          <w:rFonts w:hint="eastAsia" w:hAnsi="仿宋" w:eastAsia="仿宋"/>
          <w:lang w:val="zh-CN"/>
        </w:rPr>
        <w:t>年初预算</w:t>
      </w:r>
      <w:r>
        <w:rPr>
          <w:rFonts w:hint="eastAsia" w:hAnsi="仿宋" w:eastAsia="仿宋"/>
          <w:lang w:val="en-US" w:eastAsia="zh-CN"/>
        </w:rPr>
        <w:t>180</w:t>
      </w:r>
      <w:r>
        <w:rPr>
          <w:rFonts w:hAnsi="仿宋" w:eastAsia="仿宋"/>
          <w:lang w:val="zh-CN"/>
        </w:rPr>
        <w:t>万元，资金及时批复到位。其符合资金管理办法等相关规定。</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hAnsi="仿宋" w:eastAsia="仿宋"/>
          <w:lang w:val="zh-CN" w:eastAsia="zh-CN"/>
        </w:rPr>
      </w:pPr>
      <w:r>
        <w:rPr>
          <w:rFonts w:hint="eastAsia" w:ascii="楷体_GB2312" w:hAnsi="宋体" w:eastAsia="楷体_GB2312"/>
          <w:b/>
          <w:lang w:val="zh-CN"/>
        </w:rPr>
        <w:t>（二）项目绩效目标。</w:t>
      </w:r>
      <w:r>
        <w:rPr>
          <w:rFonts w:hint="eastAsia" w:hAnsi="仿宋" w:eastAsia="仿宋"/>
          <w:lang w:val="zh-CN"/>
        </w:rPr>
        <w:t>提升廉租房环境及服务质量，</w:t>
      </w:r>
      <w:r>
        <w:rPr>
          <w:rFonts w:hAnsi="仿宋" w:eastAsia="仿宋"/>
          <w:lang w:val="zh-CN"/>
        </w:rPr>
        <w:t>保障中等偏低收入家庭的居住条件</w:t>
      </w:r>
      <w:r>
        <w:rPr>
          <w:rFonts w:hint="eastAsia" w:hAnsi="仿宋" w:eastAsia="仿宋"/>
          <w:lang w:val="zh-CN"/>
        </w:rPr>
        <w:t>，提升群众满意度</w:t>
      </w:r>
      <w:r>
        <w:rPr>
          <w:rFonts w:hint="eastAsia" w:hAnsi="仿宋" w:eastAsia="仿宋"/>
          <w:lang w:val="zh-CN"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该项目申报内容与具体实施内容相符、申报目标合理可行。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ascii="黑体" w:hAnsi="宋体" w:eastAsia="黑体"/>
        </w:rPr>
      </w:pPr>
      <w:r>
        <w:rPr>
          <w:rFonts w:hint="eastAsia" w:ascii="黑体" w:hAnsi="宋体" w:eastAsia="黑体"/>
        </w:rPr>
        <w:t>二、项目实施及管理情况</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黑体" w:hAnsi="宋体" w:eastAsia="黑体"/>
        </w:rPr>
      </w:pPr>
      <w:r>
        <w:rPr>
          <w:rFonts w:hint="eastAsia" w:ascii="楷体_GB2312" w:hAnsi="宋体" w:eastAsia="楷体_GB2312"/>
          <w:b/>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180</w:t>
      </w:r>
      <w:r>
        <w:rPr>
          <w:rFonts w:hAnsi="仿宋" w:eastAsia="仿宋"/>
          <w:lang w:val="zh-CN"/>
        </w:rPr>
        <w:t>万元，资金按计划时间到位，资金到位率</w:t>
      </w:r>
      <w:r>
        <w:rPr>
          <w:rFonts w:eastAsia="仿宋"/>
          <w:lang w:val="zh-CN"/>
        </w:rPr>
        <w:t>100%</w:t>
      </w:r>
      <w:r>
        <w:rPr>
          <w:rFonts w:hAnsi="仿宋" w:eastAsia="仿宋"/>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eastAsia="仿宋"/>
          <w:lang w:val="zh-CN"/>
        </w:rPr>
      </w:pPr>
      <w:r>
        <w:rPr>
          <w:rFonts w:eastAsia="仿宋"/>
          <w:lang w:val="zh-CN"/>
        </w:rPr>
        <w:t>2</w:t>
      </w:r>
      <w:r>
        <w:rPr>
          <w:rFonts w:hAnsi="仿宋" w:eastAsia="仿宋"/>
          <w:lang w:val="zh-CN"/>
        </w:rPr>
        <w:t>、资金使用。</w:t>
      </w:r>
      <w:r>
        <w:rPr>
          <w:rFonts w:hint="eastAsia" w:hAnsi="仿宋" w:eastAsia="仿宋"/>
          <w:lang w:val="zh-CN"/>
        </w:rPr>
        <w:t>该工作经费</w:t>
      </w:r>
      <w:r>
        <w:rPr>
          <w:rFonts w:hAnsi="仿宋" w:eastAsia="仿宋"/>
          <w:lang w:val="zh-CN"/>
        </w:rPr>
        <w:t>实际支出</w:t>
      </w:r>
      <w:r>
        <w:rPr>
          <w:rFonts w:hint="eastAsia" w:eastAsia="仿宋"/>
          <w:lang w:val="en-US" w:eastAsia="zh-CN"/>
        </w:rPr>
        <w:t>180</w:t>
      </w:r>
      <w:r>
        <w:rPr>
          <w:rFonts w:hAnsi="仿宋" w:eastAsia="仿宋"/>
          <w:lang w:val="zh-CN"/>
        </w:rPr>
        <w:t>万元</w:t>
      </w:r>
      <w:r>
        <w:rPr>
          <w:rFonts w:hint="eastAsia" w:hAnsi="仿宋" w:eastAsia="仿宋"/>
          <w:lang w:val="zh-CN"/>
        </w:rPr>
        <w:t>，主要用于公租房物管费、维修费、办公费、水电费等</w:t>
      </w:r>
      <w:r>
        <w:rPr>
          <w:rFonts w:hAnsi="仿宋" w:eastAsia="仿宋"/>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eastAsia="仿宋"/>
          <w:lang w:val="zh-CN"/>
        </w:rPr>
      </w:pPr>
      <w:r>
        <w:rPr>
          <w:rFonts w:hAnsi="仿宋" w:eastAsia="仿宋"/>
          <w:lang w:val="zh-CN"/>
        </w:rPr>
        <w:t>项目财务管理制度健全、机构设置科学、会计核算及账务处理合规，对照项目资金管理办法，评价项目严格执行财务管理制度、财务处理及时、会计核算规范。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仿宋_GB2312" w:hAnsi="宋体"/>
          <w:lang w:val="zh-CN"/>
        </w:rPr>
      </w:pPr>
      <w:r>
        <w:rPr>
          <w:rFonts w:hint="eastAsia" w:ascii="仿宋_GB2312" w:hAnsi="宋体"/>
          <w:lang w:val="zh-CN"/>
        </w:rPr>
        <w:t>保障性住房的物业管理实行酬薪制，保安保洁人数及工资由发改委核定，房管局按合同支付物管费，所有维修均按照维修程序逐级审核把关。</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楷体_GB2312" w:hAnsi="宋体" w:eastAsia="楷体_GB2312"/>
          <w:b/>
          <w:lang w:val="zh-CN"/>
        </w:rPr>
      </w:pPr>
      <w:r>
        <w:rPr>
          <w:rFonts w:hint="eastAsia" w:ascii="楷体_GB2312" w:hAnsi="宋体" w:eastAsia="楷体_GB2312"/>
          <w:b/>
          <w:lang w:val="zh-CN"/>
        </w:rPr>
        <w:t>（一）项目完成情况。</w:t>
      </w:r>
      <w:r>
        <w:rPr>
          <w:rFonts w:hint="eastAsia" w:ascii="仿宋_GB2312" w:hAnsi="宋体"/>
          <w:lang w:val="zh-CN"/>
        </w:rPr>
        <w:t>保障性住房管理到位，环境优化、秩序良好。</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楷体_GB2312" w:hAnsi="宋体" w:eastAsia="楷体_GB2312"/>
          <w:b/>
          <w:lang w:val="zh-CN"/>
        </w:rPr>
      </w:pPr>
      <w:r>
        <w:rPr>
          <w:rFonts w:hint="eastAsia" w:ascii="楷体_GB2312" w:hAnsi="宋体" w:eastAsia="楷体_GB2312"/>
          <w:b/>
          <w:lang w:val="zh-CN"/>
        </w:rPr>
        <w:t>（二）项目效益情况。</w:t>
      </w:r>
      <w:r>
        <w:rPr>
          <w:rFonts w:hint="eastAsia" w:ascii="仿宋_GB2312" w:hAnsi="宋体"/>
          <w:lang w:val="zh-CN"/>
        </w:rPr>
        <w:t>群众居住环境提升，幸福指数升高。</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ascii="黑体" w:hAnsi="宋体" w:eastAsia="黑体"/>
        </w:rPr>
      </w:pPr>
      <w:r>
        <w:rPr>
          <w:rFonts w:hint="eastAsia" w:ascii="黑体" w:hAnsi="宋体" w:eastAsia="黑体"/>
        </w:rPr>
        <w:t>四、问题及建议</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ascii="楷体_GB2312" w:hAnsi="宋体" w:eastAsia="楷体_GB2312"/>
          <w:b/>
          <w:lang w:val="zh-CN"/>
        </w:rPr>
      </w:pPr>
      <w:r>
        <w:rPr>
          <w:rFonts w:hint="eastAsia" w:ascii="楷体_GB2312" w:hAnsi="宋体" w:eastAsia="楷体_GB2312"/>
          <w:b/>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ascii="楷体_GB2312" w:hAnsi="宋体" w:eastAsia="楷体_GB2312"/>
          <w:b/>
          <w:lang w:val="zh-CN"/>
        </w:rPr>
      </w:pPr>
      <w:r>
        <w:rPr>
          <w:rFonts w:hAnsi="仿宋" w:eastAsia="仿宋"/>
          <w:lang w:val="zh-CN"/>
        </w:rPr>
        <w:t>目前不存在问题。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720"/>
        <w:textAlignment w:val="auto"/>
        <w:rPr>
          <w:rFonts w:hint="eastAsia" w:ascii="楷体_GB2312" w:hAnsi="宋体" w:eastAsia="楷体_GB2312"/>
          <w:b/>
          <w:lang w:val="zh-CN"/>
        </w:rPr>
      </w:pPr>
      <w:r>
        <w:rPr>
          <w:rFonts w:hint="eastAsia" w:ascii="楷体_GB2312" w:hAnsi="宋体" w:eastAsia="楷体_GB2312"/>
          <w:b/>
          <w:lang w:val="zh-CN"/>
        </w:rPr>
        <w:t>相关建议</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hAnsi="仿宋" w:eastAsia="仿宋"/>
          <w:lang w:val="zh-CN"/>
        </w:rPr>
      </w:pPr>
      <w:r>
        <w:rPr>
          <w:rFonts w:hint="eastAsia" w:hAnsi="仿宋" w:eastAsia="仿宋"/>
          <w:lang w:val="zh-CN"/>
        </w:rPr>
        <w:t>无。</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hAnsi="仿宋" w:eastAsia="仿宋"/>
          <w:lang w:val="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Ansi="仿宋" w:eastAsia="仿宋"/>
          <w:lang w:val="zh-CN"/>
        </w:rPr>
      </w:pPr>
      <w:r>
        <w:rPr>
          <w:rFonts w:hint="eastAsia" w:hAnsi="仿宋" w:eastAsia="仿宋"/>
          <w:lang w:val="zh-CN"/>
        </w:rPr>
        <w:t xml:space="preserve"> </w:t>
      </w:r>
      <w:r>
        <w:rPr>
          <w:rFonts w:hint="eastAsia" w:hAnsi="仿宋" w:eastAsia="仿宋"/>
          <w:lang w:val="en-US" w:eastAsia="zh-CN"/>
        </w:rPr>
        <w:t xml:space="preserve">                 </w:t>
      </w:r>
      <w:r>
        <w:rPr>
          <w:rFonts w:hint="eastAsia" w:hAnsi="仿宋" w:eastAsia="仿宋"/>
          <w:lang w:val="zh-CN"/>
        </w:rPr>
        <w:t>达州市达川区房屋管理局</w:t>
      </w:r>
    </w:p>
    <w:p>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adjustRightInd w:val="0"/>
        <w:snapToGrid w:val="0"/>
        <w:spacing w:line="600" w:lineRule="exact"/>
        <w:ind w:firstLine="720"/>
        <w:rPr>
          <w:rFonts w:hint="eastAsia" w:hAnsi="仿宋" w:eastAsia="仿宋"/>
          <w:lang w:val="zh-CN"/>
        </w:rPr>
      </w:pPr>
    </w:p>
    <w:p>
      <w:pPr>
        <w:pStyle w:val="2"/>
        <w:rPr>
          <w:rFonts w:hint="eastAsia" w:hAnsi="仿宋" w:eastAsia="仿宋"/>
          <w:lang w:val="zh-CN"/>
        </w:rPr>
      </w:pPr>
    </w:p>
    <w:p>
      <w:pPr>
        <w:pStyle w:val="2"/>
        <w:rPr>
          <w:rFonts w:hint="eastAsia" w:hAnsi="仿宋" w:eastAsia="仿宋"/>
          <w:lang w:val="zh-CN"/>
        </w:rPr>
      </w:pPr>
    </w:p>
    <w:p>
      <w:pPr>
        <w:pStyle w:val="2"/>
        <w:rPr>
          <w:rFonts w:hint="eastAsia" w:hAnsi="仿宋" w:eastAsia="仿宋"/>
          <w:lang w:val="zh-CN"/>
        </w:rPr>
      </w:pPr>
    </w:p>
    <w:p>
      <w:pPr>
        <w:pStyle w:val="2"/>
        <w:rPr>
          <w:rFonts w:hint="eastAsia" w:hAnsi="仿宋" w:eastAsia="仿宋"/>
          <w:lang w:val="zh-CN"/>
        </w:rPr>
      </w:pPr>
    </w:p>
    <w:p>
      <w:pPr>
        <w:spacing w:line="6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eastAsia="仿宋"/>
        </w:rPr>
      </w:pPr>
      <w:r>
        <w:rPr>
          <w:rFonts w:hAnsi="仿宋" w:eastAsia="仿宋"/>
        </w:rPr>
        <w:t>（</w:t>
      </w:r>
      <w:r>
        <w:rPr>
          <w:rFonts w:hint="eastAsia" w:hAnsi="仿宋" w:eastAsia="仿宋"/>
          <w:lang w:eastAsia="zh-CN"/>
        </w:rPr>
        <w:t>特殊困难家庭租金减免</w:t>
      </w:r>
      <w:r>
        <w:rPr>
          <w:rFonts w:hAnsi="仿宋" w:eastAsia="仿宋"/>
        </w:rPr>
        <w:t>）</w:t>
      </w:r>
    </w:p>
    <w:p>
      <w:pPr>
        <w:pStyle w:val="7"/>
        <w:spacing w:line="600" w:lineRule="exact"/>
        <w:ind w:firstLine="640"/>
        <w:jc w:val="center"/>
        <w:rPr>
          <w:rFonts w:ascii="Times New Roman" w:hAnsi="Times New Roman" w:eastAsia="仿宋"/>
          <w:color w:val="auto"/>
          <w:kern w:val="2"/>
          <w:sz w:val="32"/>
          <w:szCs w:val="32"/>
        </w:rPr>
      </w:pPr>
    </w:p>
    <w:p>
      <w:pPr>
        <w:adjustRightInd w:val="0"/>
        <w:snapToGrid w:val="0"/>
        <w:spacing w:line="600" w:lineRule="exact"/>
        <w:ind w:firstLine="720"/>
        <w:rPr>
          <w:rFonts w:ascii="黑体" w:hAnsi="黑体" w:eastAsia="黑体"/>
          <w:lang w:val="zh-CN"/>
        </w:rPr>
      </w:pPr>
      <w:r>
        <w:rPr>
          <w:rFonts w:ascii="黑体" w:hAnsi="黑体" w:eastAsia="黑体"/>
        </w:rPr>
        <w:t>一、</w:t>
      </w:r>
      <w:r>
        <w:rPr>
          <w:rFonts w:ascii="黑体" w:hAnsi="黑体" w:eastAsia="黑体"/>
          <w:lang w:val="zh-CN"/>
        </w:rPr>
        <w:t>项目概况</w:t>
      </w:r>
    </w:p>
    <w:p>
      <w:pPr>
        <w:spacing w:line="560" w:lineRule="exact"/>
        <w:ind w:firstLine="640" w:firstLineChars="200"/>
        <w:rPr>
          <w:rFonts w:eastAsia="仿宋"/>
          <w:lang w:val="zh-CN"/>
        </w:rPr>
      </w:pPr>
      <w:r>
        <w:rPr>
          <w:rFonts w:ascii="Times New Roman" w:hAnsi="仿宋" w:eastAsia="仿宋" w:cs="Times New Roman"/>
          <w:sz w:val="32"/>
          <w:szCs w:val="32"/>
        </w:rPr>
        <w:t>《达州市达川区公共租赁住房管理实施细则》第三十五条规定：公租房家庭租金减免计算标准按应缴租金总额比例核减，四级残疾按</w:t>
      </w:r>
      <w:r>
        <w:rPr>
          <w:rFonts w:ascii="Times New Roman" w:hAnsi="Times New Roman" w:eastAsia="仿宋" w:cs="Times New Roman"/>
          <w:sz w:val="32"/>
          <w:szCs w:val="32"/>
        </w:rPr>
        <w:t>30%</w:t>
      </w:r>
      <w:r>
        <w:rPr>
          <w:rFonts w:ascii="Times New Roman" w:hAnsi="仿宋" w:eastAsia="仿宋" w:cs="Times New Roman"/>
          <w:sz w:val="32"/>
          <w:szCs w:val="32"/>
        </w:rPr>
        <w:t>，三级残疾按</w:t>
      </w:r>
      <w:r>
        <w:rPr>
          <w:rFonts w:ascii="Times New Roman" w:hAnsi="Times New Roman" w:eastAsia="仿宋" w:cs="Times New Roman"/>
          <w:sz w:val="32"/>
          <w:szCs w:val="32"/>
        </w:rPr>
        <w:t>50%</w:t>
      </w:r>
      <w:r>
        <w:rPr>
          <w:rFonts w:ascii="Times New Roman" w:hAnsi="仿宋" w:eastAsia="仿宋" w:cs="Times New Roman"/>
          <w:sz w:val="32"/>
          <w:szCs w:val="32"/>
        </w:rPr>
        <w:t>，二级残疾人按</w:t>
      </w:r>
      <w:r>
        <w:rPr>
          <w:rFonts w:ascii="Times New Roman" w:hAnsi="Times New Roman" w:eastAsia="仿宋" w:cs="Times New Roman"/>
          <w:sz w:val="32"/>
          <w:szCs w:val="32"/>
        </w:rPr>
        <w:t>80%</w:t>
      </w:r>
      <w:r>
        <w:rPr>
          <w:rFonts w:ascii="Times New Roman" w:hAnsi="仿宋" w:eastAsia="仿宋" w:cs="Times New Roman"/>
          <w:sz w:val="32"/>
          <w:szCs w:val="32"/>
        </w:rPr>
        <w:t>，一级残疾人按</w:t>
      </w:r>
      <w:r>
        <w:rPr>
          <w:rFonts w:ascii="Times New Roman" w:hAnsi="Times New Roman" w:eastAsia="仿宋" w:cs="Times New Roman"/>
          <w:sz w:val="32"/>
          <w:szCs w:val="32"/>
        </w:rPr>
        <w:t>100%</w:t>
      </w:r>
      <w:r>
        <w:rPr>
          <w:rFonts w:ascii="Times New Roman" w:hAnsi="仿宋" w:eastAsia="仿宋" w:cs="Times New Roman"/>
          <w:sz w:val="32"/>
          <w:szCs w:val="32"/>
        </w:rPr>
        <w:t>，四级残疾军人按</w:t>
      </w:r>
      <w:r>
        <w:rPr>
          <w:rFonts w:ascii="Times New Roman" w:hAnsi="Times New Roman" w:eastAsia="仿宋" w:cs="Times New Roman"/>
          <w:sz w:val="32"/>
          <w:szCs w:val="32"/>
        </w:rPr>
        <w:t>50%</w:t>
      </w:r>
      <w:r>
        <w:rPr>
          <w:rFonts w:ascii="Times New Roman" w:hAnsi="仿宋" w:eastAsia="仿宋" w:cs="Times New Roman"/>
          <w:sz w:val="32"/>
          <w:szCs w:val="32"/>
        </w:rPr>
        <w:t>，三级残疾军人按</w:t>
      </w:r>
      <w:r>
        <w:rPr>
          <w:rFonts w:ascii="Times New Roman" w:hAnsi="Times New Roman" w:eastAsia="仿宋" w:cs="Times New Roman"/>
          <w:sz w:val="32"/>
          <w:szCs w:val="32"/>
        </w:rPr>
        <w:t>80%</w:t>
      </w:r>
      <w:r>
        <w:rPr>
          <w:rFonts w:ascii="Times New Roman" w:hAnsi="仿宋" w:eastAsia="仿宋" w:cs="Times New Roman"/>
          <w:sz w:val="32"/>
          <w:szCs w:val="32"/>
        </w:rPr>
        <w:t>，二级以上残疾军人按</w:t>
      </w:r>
      <w:r>
        <w:rPr>
          <w:rFonts w:ascii="Times New Roman" w:hAnsi="Times New Roman" w:eastAsia="仿宋" w:cs="Times New Roman"/>
          <w:sz w:val="32"/>
          <w:szCs w:val="32"/>
        </w:rPr>
        <w:t>100%</w:t>
      </w:r>
      <w:r>
        <w:rPr>
          <w:rFonts w:ascii="Times New Roman" w:hAnsi="仿宋" w:eastAsia="仿宋" w:cs="Times New Roman"/>
          <w:sz w:val="32"/>
          <w:szCs w:val="32"/>
        </w:rPr>
        <w:t>，烈士或因公牺牲军人遗嘱家庭按</w:t>
      </w:r>
      <w:r>
        <w:rPr>
          <w:rFonts w:ascii="Times New Roman" w:hAnsi="Times New Roman" w:eastAsia="仿宋" w:cs="Times New Roman"/>
          <w:sz w:val="32"/>
          <w:szCs w:val="32"/>
        </w:rPr>
        <w:t>80%</w:t>
      </w:r>
      <w:r>
        <w:rPr>
          <w:rFonts w:ascii="Times New Roman" w:hAnsi="仿宋" w:eastAsia="仿宋" w:cs="Times New Roman"/>
          <w:sz w:val="32"/>
          <w:szCs w:val="32"/>
        </w:rPr>
        <w:t>，家庭成员中有符合国家规定的</w:t>
      </w:r>
      <w:r>
        <w:rPr>
          <w:rFonts w:ascii="Times New Roman" w:hAnsi="Times New Roman" w:eastAsia="仿宋" w:cs="Times New Roman"/>
          <w:sz w:val="32"/>
          <w:szCs w:val="32"/>
        </w:rPr>
        <w:t>36</w:t>
      </w:r>
      <w:r>
        <w:rPr>
          <w:rFonts w:ascii="Times New Roman" w:hAnsi="仿宋" w:eastAsia="仿宋" w:cs="Times New Roman"/>
          <w:sz w:val="32"/>
          <w:szCs w:val="32"/>
        </w:rPr>
        <w:t>种重大疾病的按</w:t>
      </w:r>
      <w:r>
        <w:rPr>
          <w:rFonts w:ascii="Times New Roman" w:hAnsi="Times New Roman" w:eastAsia="仿宋" w:cs="Times New Roman"/>
          <w:sz w:val="32"/>
          <w:szCs w:val="32"/>
        </w:rPr>
        <w:t>80%</w:t>
      </w:r>
      <w:r>
        <w:rPr>
          <w:rFonts w:ascii="Times New Roman" w:hAnsi="仿宋" w:eastAsia="仿宋" w:cs="Times New Roman"/>
          <w:sz w:val="32"/>
          <w:szCs w:val="32"/>
        </w:rPr>
        <w:t>减免</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w:t>
      </w:r>
      <w:r>
        <w:rPr>
          <w:rFonts w:hint="eastAsia" w:hAnsi="仿宋" w:eastAsia="仿宋"/>
          <w:lang w:val="zh-CN"/>
        </w:rPr>
        <w:t>政局追加房管局特殊困难家庭租金减免</w:t>
      </w:r>
      <w:r>
        <w:rPr>
          <w:rFonts w:hint="eastAsia" w:hAnsi="仿宋" w:eastAsia="仿宋"/>
          <w:lang w:val="en-US" w:eastAsia="zh-CN"/>
        </w:rPr>
        <w:t>17.75</w:t>
      </w:r>
      <w:r>
        <w:rPr>
          <w:rFonts w:hAnsi="仿宋" w:eastAsia="仿宋"/>
          <w:lang w:val="zh-CN"/>
        </w:rPr>
        <w:t>万元，资金及时到位。其符合资金管理办法等相关规定。</w:t>
      </w:r>
    </w:p>
    <w:p>
      <w:pPr>
        <w:spacing w:line="600" w:lineRule="exact"/>
        <w:ind w:firstLine="640" w:firstLineChars="200"/>
        <w:rPr>
          <w:rFonts w:hAnsi="仿宋" w:eastAsia="仿宋"/>
          <w:lang w:val="zh-CN"/>
        </w:rPr>
      </w:pPr>
      <w:r>
        <w:rPr>
          <w:rFonts w:ascii="楷体" w:hAnsi="楷体" w:eastAsia="楷体"/>
          <w:lang w:val="zh-CN"/>
        </w:rPr>
        <w:t>（二）项目绩效目标。</w:t>
      </w:r>
      <w:r>
        <w:rPr>
          <w:rFonts w:hint="eastAsia" w:hAnsi="仿宋" w:eastAsia="仿宋"/>
          <w:color w:val="000000"/>
        </w:rPr>
        <w:t>保障全区低收入家庭有住房</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（三）项目资金申报相符性。</w:t>
      </w:r>
      <w:r>
        <w:rPr>
          <w:rFonts w:ascii="Times New Roman" w:hAnsi="仿宋" w:eastAsia="仿宋" w:cs="Times New Roman"/>
          <w:sz w:val="32"/>
          <w:szCs w:val="32"/>
        </w:rPr>
        <w:t>经社会救助大平台层层审核</w:t>
      </w:r>
      <w:r>
        <w:rPr>
          <w:rFonts w:hint="eastAsia" w:hAnsi="仿宋" w:eastAsia="仿宋" w:cs="Times New Roman"/>
          <w:sz w:val="32"/>
          <w:szCs w:val="32"/>
          <w:lang w:eastAsia="zh-CN"/>
        </w:rPr>
        <w:t>，</w:t>
      </w:r>
      <w:r>
        <w:rPr>
          <w:rFonts w:hAnsi="仿宋" w:eastAsia="仿宋"/>
          <w:lang w:val="zh-CN"/>
        </w:rPr>
        <w:t>申报内容与具体实施内容相符，资金申报合理可行。</w:t>
      </w:r>
    </w:p>
    <w:p>
      <w:pPr>
        <w:adjustRightInd w:val="0"/>
        <w:snapToGrid w:val="0"/>
        <w:spacing w:line="600" w:lineRule="exact"/>
        <w:ind w:firstLine="720"/>
        <w:rPr>
          <w:rFonts w:ascii="黑体" w:hAnsi="黑体" w:eastAsia="黑体"/>
        </w:rPr>
      </w:pPr>
      <w:r>
        <w:rPr>
          <w:rFonts w:ascii="黑体" w:hAnsi="黑体" w:eastAsia="黑体"/>
        </w:rPr>
        <w:t>二、项目实施及管理情况</w:t>
      </w:r>
    </w:p>
    <w:p>
      <w:pPr>
        <w:adjustRightInd w:val="0"/>
        <w:snapToGrid w:val="0"/>
        <w:spacing w:line="600" w:lineRule="exact"/>
        <w:ind w:firstLine="720"/>
        <w:rPr>
          <w:rFonts w:ascii="楷体" w:hAnsi="楷体" w:eastAsia="楷体"/>
          <w:lang w:val="zh-CN"/>
        </w:rPr>
      </w:pPr>
      <w:r>
        <w:rPr>
          <w:rFonts w:ascii="楷体" w:hAnsi="楷体" w:eastAsia="楷体"/>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17.75</w:t>
      </w:r>
      <w:r>
        <w:rPr>
          <w:rFonts w:hAnsi="仿宋" w:eastAsia="仿宋"/>
          <w:lang w:val="zh-CN"/>
        </w:rPr>
        <w:t>万元，资金按计划时间到位，资金到位率</w:t>
      </w:r>
      <w:r>
        <w:rPr>
          <w:rFonts w:eastAsia="仿宋"/>
          <w:lang w:val="zh-CN"/>
        </w:rPr>
        <w:t>100%</w:t>
      </w:r>
      <w:r>
        <w:rPr>
          <w:rFonts w:hAnsi="仿宋" w:eastAsia="仿宋"/>
          <w:lang w:val="zh-CN"/>
        </w:rPr>
        <w:t>。</w:t>
      </w:r>
    </w:p>
    <w:p>
      <w:pPr>
        <w:adjustRightInd w:val="0"/>
        <w:snapToGrid w:val="0"/>
        <w:spacing w:line="600" w:lineRule="exact"/>
        <w:ind w:firstLine="720"/>
        <w:rPr>
          <w:rFonts w:eastAsia="仿宋"/>
          <w:lang w:val="zh-CN"/>
        </w:rPr>
      </w:pPr>
      <w:r>
        <w:rPr>
          <w:rFonts w:eastAsia="仿宋"/>
          <w:lang w:val="zh-CN"/>
        </w:rPr>
        <w:t>2</w:t>
      </w:r>
      <w:r>
        <w:rPr>
          <w:rFonts w:hAnsi="仿宋" w:eastAsia="仿宋"/>
          <w:lang w:val="zh-CN"/>
        </w:rPr>
        <w:t>、资金使用。</w:t>
      </w:r>
      <w:r>
        <w:rPr>
          <w:rFonts w:hint="eastAsia" w:hAnsi="仿宋" w:eastAsia="仿宋"/>
          <w:lang w:val="zh-CN"/>
        </w:rPr>
        <w:t>该工作经费</w:t>
      </w:r>
      <w:r>
        <w:rPr>
          <w:rFonts w:hAnsi="仿宋" w:eastAsia="仿宋"/>
          <w:lang w:val="zh-CN"/>
        </w:rPr>
        <w:t>实际支出</w:t>
      </w:r>
      <w:r>
        <w:rPr>
          <w:rFonts w:hint="eastAsia" w:hAnsi="仿宋" w:eastAsia="仿宋"/>
          <w:lang w:val="en-US" w:eastAsia="zh-CN"/>
        </w:rPr>
        <w:t>17.75</w:t>
      </w:r>
      <w:r>
        <w:rPr>
          <w:rFonts w:hAnsi="仿宋" w:eastAsia="仿宋"/>
          <w:lang w:val="zh-CN"/>
        </w:rPr>
        <w:t>万元</w:t>
      </w:r>
      <w:r>
        <w:rPr>
          <w:rFonts w:hint="eastAsia" w:hAnsi="仿宋" w:eastAsia="仿宋"/>
          <w:lang w:val="zh-CN"/>
        </w:rPr>
        <w:t>，系</w:t>
      </w:r>
      <w:r>
        <w:rPr>
          <w:rFonts w:hint="eastAsia" w:ascii="Times New Roman" w:hAnsi="仿宋" w:eastAsia="仿宋" w:cs="Times New Roman"/>
          <w:sz w:val="32"/>
          <w:szCs w:val="32"/>
        </w:rPr>
        <w:t>翠屏街道办事处及三里坪街道办事处</w:t>
      </w:r>
      <w:r>
        <w:rPr>
          <w:rFonts w:hint="eastAsia" w:hAnsi="仿宋" w:eastAsia="仿宋" w:cs="Times New Roman"/>
          <w:sz w:val="32"/>
          <w:szCs w:val="32"/>
          <w:lang w:eastAsia="zh-CN"/>
        </w:rPr>
        <w:t>特殊困难家庭租金减免费用</w:t>
      </w:r>
      <w:r>
        <w:rPr>
          <w:rFonts w:hAnsi="仿宋" w:eastAsia="仿宋"/>
          <w:lang w:val="zh-CN"/>
        </w:rPr>
        <w:t>。</w:t>
      </w:r>
    </w:p>
    <w:p>
      <w:pPr>
        <w:adjustRightInd w:val="0"/>
        <w:snapToGrid w:val="0"/>
        <w:spacing w:line="600" w:lineRule="exact"/>
        <w:ind w:firstLine="720"/>
        <w:rPr>
          <w:rFonts w:ascii="楷体" w:hAnsi="楷体" w:eastAsia="楷体"/>
          <w:lang w:val="zh-CN"/>
        </w:rPr>
      </w:pPr>
      <w:r>
        <w:rPr>
          <w:rFonts w:ascii="楷体" w:hAnsi="楷体" w:eastAsia="楷体"/>
          <w:lang w:val="zh-CN"/>
        </w:rPr>
        <w:t>（二）项目财务管理情况</w:t>
      </w:r>
    </w:p>
    <w:p>
      <w:pPr>
        <w:adjustRightInd w:val="0"/>
        <w:snapToGrid w:val="0"/>
        <w:spacing w:line="600" w:lineRule="exact"/>
        <w:ind w:firstLine="720"/>
        <w:rPr>
          <w:rFonts w:eastAsia="仿宋"/>
          <w:lang w:val="zh-CN"/>
        </w:rPr>
      </w:pPr>
      <w:r>
        <w:rPr>
          <w:rFonts w:hint="eastAsia" w:hAnsi="仿宋" w:eastAsia="仿宋"/>
          <w:lang w:val="zh-CN"/>
        </w:rPr>
        <w:t>专项资金</w:t>
      </w:r>
      <w:r>
        <w:rPr>
          <w:rFonts w:hAnsi="仿宋" w:eastAsia="仿宋"/>
          <w:lang w:val="zh-CN"/>
        </w:rPr>
        <w:t>财务管理制度健全、机构设置科学、会计核算及账务处理合规，对照</w:t>
      </w:r>
      <w:r>
        <w:rPr>
          <w:rFonts w:hint="eastAsia" w:hAnsi="仿宋" w:eastAsia="仿宋"/>
          <w:lang w:val="zh-CN"/>
        </w:rPr>
        <w:t>专项</w:t>
      </w:r>
      <w:r>
        <w:rPr>
          <w:rFonts w:hAnsi="仿宋" w:eastAsia="仿宋"/>
          <w:lang w:val="zh-CN"/>
        </w:rPr>
        <w:t>资金管理办法，评价项目严格执行财务管理制度、财务处理及时、会计核算规范。</w:t>
      </w:r>
    </w:p>
    <w:p>
      <w:pPr>
        <w:adjustRightInd w:val="0"/>
        <w:snapToGrid w:val="0"/>
        <w:spacing w:line="600" w:lineRule="exact"/>
        <w:ind w:firstLine="720"/>
        <w:rPr>
          <w:rFonts w:ascii="楷体" w:hAnsi="楷体" w:eastAsia="楷体"/>
          <w:lang w:val="zh-CN"/>
        </w:rPr>
      </w:pPr>
      <w:r>
        <w:rPr>
          <w:rFonts w:ascii="楷体" w:hAnsi="楷体" w:eastAsia="楷体"/>
          <w:lang w:val="zh-CN"/>
        </w:rPr>
        <w:t>（三）项目组织实施情况</w:t>
      </w:r>
    </w:p>
    <w:p>
      <w:pPr>
        <w:adjustRightInd w:val="0"/>
        <w:snapToGrid w:val="0"/>
        <w:spacing w:line="600" w:lineRule="exact"/>
        <w:ind w:firstLine="720"/>
        <w:rPr>
          <w:rFonts w:hAnsi="仿宋" w:eastAsia="仿宋"/>
          <w:lang w:val="zh-CN"/>
        </w:rPr>
      </w:pPr>
      <w:r>
        <w:rPr>
          <w:rFonts w:ascii="Times New Roman" w:hAnsi="仿宋" w:eastAsia="仿宋" w:cs="Times New Roman"/>
          <w:sz w:val="32"/>
          <w:szCs w:val="32"/>
        </w:rPr>
        <w:t>根据达州市达川区人民政府关于印发《达州市达川区公共租赁住房管理实施细则》的通知精神，经社会救助大平台层层审核，生成特殊困难家庭公租房租金减免名单及金额</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三、项目绩效情况</w:t>
      </w:r>
      <w:r>
        <w:rPr>
          <w:rFonts w:ascii="黑体" w:hAnsi="黑体" w:eastAsia="黑体"/>
        </w:rPr>
        <w:tab/>
      </w:r>
    </w:p>
    <w:p>
      <w:pPr>
        <w:spacing w:line="520" w:lineRule="exact"/>
        <w:ind w:firstLine="640" w:firstLineChars="200"/>
        <w:rPr>
          <w:rFonts w:eastAsia="仿宋"/>
        </w:rPr>
      </w:pPr>
      <w:r>
        <w:rPr>
          <w:rFonts w:ascii="楷体" w:hAnsi="楷体" w:eastAsia="楷体"/>
          <w:lang w:val="zh-CN"/>
        </w:rPr>
        <w:t>（一）项目完成情况。</w:t>
      </w:r>
      <w:r>
        <w:rPr>
          <w:rFonts w:ascii="Times New Roman" w:hAnsi="仿宋" w:eastAsia="仿宋" w:cs="Times New Roman"/>
          <w:sz w:val="32"/>
          <w:szCs w:val="32"/>
        </w:rPr>
        <w:t>经社会救助大平台审核，</w:t>
      </w:r>
      <w:r>
        <w:rPr>
          <w:rFonts w:hint="eastAsia" w:eastAsia="仿宋" w:cs="Times New Roman"/>
          <w:sz w:val="32"/>
          <w:szCs w:val="32"/>
          <w:lang w:val="en-US" w:eastAsia="zh-CN"/>
        </w:rPr>
        <w:t>2020</w:t>
      </w:r>
      <w:r>
        <w:rPr>
          <w:rFonts w:ascii="Times New Roman" w:hAnsi="仿宋" w:eastAsia="仿宋" w:cs="Times New Roman"/>
          <w:sz w:val="32"/>
          <w:szCs w:val="32"/>
        </w:rPr>
        <w:t>年度符合租金减免条件，涉及金额</w:t>
      </w:r>
      <w:r>
        <w:rPr>
          <w:rFonts w:hint="eastAsia" w:hAnsi="仿宋" w:eastAsia="仿宋" w:cs="Times New Roman"/>
          <w:sz w:val="32"/>
          <w:szCs w:val="32"/>
          <w:lang w:val="en-US" w:eastAsia="zh-CN"/>
        </w:rPr>
        <w:t>17.75万</w:t>
      </w:r>
      <w:r>
        <w:rPr>
          <w:rFonts w:ascii="Times New Roman" w:hAnsi="仿宋" w:eastAsia="仿宋" w:cs="Times New Roman"/>
          <w:sz w:val="32"/>
          <w:szCs w:val="32"/>
        </w:rPr>
        <w:t>元</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（二）项目效益情况。</w:t>
      </w:r>
      <w:r>
        <w:rPr>
          <w:rFonts w:hint="eastAsia" w:hAnsi="仿宋" w:eastAsia="仿宋"/>
          <w:color w:val="000000"/>
        </w:rPr>
        <w:t>保障性安居工程惠及低收入家庭，促进了社会稳定</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四、问题及建议</w:t>
      </w:r>
    </w:p>
    <w:p>
      <w:pPr>
        <w:adjustRightInd w:val="0"/>
        <w:snapToGrid w:val="0"/>
        <w:spacing w:line="600" w:lineRule="exact"/>
        <w:ind w:firstLine="720"/>
        <w:rPr>
          <w:rFonts w:ascii="楷体" w:hAnsi="楷体" w:eastAsia="楷体"/>
          <w:lang w:val="zh-CN"/>
        </w:rPr>
      </w:pPr>
      <w:r>
        <w:rPr>
          <w:rFonts w:ascii="楷体" w:hAnsi="楷体" w:eastAsia="楷体"/>
          <w:lang w:val="zh-CN"/>
        </w:rPr>
        <w:t>（一）存在的问题</w:t>
      </w:r>
    </w:p>
    <w:p>
      <w:pPr>
        <w:adjustRightInd w:val="0"/>
        <w:snapToGrid w:val="0"/>
        <w:spacing w:line="600" w:lineRule="exact"/>
        <w:ind w:firstLine="720"/>
        <w:rPr>
          <w:rFonts w:eastAsia="仿宋"/>
          <w:lang w:val="zh-CN"/>
        </w:rPr>
      </w:pPr>
      <w:r>
        <w:rPr>
          <w:rFonts w:hAnsi="仿宋" w:eastAsia="仿宋"/>
          <w:lang w:val="zh-CN"/>
        </w:rPr>
        <w:t>目前不存在问题。</w:t>
      </w:r>
    </w:p>
    <w:p>
      <w:pPr>
        <w:adjustRightInd w:val="0"/>
        <w:snapToGrid w:val="0"/>
        <w:spacing w:line="600" w:lineRule="exact"/>
        <w:ind w:firstLine="720"/>
        <w:rPr>
          <w:rFonts w:eastAsia="仿宋"/>
          <w:lang w:val="zh-CN"/>
        </w:rPr>
      </w:pPr>
      <w:r>
        <w:rPr>
          <w:rFonts w:ascii="楷体" w:hAnsi="楷体" w:eastAsia="楷体"/>
          <w:lang w:val="zh-CN"/>
        </w:rPr>
        <w:t>（二）相关建议</w:t>
      </w:r>
    </w:p>
    <w:p>
      <w:pPr>
        <w:adjustRightInd w:val="0"/>
        <w:snapToGrid w:val="0"/>
        <w:spacing w:line="600" w:lineRule="exact"/>
        <w:ind w:firstLine="720"/>
        <w:rPr>
          <w:rFonts w:eastAsia="仿宋"/>
          <w:lang w:val="zh-CN"/>
        </w:rPr>
      </w:pPr>
      <w:r>
        <w:rPr>
          <w:rFonts w:hAnsi="仿宋" w:eastAsia="仿宋"/>
          <w:lang w:val="zh-CN"/>
        </w:rPr>
        <w:t>暂无建议。</w:t>
      </w:r>
    </w:p>
    <w:p>
      <w:pPr>
        <w:adjustRightInd w:val="0"/>
        <w:snapToGrid w:val="0"/>
        <w:spacing w:line="600" w:lineRule="exact"/>
        <w:rPr>
          <w:rFonts w:ascii="黑体" w:hAnsi="黑体" w:eastAsia="黑体"/>
        </w:rPr>
      </w:pPr>
    </w:p>
    <w:p>
      <w:pPr>
        <w:adjustRightInd w:val="0"/>
        <w:snapToGrid w:val="0"/>
        <w:spacing w:line="600" w:lineRule="exact"/>
        <w:ind w:firstLine="720"/>
        <w:rPr>
          <w:rFonts w:ascii="黑体" w:hAnsi="黑体" w:eastAsia="黑体"/>
        </w:rPr>
      </w:pPr>
    </w:p>
    <w:p>
      <w:pPr>
        <w:adjustRightInd w:val="0"/>
        <w:snapToGrid w:val="0"/>
        <w:spacing w:line="600" w:lineRule="exact"/>
        <w:ind w:firstLine="720"/>
        <w:rPr>
          <w:rFonts w:hAnsi="仿宋" w:eastAsia="仿宋"/>
          <w:lang w:val="zh-CN"/>
        </w:rPr>
      </w:pPr>
      <w:r>
        <w:rPr>
          <w:rFonts w:hint="eastAsia" w:ascii="黑体" w:hAnsi="黑体" w:eastAsia="黑体"/>
        </w:rPr>
        <w:t xml:space="preserve">                    </w:t>
      </w:r>
      <w:r>
        <w:rPr>
          <w:rFonts w:hint="eastAsia" w:hAnsi="仿宋" w:eastAsia="仿宋"/>
          <w:lang w:val="zh-CN"/>
        </w:rPr>
        <w:t xml:space="preserve">  达州市达川区房屋管理局</w:t>
      </w:r>
    </w:p>
    <w:p>
      <w:pPr>
        <w:adjustRightInd w:val="0"/>
        <w:snapToGrid w:val="0"/>
        <w:spacing w:line="600" w:lineRule="exact"/>
        <w:ind w:firstLine="720"/>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pStyle w:val="7"/>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eastAsia="仿宋"/>
        </w:rPr>
      </w:pPr>
      <w:r>
        <w:rPr>
          <w:rFonts w:hAnsi="仿宋" w:eastAsia="仿宋"/>
        </w:rPr>
        <w:t>（</w:t>
      </w:r>
      <w:r>
        <w:rPr>
          <w:rFonts w:hint="eastAsia" w:hAnsi="仿宋" w:eastAsia="仿宋"/>
        </w:rPr>
        <w:t>棚户区及老旧小区改造工作经费</w:t>
      </w:r>
      <w:r>
        <w:rPr>
          <w:rFonts w:hAnsi="仿宋" w:eastAsia="仿宋"/>
        </w:rPr>
        <w:t>）</w:t>
      </w:r>
    </w:p>
    <w:p>
      <w:pPr>
        <w:pStyle w:val="7"/>
        <w:spacing w:line="600" w:lineRule="exact"/>
        <w:ind w:firstLine="640"/>
        <w:jc w:val="center"/>
        <w:rPr>
          <w:rFonts w:ascii="Times New Roman" w:hAnsi="Times New Roman" w:eastAsia="仿宋"/>
          <w:color w:val="auto"/>
          <w:kern w:val="2"/>
          <w:sz w:val="32"/>
          <w:szCs w:val="32"/>
        </w:rPr>
      </w:pPr>
    </w:p>
    <w:p>
      <w:pPr>
        <w:adjustRightInd w:val="0"/>
        <w:snapToGrid w:val="0"/>
        <w:spacing w:line="600" w:lineRule="exact"/>
        <w:ind w:firstLine="720"/>
        <w:rPr>
          <w:rFonts w:ascii="黑体" w:hAnsi="黑体" w:eastAsia="黑体"/>
          <w:lang w:val="zh-CN"/>
        </w:rPr>
      </w:pPr>
      <w:r>
        <w:rPr>
          <w:rFonts w:ascii="黑体" w:hAnsi="黑体" w:eastAsia="黑体"/>
        </w:rPr>
        <w:t>一、</w:t>
      </w:r>
      <w:r>
        <w:rPr>
          <w:rFonts w:ascii="黑体" w:hAnsi="黑体" w:eastAsia="黑体"/>
          <w:lang w:val="zh-CN"/>
        </w:rPr>
        <w:t>项目概况</w:t>
      </w:r>
    </w:p>
    <w:p>
      <w:pPr>
        <w:adjustRightInd w:val="0"/>
        <w:snapToGrid w:val="0"/>
        <w:spacing w:line="600" w:lineRule="exact"/>
        <w:ind w:firstLine="720"/>
        <w:rPr>
          <w:rFonts w:eastAsia="仿宋"/>
          <w:lang w:val="zh-CN"/>
        </w:rPr>
      </w:pPr>
      <w:r>
        <w:rPr>
          <w:rFonts w:eastAsia="仿宋"/>
        </w:rPr>
        <w:t>达川区</w:t>
      </w:r>
      <w:r>
        <w:rPr>
          <w:rFonts w:hint="eastAsia" w:hAnsi="仿宋" w:eastAsia="仿宋"/>
          <w:color w:val="000000"/>
        </w:rPr>
        <w:t>房管局</w:t>
      </w:r>
      <w:r>
        <w:rPr>
          <w:rFonts w:hAnsi="仿宋" w:eastAsia="仿宋"/>
          <w:color w:val="000000"/>
        </w:rPr>
        <w:t>负责棚户区改造项目年度计划分解和督促协调</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年，区财政局</w:t>
      </w:r>
      <w:r>
        <w:rPr>
          <w:rFonts w:hint="eastAsia" w:hAnsi="仿宋" w:eastAsia="仿宋"/>
          <w:lang w:val="zh-CN"/>
        </w:rPr>
        <w:t>追加房管局棚户区及老旧小区改造工作经费</w:t>
      </w:r>
      <w:r>
        <w:rPr>
          <w:rFonts w:hint="eastAsia" w:hAnsi="仿宋" w:eastAsia="仿宋"/>
          <w:lang w:val="en-US" w:eastAsia="zh-CN"/>
        </w:rPr>
        <w:t>50</w:t>
      </w:r>
      <w:r>
        <w:rPr>
          <w:rFonts w:hAnsi="仿宋" w:eastAsia="仿宋"/>
          <w:lang w:val="zh-CN"/>
        </w:rPr>
        <w:t>万元，资金及时到位。其符合资金管理办法等相关规定。</w:t>
      </w:r>
    </w:p>
    <w:p>
      <w:pPr>
        <w:spacing w:line="600" w:lineRule="exact"/>
        <w:ind w:firstLine="640" w:firstLineChars="200"/>
        <w:rPr>
          <w:rFonts w:hAnsi="仿宋" w:eastAsia="仿宋"/>
          <w:lang w:val="zh-CN"/>
        </w:rPr>
      </w:pPr>
      <w:r>
        <w:rPr>
          <w:rFonts w:ascii="楷体" w:hAnsi="楷体" w:eastAsia="楷体"/>
          <w:lang w:val="zh-CN"/>
        </w:rPr>
        <w:t>（二）项目绩效目标。</w:t>
      </w:r>
      <w:r>
        <w:rPr>
          <w:rFonts w:hint="eastAsia" w:hAnsi="仿宋" w:eastAsia="仿宋"/>
          <w:color w:val="000000"/>
        </w:rPr>
        <w:t>保障全区</w:t>
      </w:r>
      <w:r>
        <w:rPr>
          <w:rFonts w:hint="eastAsia" w:hAnsi="仿宋" w:eastAsia="仿宋"/>
          <w:color w:val="000000"/>
          <w:lang w:eastAsia="zh-CN"/>
        </w:rPr>
        <w:t>棚户区及老旧小区改造工作顺利进行</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（三）项目资金申报相符性。</w:t>
      </w:r>
      <w:r>
        <w:rPr>
          <w:rFonts w:hint="eastAsia" w:hAnsi="仿宋" w:eastAsia="仿宋"/>
        </w:rPr>
        <w:t>工作经费</w:t>
      </w:r>
      <w:r>
        <w:rPr>
          <w:rFonts w:hAnsi="仿宋" w:eastAsia="仿宋"/>
          <w:lang w:val="zh-CN"/>
        </w:rPr>
        <w:t>申报内容与具体实施内容相符，资金申报合理可行。</w:t>
      </w:r>
    </w:p>
    <w:p>
      <w:pPr>
        <w:adjustRightInd w:val="0"/>
        <w:snapToGrid w:val="0"/>
        <w:spacing w:line="600" w:lineRule="exact"/>
        <w:ind w:firstLine="720"/>
        <w:rPr>
          <w:rFonts w:ascii="黑体" w:hAnsi="黑体" w:eastAsia="黑体"/>
        </w:rPr>
      </w:pPr>
      <w:r>
        <w:rPr>
          <w:rFonts w:ascii="黑体" w:hAnsi="黑体" w:eastAsia="黑体"/>
        </w:rPr>
        <w:t>二、项目实施及管理情况</w:t>
      </w:r>
    </w:p>
    <w:p>
      <w:pPr>
        <w:adjustRightInd w:val="0"/>
        <w:snapToGrid w:val="0"/>
        <w:spacing w:line="600" w:lineRule="exact"/>
        <w:ind w:firstLine="720"/>
        <w:rPr>
          <w:rFonts w:ascii="楷体" w:hAnsi="楷体" w:eastAsia="楷体"/>
          <w:lang w:val="zh-CN"/>
        </w:rPr>
      </w:pPr>
      <w:r>
        <w:rPr>
          <w:rFonts w:ascii="楷体" w:hAnsi="楷体" w:eastAsia="楷体"/>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50</w:t>
      </w:r>
      <w:r>
        <w:rPr>
          <w:rFonts w:hAnsi="仿宋" w:eastAsia="仿宋"/>
          <w:lang w:val="zh-CN"/>
        </w:rPr>
        <w:t>万元，资金按计划时间到位，资金到位率</w:t>
      </w:r>
      <w:r>
        <w:rPr>
          <w:rFonts w:eastAsia="仿宋"/>
          <w:lang w:val="zh-CN"/>
        </w:rPr>
        <w:t>100%</w:t>
      </w:r>
      <w:r>
        <w:rPr>
          <w:rFonts w:hAnsi="仿宋" w:eastAsia="仿宋"/>
          <w:lang w:val="zh-CN"/>
        </w:rPr>
        <w:t>。</w:t>
      </w:r>
    </w:p>
    <w:p>
      <w:pPr>
        <w:adjustRightInd w:val="0"/>
        <w:snapToGrid w:val="0"/>
        <w:spacing w:line="600" w:lineRule="exact"/>
        <w:ind w:firstLine="720"/>
        <w:rPr>
          <w:rFonts w:eastAsia="仿宋"/>
          <w:lang w:val="zh-CN"/>
        </w:rPr>
      </w:pPr>
      <w:r>
        <w:rPr>
          <w:rFonts w:eastAsia="仿宋"/>
          <w:lang w:val="zh-CN"/>
        </w:rPr>
        <w:t>2</w:t>
      </w:r>
      <w:r>
        <w:rPr>
          <w:rFonts w:hAnsi="仿宋" w:eastAsia="仿宋"/>
          <w:lang w:val="zh-CN"/>
        </w:rPr>
        <w:t>、资金使用。</w:t>
      </w:r>
      <w:r>
        <w:rPr>
          <w:rFonts w:hint="eastAsia" w:hAnsi="仿宋" w:eastAsia="仿宋"/>
          <w:lang w:val="zh-CN"/>
        </w:rPr>
        <w:t>该工作经费</w:t>
      </w:r>
      <w:r>
        <w:rPr>
          <w:rFonts w:hAnsi="仿宋" w:eastAsia="仿宋"/>
          <w:lang w:val="zh-CN"/>
        </w:rPr>
        <w:t>实际支出</w:t>
      </w:r>
      <w:r>
        <w:rPr>
          <w:rFonts w:hint="eastAsia" w:eastAsia="仿宋"/>
          <w:lang w:val="en-US" w:eastAsia="zh-CN"/>
        </w:rPr>
        <w:t>50</w:t>
      </w:r>
      <w:r>
        <w:rPr>
          <w:rFonts w:hAnsi="仿宋" w:eastAsia="仿宋"/>
          <w:lang w:val="zh-CN"/>
        </w:rPr>
        <w:t>万元</w:t>
      </w:r>
      <w:r>
        <w:rPr>
          <w:rFonts w:hint="eastAsia" w:hAnsi="仿宋" w:eastAsia="仿宋"/>
          <w:lang w:val="zh-CN"/>
        </w:rPr>
        <w:t>，主要用于差旅、办公经费等</w:t>
      </w:r>
      <w:r>
        <w:rPr>
          <w:rFonts w:hAnsi="仿宋" w:eastAsia="仿宋"/>
          <w:lang w:val="zh-CN"/>
        </w:rPr>
        <w:t>。</w:t>
      </w:r>
    </w:p>
    <w:p>
      <w:pPr>
        <w:adjustRightInd w:val="0"/>
        <w:snapToGrid w:val="0"/>
        <w:spacing w:line="600" w:lineRule="exact"/>
        <w:ind w:firstLine="720"/>
        <w:rPr>
          <w:rFonts w:ascii="楷体" w:hAnsi="楷体" w:eastAsia="楷体"/>
          <w:lang w:val="zh-CN"/>
        </w:rPr>
      </w:pPr>
      <w:r>
        <w:rPr>
          <w:rFonts w:ascii="楷体" w:hAnsi="楷体" w:eastAsia="楷体"/>
          <w:lang w:val="zh-CN"/>
        </w:rPr>
        <w:t>（二）项目财务管理情况</w:t>
      </w:r>
    </w:p>
    <w:p>
      <w:pPr>
        <w:adjustRightInd w:val="0"/>
        <w:snapToGrid w:val="0"/>
        <w:spacing w:line="600" w:lineRule="exact"/>
        <w:ind w:firstLine="720"/>
        <w:rPr>
          <w:rFonts w:eastAsia="仿宋"/>
          <w:lang w:val="zh-CN"/>
        </w:rPr>
      </w:pPr>
      <w:r>
        <w:rPr>
          <w:rFonts w:hint="eastAsia" w:hAnsi="仿宋" w:eastAsia="仿宋"/>
          <w:lang w:val="zh-CN"/>
        </w:rPr>
        <w:t>专项资金</w:t>
      </w:r>
      <w:r>
        <w:rPr>
          <w:rFonts w:hAnsi="仿宋" w:eastAsia="仿宋"/>
          <w:lang w:val="zh-CN"/>
        </w:rPr>
        <w:t>财务管理制度健全、机构设置科学、会计核算及账务处理合规，对照</w:t>
      </w:r>
      <w:r>
        <w:rPr>
          <w:rFonts w:hint="eastAsia" w:hAnsi="仿宋" w:eastAsia="仿宋"/>
          <w:lang w:val="zh-CN"/>
        </w:rPr>
        <w:t>专项</w:t>
      </w:r>
      <w:r>
        <w:rPr>
          <w:rFonts w:hAnsi="仿宋" w:eastAsia="仿宋"/>
          <w:lang w:val="zh-CN"/>
        </w:rPr>
        <w:t>资金管理办法，评价项目严格执行财务管理制度、财务处理及时、会计核算规范。</w:t>
      </w:r>
    </w:p>
    <w:p>
      <w:pPr>
        <w:adjustRightInd w:val="0"/>
        <w:snapToGrid w:val="0"/>
        <w:spacing w:line="600" w:lineRule="exact"/>
        <w:ind w:firstLine="720"/>
        <w:rPr>
          <w:rFonts w:ascii="楷体" w:hAnsi="楷体" w:eastAsia="楷体"/>
          <w:lang w:val="zh-CN"/>
        </w:rPr>
      </w:pPr>
      <w:r>
        <w:rPr>
          <w:rFonts w:ascii="楷体" w:hAnsi="楷体" w:eastAsia="楷体"/>
          <w:lang w:val="zh-CN"/>
        </w:rPr>
        <w:t>（三）项目组织实施情况</w:t>
      </w:r>
    </w:p>
    <w:p>
      <w:pPr>
        <w:adjustRightInd w:val="0"/>
        <w:snapToGrid w:val="0"/>
        <w:spacing w:line="600" w:lineRule="exact"/>
        <w:ind w:firstLine="720"/>
        <w:rPr>
          <w:rFonts w:hAnsi="仿宋" w:eastAsia="仿宋"/>
          <w:lang w:val="zh-CN"/>
        </w:rPr>
      </w:pPr>
      <w:r>
        <w:rPr>
          <w:rFonts w:hint="eastAsia" w:hAnsi="仿宋" w:eastAsia="仿宋"/>
          <w:lang w:val="zh-CN"/>
        </w:rPr>
        <w:t>老旧小区及棚户区改造工作有序开展</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三、项目绩效情况</w:t>
      </w:r>
      <w:r>
        <w:rPr>
          <w:rFonts w:ascii="黑体" w:hAnsi="黑体" w:eastAsia="黑体"/>
        </w:rPr>
        <w:tab/>
      </w:r>
    </w:p>
    <w:p>
      <w:pPr>
        <w:snapToGrid w:val="0"/>
        <w:spacing w:line="520" w:lineRule="exact"/>
        <w:ind w:firstLine="640" w:firstLineChars="200"/>
        <w:rPr>
          <w:rFonts w:ascii="楷体" w:hAnsi="楷体" w:eastAsia="楷体"/>
          <w:lang w:val="zh-CN"/>
        </w:rPr>
      </w:pPr>
      <w:r>
        <w:rPr>
          <w:rFonts w:ascii="楷体" w:hAnsi="楷体" w:eastAsia="楷体"/>
          <w:lang w:val="zh-CN"/>
        </w:rPr>
        <w:t>（一）项目完成情况</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color w:val="000000"/>
          <w:sz w:val="32"/>
          <w:szCs w:val="32"/>
          <w:lang w:val="en-US" w:eastAsia="zh-CN"/>
        </w:rPr>
        <w:t>1.</w:t>
      </w:r>
      <w:r>
        <w:rPr>
          <w:rFonts w:hint="eastAsia" w:ascii="仿宋_GB2312" w:hAnsi="楷体" w:eastAsia="仿宋_GB2312"/>
          <w:color w:val="000000"/>
          <w:sz w:val="32"/>
          <w:szCs w:val="32"/>
          <w:lang w:val="en-US" w:eastAsia="zh-CN"/>
        </w:rPr>
        <w:t>积极推动片区改造。一是2021年棚改任务套数为502套，目前已完成502套的开工任务。二是仰天湾项目达川区政府已成功与中冶十九局签订了招商引资合作框架协议。三是棚改、保障性安居工程共到位资金8.22261亿元。</w:t>
      </w:r>
    </w:p>
    <w:p>
      <w:pPr>
        <w:snapToGrid w:val="0"/>
        <w:spacing w:line="520" w:lineRule="exact"/>
        <w:ind w:firstLine="640" w:firstLineChars="200"/>
        <w:rPr>
          <w:rFonts w:eastAsia="仿宋"/>
        </w:rPr>
      </w:pPr>
      <w:r>
        <w:rPr>
          <w:rFonts w:hint="eastAsia" w:ascii="仿宋_GB2312" w:hAnsi="楷体"/>
          <w:color w:val="000000"/>
          <w:sz w:val="32"/>
          <w:szCs w:val="32"/>
          <w:lang w:val="en-US" w:eastAsia="zh-CN"/>
        </w:rPr>
        <w:t>2</w:t>
      </w:r>
      <w:r>
        <w:rPr>
          <w:rFonts w:hint="eastAsia" w:ascii="仿宋_GB2312" w:hAnsi="楷体" w:eastAsia="仿宋_GB2312"/>
          <w:color w:val="000000"/>
          <w:sz w:val="32"/>
          <w:szCs w:val="32"/>
          <w:lang w:val="en-US" w:eastAsia="zh-CN"/>
        </w:rPr>
        <w:t>.积极推动城镇老旧小区改造。一是2021年计划改造的56个老旧小区目前已开工县工行家属院、兴发农贸市场、南烽苑等11个老旧小区，预计今年11月底下剩的小区全面开工。二是2021年老旧小区共到位资金6.14亿元</w:t>
      </w:r>
    </w:p>
    <w:p>
      <w:pPr>
        <w:adjustRightInd w:val="0"/>
        <w:snapToGrid w:val="0"/>
        <w:spacing w:line="600" w:lineRule="exact"/>
        <w:ind w:firstLine="720"/>
        <w:rPr>
          <w:rFonts w:eastAsia="仿宋"/>
          <w:lang w:val="zh-CN"/>
        </w:rPr>
      </w:pPr>
      <w:r>
        <w:rPr>
          <w:rFonts w:ascii="楷体" w:hAnsi="楷体" w:eastAsia="楷体"/>
          <w:lang w:val="zh-CN"/>
        </w:rPr>
        <w:t>（二）项目效益情况。</w:t>
      </w:r>
      <w:r>
        <w:rPr>
          <w:rFonts w:hint="eastAsia" w:ascii="楷体" w:hAnsi="楷体" w:eastAsia="楷体"/>
          <w:lang w:val="zh-CN"/>
        </w:rPr>
        <w:t>改善</w:t>
      </w:r>
      <w:r>
        <w:rPr>
          <w:rFonts w:hint="eastAsia" w:hAnsi="仿宋" w:eastAsia="仿宋"/>
          <w:color w:val="000000"/>
          <w:lang w:eastAsia="zh-CN"/>
        </w:rPr>
        <w:t>群众生活环境，提升居民幸福指数</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四、问题及建议</w:t>
      </w:r>
    </w:p>
    <w:p>
      <w:pPr>
        <w:adjustRightInd w:val="0"/>
        <w:snapToGrid w:val="0"/>
        <w:spacing w:line="600" w:lineRule="exact"/>
        <w:ind w:firstLine="720"/>
        <w:rPr>
          <w:rFonts w:ascii="楷体" w:hAnsi="楷体" w:eastAsia="楷体"/>
          <w:lang w:val="zh-CN"/>
        </w:rPr>
      </w:pPr>
      <w:r>
        <w:rPr>
          <w:rFonts w:ascii="楷体" w:hAnsi="楷体" w:eastAsia="楷体"/>
          <w:lang w:val="zh-CN"/>
        </w:rPr>
        <w:t>（一）存在的问题</w:t>
      </w:r>
    </w:p>
    <w:p>
      <w:pPr>
        <w:adjustRightInd w:val="0"/>
        <w:snapToGrid w:val="0"/>
        <w:spacing w:line="600" w:lineRule="exact"/>
        <w:ind w:firstLine="720"/>
        <w:rPr>
          <w:rFonts w:eastAsia="仿宋"/>
          <w:lang w:val="zh-CN"/>
        </w:rPr>
      </w:pPr>
      <w:r>
        <w:rPr>
          <w:rFonts w:hAnsi="仿宋" w:eastAsia="仿宋"/>
          <w:lang w:val="zh-CN"/>
        </w:rPr>
        <w:t>目前不存在问题。</w:t>
      </w:r>
    </w:p>
    <w:p>
      <w:pPr>
        <w:adjustRightInd w:val="0"/>
        <w:snapToGrid w:val="0"/>
        <w:spacing w:line="600" w:lineRule="exact"/>
        <w:ind w:firstLine="720"/>
        <w:rPr>
          <w:rFonts w:eastAsia="仿宋"/>
          <w:lang w:val="zh-CN"/>
        </w:rPr>
      </w:pPr>
      <w:r>
        <w:rPr>
          <w:rFonts w:ascii="楷体" w:hAnsi="楷体" w:eastAsia="楷体"/>
          <w:lang w:val="zh-CN"/>
        </w:rPr>
        <w:t>（二）相关建议</w:t>
      </w:r>
    </w:p>
    <w:p>
      <w:pPr>
        <w:adjustRightInd w:val="0"/>
        <w:snapToGrid w:val="0"/>
        <w:spacing w:line="600" w:lineRule="exact"/>
        <w:ind w:firstLine="720"/>
        <w:rPr>
          <w:rFonts w:eastAsia="仿宋"/>
          <w:lang w:val="zh-CN"/>
        </w:rPr>
      </w:pPr>
      <w:r>
        <w:rPr>
          <w:rFonts w:hAnsi="仿宋" w:eastAsia="仿宋"/>
          <w:lang w:val="zh-CN"/>
        </w:rPr>
        <w:t>暂无建议。</w:t>
      </w:r>
    </w:p>
    <w:p>
      <w:pPr>
        <w:adjustRightInd w:val="0"/>
        <w:snapToGrid w:val="0"/>
        <w:spacing w:line="600" w:lineRule="exact"/>
        <w:rPr>
          <w:rFonts w:ascii="黑体" w:hAnsi="黑体" w:eastAsia="黑体"/>
        </w:rPr>
      </w:pPr>
    </w:p>
    <w:p>
      <w:pPr>
        <w:adjustRightInd w:val="0"/>
        <w:snapToGrid w:val="0"/>
        <w:spacing w:line="600" w:lineRule="exact"/>
        <w:ind w:firstLine="720"/>
        <w:rPr>
          <w:rFonts w:ascii="黑体" w:hAnsi="黑体" w:eastAsia="黑体"/>
        </w:rPr>
      </w:pPr>
    </w:p>
    <w:p>
      <w:pPr>
        <w:adjustRightInd w:val="0"/>
        <w:snapToGrid w:val="0"/>
        <w:spacing w:line="600" w:lineRule="exact"/>
        <w:ind w:firstLine="720"/>
        <w:rPr>
          <w:rFonts w:hAnsi="仿宋" w:eastAsia="仿宋"/>
          <w:lang w:val="zh-CN"/>
        </w:rPr>
      </w:pPr>
      <w:r>
        <w:rPr>
          <w:rFonts w:hint="eastAsia" w:ascii="黑体" w:hAnsi="黑体" w:eastAsia="黑体"/>
        </w:rPr>
        <w:t xml:space="preserve">                    </w:t>
      </w:r>
      <w:r>
        <w:rPr>
          <w:rFonts w:hint="eastAsia" w:hAnsi="仿宋" w:eastAsia="仿宋"/>
          <w:lang w:val="zh-CN"/>
        </w:rPr>
        <w:t xml:space="preserve">  达州市达川区房屋管理局</w:t>
      </w:r>
    </w:p>
    <w:p>
      <w:pPr>
        <w:adjustRightInd w:val="0"/>
        <w:snapToGrid w:val="0"/>
        <w:spacing w:line="600" w:lineRule="exact"/>
        <w:ind w:firstLine="720"/>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pStyle w:val="2"/>
        <w:rPr>
          <w:rFonts w:hint="eastAsia" w:hAnsi="仿宋" w:eastAsia="仿宋"/>
          <w:lang w:val="zh-CN"/>
        </w:rPr>
      </w:pPr>
    </w:p>
    <w:p>
      <w:pPr>
        <w:pStyle w:val="7"/>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eastAsia="仿宋"/>
        </w:rPr>
      </w:pPr>
      <w:r>
        <w:rPr>
          <w:rFonts w:hint="eastAsia" w:ascii="仿宋_GB2312" w:hAnsi="宋体"/>
        </w:rPr>
        <w:t>（</w:t>
      </w:r>
      <w:r>
        <w:rPr>
          <w:rFonts w:hint="eastAsia" w:ascii="仿宋_GB2312" w:hAnsi="宋体"/>
          <w:lang w:eastAsia="zh-CN"/>
        </w:rPr>
        <w:t>房产信息补录及档案整理</w:t>
      </w:r>
      <w:r>
        <w:rPr>
          <w:rFonts w:hint="eastAsia" w:ascii="仿宋_GB2312" w:hAnsi="宋体"/>
        </w:rPr>
        <w:t>）</w:t>
      </w:r>
    </w:p>
    <w:p>
      <w:pPr>
        <w:pStyle w:val="7"/>
        <w:spacing w:line="600" w:lineRule="exact"/>
        <w:ind w:firstLine="640"/>
        <w:jc w:val="center"/>
        <w:rPr>
          <w:rFonts w:ascii="Times New Roman" w:hAnsi="Times New Roman" w:eastAsia="仿宋"/>
          <w:color w:val="auto"/>
          <w:kern w:val="2"/>
          <w:sz w:val="32"/>
          <w:szCs w:val="32"/>
        </w:rPr>
      </w:pPr>
    </w:p>
    <w:p>
      <w:pPr>
        <w:adjustRightInd w:val="0"/>
        <w:snapToGrid w:val="0"/>
        <w:spacing w:line="600" w:lineRule="exact"/>
        <w:ind w:firstLine="720"/>
        <w:rPr>
          <w:rFonts w:ascii="黑体" w:hAnsi="黑体" w:eastAsia="黑体"/>
          <w:lang w:val="zh-CN"/>
        </w:rPr>
      </w:pPr>
      <w:r>
        <w:rPr>
          <w:rFonts w:ascii="黑体" w:hAnsi="黑体" w:eastAsia="黑体"/>
        </w:rPr>
        <w:t>一、</w:t>
      </w:r>
      <w:r>
        <w:rPr>
          <w:rFonts w:ascii="黑体" w:hAnsi="黑体" w:eastAsia="黑体"/>
          <w:lang w:val="zh-CN"/>
        </w:rPr>
        <w:t>项目概况</w:t>
      </w:r>
    </w:p>
    <w:p>
      <w:pPr>
        <w:adjustRightInd w:val="0"/>
        <w:snapToGrid w:val="0"/>
        <w:spacing w:line="600" w:lineRule="exact"/>
        <w:ind w:firstLine="720"/>
        <w:rPr>
          <w:rFonts w:eastAsia="仿宋"/>
          <w:lang w:val="zh-CN"/>
        </w:rPr>
      </w:pPr>
      <w:r>
        <w:rPr>
          <w:rFonts w:hint="eastAsia" w:ascii="仿宋" w:hAnsi="仿宋" w:eastAsia="仿宋"/>
          <w:sz w:val="32"/>
          <w:szCs w:val="32"/>
          <w:lang w:val="en-US" w:eastAsia="zh-CN"/>
        </w:rPr>
        <w:t>为更好地开展全区房产信息利用工作，需聘请专业的档案管理公司对全区房产信息进行扫描、录入、整理</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年，区财政局</w:t>
      </w:r>
      <w:r>
        <w:rPr>
          <w:rFonts w:hint="eastAsia" w:hAnsi="仿宋" w:eastAsia="仿宋"/>
          <w:lang w:val="zh-CN"/>
        </w:rPr>
        <w:t>追加房产信息补录及档案整理费用</w:t>
      </w:r>
      <w:r>
        <w:rPr>
          <w:rFonts w:hint="eastAsia" w:hAnsi="仿宋" w:eastAsia="仿宋"/>
          <w:lang w:val="en-US" w:eastAsia="zh-CN"/>
        </w:rPr>
        <w:t>61.46</w:t>
      </w:r>
      <w:r>
        <w:rPr>
          <w:rFonts w:hAnsi="仿宋" w:eastAsia="仿宋"/>
          <w:lang w:val="zh-CN"/>
        </w:rPr>
        <w:t>万元，资金及时到位。其符合资金管理办法等相关规定。</w:t>
      </w:r>
    </w:p>
    <w:p>
      <w:pPr>
        <w:spacing w:line="600" w:lineRule="exact"/>
        <w:ind w:firstLine="640" w:firstLineChars="200"/>
        <w:rPr>
          <w:rFonts w:hAnsi="仿宋" w:eastAsia="仿宋"/>
          <w:lang w:val="zh-CN"/>
        </w:rPr>
      </w:pPr>
      <w:r>
        <w:rPr>
          <w:rFonts w:ascii="楷体" w:hAnsi="楷体" w:eastAsia="楷体"/>
          <w:lang w:val="zh-CN"/>
        </w:rPr>
        <w:t>（二）项目绩效目标。</w:t>
      </w:r>
      <w:r>
        <w:rPr>
          <w:rFonts w:hint="eastAsia" w:hAnsi="仿宋" w:eastAsia="仿宋"/>
          <w:lang w:val="zh-CN"/>
        </w:rPr>
        <w:t>满足全区房产信息查询电子化，为查询提供高效、便捷的服务</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（三）项目资金申报相符性。</w:t>
      </w:r>
      <w:r>
        <w:rPr>
          <w:rFonts w:hint="eastAsia" w:hAnsi="仿宋" w:eastAsia="仿宋"/>
          <w:lang w:val="zh-CN"/>
        </w:rPr>
        <w:t>房产信息补录及档案整理费用</w:t>
      </w:r>
      <w:r>
        <w:rPr>
          <w:rFonts w:hAnsi="仿宋" w:eastAsia="仿宋"/>
          <w:lang w:val="zh-CN"/>
        </w:rPr>
        <w:t>申报内容与具体实施内容相符，资金申报合理可行。</w:t>
      </w:r>
    </w:p>
    <w:p>
      <w:pPr>
        <w:adjustRightInd w:val="0"/>
        <w:snapToGrid w:val="0"/>
        <w:spacing w:line="600" w:lineRule="exact"/>
        <w:ind w:firstLine="720"/>
        <w:rPr>
          <w:rFonts w:ascii="黑体" w:hAnsi="黑体" w:eastAsia="黑体"/>
        </w:rPr>
      </w:pPr>
      <w:r>
        <w:rPr>
          <w:rFonts w:ascii="黑体" w:hAnsi="黑体" w:eastAsia="黑体"/>
        </w:rPr>
        <w:t>二、项目实施及管理情况</w:t>
      </w:r>
    </w:p>
    <w:p>
      <w:pPr>
        <w:adjustRightInd w:val="0"/>
        <w:snapToGrid w:val="0"/>
        <w:spacing w:line="600" w:lineRule="exact"/>
        <w:ind w:firstLine="720"/>
        <w:rPr>
          <w:rFonts w:ascii="楷体" w:hAnsi="楷体" w:eastAsia="楷体"/>
          <w:lang w:val="zh-CN"/>
        </w:rPr>
      </w:pPr>
      <w:r>
        <w:rPr>
          <w:rFonts w:ascii="楷体" w:hAnsi="楷体" w:eastAsia="楷体"/>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61.46</w:t>
      </w:r>
      <w:r>
        <w:rPr>
          <w:rFonts w:hAnsi="仿宋" w:eastAsia="仿宋"/>
          <w:lang w:val="zh-CN"/>
        </w:rPr>
        <w:t>万元，资金按计划时间到位，资金到位率</w:t>
      </w:r>
      <w:r>
        <w:rPr>
          <w:rFonts w:eastAsia="仿宋"/>
          <w:lang w:val="zh-CN"/>
        </w:rPr>
        <w:t>100%</w:t>
      </w:r>
      <w:r>
        <w:rPr>
          <w:rFonts w:hAnsi="仿宋" w:eastAsia="仿宋"/>
          <w:lang w:val="zh-CN"/>
        </w:rPr>
        <w:t>。</w:t>
      </w:r>
    </w:p>
    <w:p>
      <w:pPr>
        <w:adjustRightInd w:val="0"/>
        <w:snapToGrid w:val="0"/>
        <w:spacing w:line="600" w:lineRule="exact"/>
        <w:ind w:firstLine="720"/>
        <w:rPr>
          <w:rFonts w:eastAsia="仿宋"/>
          <w:lang w:val="zh-CN"/>
        </w:rPr>
      </w:pPr>
      <w:r>
        <w:rPr>
          <w:rFonts w:eastAsia="仿宋"/>
          <w:lang w:val="zh-CN"/>
        </w:rPr>
        <w:t>2</w:t>
      </w:r>
      <w:r>
        <w:rPr>
          <w:rFonts w:hAnsi="仿宋" w:eastAsia="仿宋"/>
          <w:lang w:val="zh-CN"/>
        </w:rPr>
        <w:t>、资金使用。</w:t>
      </w:r>
      <w:r>
        <w:rPr>
          <w:rFonts w:hint="eastAsia" w:hAnsi="仿宋" w:eastAsia="仿宋"/>
          <w:lang w:val="zh-CN"/>
        </w:rPr>
        <w:t>该工作经费</w:t>
      </w:r>
      <w:r>
        <w:rPr>
          <w:rFonts w:hAnsi="仿宋" w:eastAsia="仿宋"/>
          <w:lang w:val="zh-CN"/>
        </w:rPr>
        <w:t>实际支出</w:t>
      </w:r>
      <w:r>
        <w:rPr>
          <w:rFonts w:hint="eastAsia" w:eastAsia="仿宋"/>
          <w:lang w:val="en-US" w:eastAsia="zh-CN"/>
        </w:rPr>
        <w:t>19</w:t>
      </w:r>
      <w:r>
        <w:rPr>
          <w:rFonts w:hAnsi="仿宋" w:eastAsia="仿宋"/>
          <w:lang w:val="zh-CN"/>
        </w:rPr>
        <w:t>万元</w:t>
      </w:r>
      <w:r>
        <w:rPr>
          <w:rFonts w:hint="eastAsia" w:hAnsi="仿宋" w:eastAsia="仿宋"/>
          <w:lang w:val="zh-CN"/>
        </w:rPr>
        <w:t>，按照合同约定进度进行划拨</w:t>
      </w:r>
      <w:r>
        <w:rPr>
          <w:rFonts w:hAnsi="仿宋" w:eastAsia="仿宋"/>
          <w:lang w:val="zh-CN"/>
        </w:rPr>
        <w:t>。</w:t>
      </w:r>
    </w:p>
    <w:p>
      <w:pPr>
        <w:adjustRightInd w:val="0"/>
        <w:snapToGrid w:val="0"/>
        <w:spacing w:line="600" w:lineRule="exact"/>
        <w:ind w:firstLine="720"/>
        <w:rPr>
          <w:rFonts w:ascii="楷体" w:hAnsi="楷体" w:eastAsia="楷体"/>
          <w:lang w:val="zh-CN"/>
        </w:rPr>
      </w:pPr>
      <w:r>
        <w:rPr>
          <w:rFonts w:ascii="楷体" w:hAnsi="楷体" w:eastAsia="楷体"/>
          <w:lang w:val="zh-CN"/>
        </w:rPr>
        <w:t>（二）项目财务管理情况</w:t>
      </w:r>
    </w:p>
    <w:p>
      <w:pPr>
        <w:adjustRightInd w:val="0"/>
        <w:snapToGrid w:val="0"/>
        <w:spacing w:line="600" w:lineRule="exact"/>
        <w:ind w:firstLine="720"/>
        <w:rPr>
          <w:rFonts w:eastAsia="仿宋"/>
          <w:lang w:val="zh-CN"/>
        </w:rPr>
      </w:pPr>
      <w:r>
        <w:rPr>
          <w:rFonts w:hint="eastAsia" w:hAnsi="仿宋" w:eastAsia="仿宋"/>
          <w:lang w:val="zh-CN"/>
        </w:rPr>
        <w:t>专项资金</w:t>
      </w:r>
      <w:r>
        <w:rPr>
          <w:rFonts w:hAnsi="仿宋" w:eastAsia="仿宋"/>
          <w:lang w:val="zh-CN"/>
        </w:rPr>
        <w:t>财务管理制度健全、机构设置科学、会计核算及账务处理合规，对照</w:t>
      </w:r>
      <w:r>
        <w:rPr>
          <w:rFonts w:hint="eastAsia" w:hAnsi="仿宋" w:eastAsia="仿宋"/>
          <w:lang w:val="zh-CN"/>
        </w:rPr>
        <w:t>专项</w:t>
      </w:r>
      <w:r>
        <w:rPr>
          <w:rFonts w:hAnsi="仿宋" w:eastAsia="仿宋"/>
          <w:lang w:val="zh-CN"/>
        </w:rPr>
        <w:t>资金管理办法，评价项目严格执行财务管理制度、财务处理及时、会计核算规范。</w:t>
      </w:r>
    </w:p>
    <w:p>
      <w:pPr>
        <w:adjustRightInd w:val="0"/>
        <w:snapToGrid w:val="0"/>
        <w:spacing w:line="600" w:lineRule="exact"/>
        <w:ind w:firstLine="720"/>
        <w:rPr>
          <w:rFonts w:ascii="楷体" w:hAnsi="楷体" w:eastAsia="楷体"/>
          <w:lang w:val="zh-CN"/>
        </w:rPr>
      </w:pPr>
      <w:r>
        <w:rPr>
          <w:rFonts w:ascii="楷体" w:hAnsi="楷体" w:eastAsia="楷体"/>
          <w:lang w:val="zh-CN"/>
        </w:rPr>
        <w:t>（三）项目组织实施情况</w:t>
      </w:r>
    </w:p>
    <w:p>
      <w:pPr>
        <w:adjustRightInd w:val="0"/>
        <w:snapToGrid w:val="0"/>
        <w:spacing w:line="600" w:lineRule="exact"/>
        <w:ind w:firstLine="720"/>
        <w:rPr>
          <w:rFonts w:hAnsi="仿宋" w:eastAsia="仿宋"/>
          <w:lang w:val="zh-CN"/>
        </w:rPr>
      </w:pPr>
      <w:r>
        <w:rPr>
          <w:rFonts w:hint="eastAsia" w:ascii="仿宋" w:hAnsi="仿宋" w:eastAsia="仿宋"/>
          <w:sz w:val="32"/>
          <w:szCs w:val="32"/>
          <w:lang w:val="en-US" w:eastAsia="zh-CN"/>
        </w:rPr>
        <w:t>2021年5月通过竞争性谈判方式，以63.8万元的成交价与达州市文储档案管理有限公司签订《达川区房屋管理局房产信息补录及档案整理服务》合同</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三、项目绩效情况</w:t>
      </w:r>
      <w:r>
        <w:rPr>
          <w:rFonts w:ascii="黑体" w:hAnsi="黑体" w:eastAsia="黑体"/>
        </w:rPr>
        <w:tab/>
      </w:r>
    </w:p>
    <w:p>
      <w:pPr>
        <w:snapToGrid w:val="0"/>
        <w:spacing w:line="520" w:lineRule="exact"/>
        <w:ind w:firstLine="640" w:firstLineChars="200"/>
        <w:rPr>
          <w:rFonts w:eastAsia="仿宋"/>
          <w:lang w:val="zh-CN"/>
        </w:rPr>
      </w:pPr>
      <w:r>
        <w:rPr>
          <w:rFonts w:ascii="楷体" w:hAnsi="楷体" w:eastAsia="楷体"/>
          <w:lang w:val="zh-CN"/>
        </w:rPr>
        <w:t>（一）项目完成情况。</w:t>
      </w:r>
      <w:r>
        <w:rPr>
          <w:rFonts w:hint="eastAsia" w:ascii="仿宋" w:hAnsi="仿宋" w:eastAsia="仿宋"/>
          <w:sz w:val="32"/>
          <w:szCs w:val="32"/>
          <w:lang w:val="en-US" w:eastAsia="zh-CN"/>
        </w:rPr>
        <w:t>2021年11月，由房管局、财政局、档案局、专家组成的验收小组对该项目进行验收，验收为合格。其中档案信息录入78007条、档案扫描556623页、档案盒524个、档案内袋8967个。根据合同约定结算，档案信息录入78007条</w:t>
      </w:r>
      <w:r>
        <w:rPr>
          <w:rFonts w:hint="default" w:ascii="仿宋" w:hAnsi="仿宋" w:eastAsia="仿宋"/>
          <w:sz w:val="32"/>
          <w:szCs w:val="32"/>
          <w:lang w:val="en-US" w:eastAsia="zh-CN"/>
        </w:rPr>
        <w:t>×</w:t>
      </w:r>
      <w:r>
        <w:rPr>
          <w:rFonts w:hint="eastAsia" w:ascii="仿宋" w:hAnsi="仿宋" w:eastAsia="仿宋"/>
          <w:sz w:val="32"/>
          <w:szCs w:val="32"/>
          <w:lang w:val="en-US" w:eastAsia="zh-CN"/>
        </w:rPr>
        <w:t>3元/条</w:t>
      </w:r>
      <w:r>
        <w:rPr>
          <w:rFonts w:hint="default" w:ascii="仿宋" w:hAnsi="仿宋" w:eastAsia="仿宋"/>
          <w:sz w:val="32"/>
          <w:szCs w:val="32"/>
          <w:lang w:val="en-US" w:eastAsia="zh-CN"/>
        </w:rPr>
        <w:t>×</w:t>
      </w:r>
      <w:r>
        <w:rPr>
          <w:rFonts w:hint="eastAsia" w:ascii="仿宋" w:hAnsi="仿宋" w:eastAsia="仿宋"/>
          <w:sz w:val="32"/>
          <w:szCs w:val="32"/>
          <w:lang w:val="en-US" w:eastAsia="zh-CN"/>
        </w:rPr>
        <w:t>97.55%=228287.49元、档案扫描556623页</w:t>
      </w:r>
      <w:r>
        <w:rPr>
          <w:rFonts w:hint="default" w:ascii="仿宋" w:hAnsi="仿宋" w:eastAsia="仿宋"/>
          <w:sz w:val="32"/>
          <w:szCs w:val="32"/>
          <w:lang w:val="en-US" w:eastAsia="zh-CN"/>
        </w:rPr>
        <w:t>×</w:t>
      </w:r>
      <w:r>
        <w:rPr>
          <w:rFonts w:hint="eastAsia" w:ascii="仿宋" w:hAnsi="仿宋" w:eastAsia="仿宋"/>
          <w:sz w:val="32"/>
          <w:szCs w:val="32"/>
          <w:lang w:val="en-US" w:eastAsia="zh-CN"/>
        </w:rPr>
        <w:t>0.69元/页</w:t>
      </w:r>
      <w:r>
        <w:rPr>
          <w:rFonts w:hint="default" w:ascii="仿宋" w:hAnsi="仿宋" w:eastAsia="仿宋"/>
          <w:sz w:val="32"/>
          <w:szCs w:val="32"/>
          <w:lang w:val="en-US" w:eastAsia="zh-CN"/>
        </w:rPr>
        <w:t>×</w:t>
      </w:r>
      <w:r>
        <w:rPr>
          <w:rFonts w:hint="eastAsia" w:ascii="仿宋" w:hAnsi="仿宋" w:eastAsia="仿宋"/>
          <w:sz w:val="32"/>
          <w:szCs w:val="32"/>
          <w:lang w:val="en-US" w:eastAsia="zh-CN"/>
        </w:rPr>
        <w:t>97.55%=374660.15元，档案盒524个</w:t>
      </w:r>
      <w:r>
        <w:rPr>
          <w:rFonts w:hint="default" w:ascii="仿宋" w:hAnsi="仿宋" w:eastAsia="仿宋"/>
          <w:sz w:val="32"/>
          <w:szCs w:val="32"/>
          <w:lang w:val="en-US" w:eastAsia="zh-CN"/>
        </w:rPr>
        <w:t>×</w:t>
      </w:r>
      <w:r>
        <w:rPr>
          <w:rFonts w:hint="eastAsia" w:ascii="仿宋" w:hAnsi="仿宋" w:eastAsia="仿宋"/>
          <w:sz w:val="32"/>
          <w:szCs w:val="32"/>
          <w:lang w:val="en-US" w:eastAsia="zh-CN"/>
        </w:rPr>
        <w:t>5元/个=2620元、档案内袋8967个</w:t>
      </w:r>
      <w:r>
        <w:rPr>
          <w:rFonts w:hint="default" w:ascii="仿宋" w:hAnsi="仿宋" w:eastAsia="仿宋"/>
          <w:sz w:val="32"/>
          <w:szCs w:val="32"/>
          <w:lang w:val="en-US" w:eastAsia="zh-CN"/>
        </w:rPr>
        <w:t>×</w:t>
      </w:r>
      <w:r>
        <w:rPr>
          <w:rFonts w:hint="eastAsia" w:ascii="仿宋" w:hAnsi="仿宋" w:eastAsia="仿宋"/>
          <w:sz w:val="32"/>
          <w:szCs w:val="32"/>
          <w:lang w:val="en-US" w:eastAsia="zh-CN"/>
        </w:rPr>
        <w:t>0.45元/个=4035.15元、档案管理软件5000元，总计614602.64元。</w:t>
      </w:r>
    </w:p>
    <w:p>
      <w:pPr>
        <w:adjustRightInd w:val="0"/>
        <w:snapToGrid w:val="0"/>
        <w:spacing w:line="600" w:lineRule="exact"/>
        <w:ind w:firstLine="720"/>
        <w:rPr>
          <w:rFonts w:eastAsia="仿宋"/>
          <w:lang w:val="zh-CN"/>
        </w:rPr>
      </w:pPr>
      <w:r>
        <w:rPr>
          <w:rFonts w:ascii="楷体" w:hAnsi="楷体" w:eastAsia="楷体"/>
          <w:lang w:val="zh-CN"/>
        </w:rPr>
        <w:t>（二）项目效益情况。</w:t>
      </w:r>
      <w:r>
        <w:rPr>
          <w:rFonts w:hint="eastAsia" w:hAnsi="仿宋" w:eastAsia="仿宋"/>
          <w:lang w:val="zh-CN"/>
        </w:rPr>
        <w:t>全区房产档案信息查询实现电子化</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四、问题及建议</w:t>
      </w:r>
    </w:p>
    <w:p>
      <w:pPr>
        <w:adjustRightInd w:val="0"/>
        <w:snapToGrid w:val="0"/>
        <w:spacing w:line="600" w:lineRule="exact"/>
        <w:ind w:firstLine="720"/>
        <w:rPr>
          <w:rFonts w:ascii="楷体" w:hAnsi="楷体" w:eastAsia="楷体"/>
          <w:lang w:val="zh-CN"/>
        </w:rPr>
      </w:pPr>
      <w:r>
        <w:rPr>
          <w:rFonts w:ascii="楷体" w:hAnsi="楷体" w:eastAsia="楷体"/>
          <w:lang w:val="zh-CN"/>
        </w:rPr>
        <w:t>（一）存在的问题</w:t>
      </w:r>
    </w:p>
    <w:p>
      <w:pPr>
        <w:adjustRightInd w:val="0"/>
        <w:snapToGrid w:val="0"/>
        <w:spacing w:line="600" w:lineRule="exact"/>
        <w:ind w:firstLine="720"/>
        <w:rPr>
          <w:rFonts w:eastAsia="仿宋"/>
          <w:lang w:val="zh-CN"/>
        </w:rPr>
      </w:pPr>
      <w:r>
        <w:rPr>
          <w:rFonts w:hAnsi="仿宋" w:eastAsia="仿宋"/>
          <w:lang w:val="zh-CN"/>
        </w:rPr>
        <w:t>目前不存在问题。</w:t>
      </w:r>
    </w:p>
    <w:p>
      <w:pPr>
        <w:adjustRightInd w:val="0"/>
        <w:snapToGrid w:val="0"/>
        <w:spacing w:line="600" w:lineRule="exact"/>
        <w:ind w:firstLine="720"/>
        <w:rPr>
          <w:rFonts w:eastAsia="仿宋"/>
          <w:lang w:val="zh-CN"/>
        </w:rPr>
      </w:pPr>
      <w:r>
        <w:rPr>
          <w:rFonts w:ascii="楷体" w:hAnsi="楷体" w:eastAsia="楷体"/>
          <w:lang w:val="zh-CN"/>
        </w:rPr>
        <w:t>（二）相关建议</w:t>
      </w:r>
    </w:p>
    <w:p>
      <w:pPr>
        <w:adjustRightInd w:val="0"/>
        <w:snapToGrid w:val="0"/>
        <w:spacing w:line="600" w:lineRule="exact"/>
        <w:ind w:firstLine="720"/>
        <w:rPr>
          <w:rFonts w:eastAsia="仿宋"/>
          <w:lang w:val="zh-CN"/>
        </w:rPr>
      </w:pPr>
      <w:r>
        <w:rPr>
          <w:rFonts w:hAnsi="仿宋" w:eastAsia="仿宋"/>
          <w:lang w:val="zh-CN"/>
        </w:rPr>
        <w:t>暂无建议。</w:t>
      </w:r>
    </w:p>
    <w:p>
      <w:pPr>
        <w:adjustRightInd w:val="0"/>
        <w:snapToGrid w:val="0"/>
        <w:spacing w:line="600" w:lineRule="exact"/>
        <w:rPr>
          <w:rFonts w:ascii="黑体" w:hAnsi="黑体" w:eastAsia="黑体"/>
        </w:rPr>
      </w:pPr>
    </w:p>
    <w:p>
      <w:pPr>
        <w:adjustRightInd w:val="0"/>
        <w:snapToGrid w:val="0"/>
        <w:spacing w:line="600" w:lineRule="exact"/>
        <w:ind w:firstLine="720"/>
        <w:rPr>
          <w:rFonts w:ascii="黑体" w:hAnsi="黑体" w:eastAsia="黑体"/>
        </w:rPr>
      </w:pPr>
    </w:p>
    <w:p>
      <w:pPr>
        <w:adjustRightInd w:val="0"/>
        <w:snapToGrid w:val="0"/>
        <w:spacing w:line="600" w:lineRule="exact"/>
        <w:ind w:firstLine="720"/>
        <w:rPr>
          <w:rFonts w:hAnsi="仿宋" w:eastAsia="仿宋"/>
          <w:lang w:val="zh-CN"/>
        </w:rPr>
      </w:pPr>
      <w:r>
        <w:rPr>
          <w:rFonts w:hint="eastAsia" w:ascii="黑体" w:hAnsi="黑体" w:eastAsia="黑体"/>
        </w:rPr>
        <w:t xml:space="preserve">                    </w:t>
      </w:r>
      <w:r>
        <w:rPr>
          <w:rFonts w:hint="eastAsia" w:hAnsi="仿宋" w:eastAsia="仿宋"/>
          <w:lang w:val="zh-CN"/>
        </w:rPr>
        <w:t xml:space="preserve">  达州市达川区房屋管理局</w:t>
      </w:r>
    </w:p>
    <w:p>
      <w:pPr>
        <w:adjustRightInd w:val="0"/>
        <w:snapToGrid w:val="0"/>
        <w:spacing w:line="600" w:lineRule="exact"/>
        <w:ind w:firstLine="720"/>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pStyle w:val="7"/>
        <w:spacing w:line="600" w:lineRule="exact"/>
        <w:ind w:firstLine="1080" w:firstLineChars="300"/>
        <w:jc w:val="both"/>
        <w:rPr>
          <w:rFonts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ascii="仿宋_GB2312" w:hAnsi="宋体"/>
        </w:rPr>
      </w:pPr>
      <w:r>
        <w:rPr>
          <w:rFonts w:hint="eastAsia" w:ascii="仿宋_GB2312" w:hAnsi="宋体"/>
        </w:rPr>
        <w:t>（</w:t>
      </w:r>
      <w:r>
        <w:rPr>
          <w:rFonts w:hint="eastAsia" w:ascii="仿宋_GB2312" w:hAnsi="宋体"/>
          <w:lang w:eastAsia="zh-CN"/>
        </w:rPr>
        <w:t>公租房电梯维护</w:t>
      </w:r>
      <w:r>
        <w:rPr>
          <w:rFonts w:hint="eastAsia" w:ascii="仿宋_GB2312" w:hAnsi="宋体"/>
        </w:rPr>
        <w:t>）</w:t>
      </w:r>
    </w:p>
    <w:p>
      <w:pPr>
        <w:pStyle w:val="7"/>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ascii="仿宋_GB2312" w:hAnsi="宋体"/>
          <w:lang w:val="zh-CN"/>
        </w:rPr>
      </w:pPr>
      <w:r>
        <w:rPr>
          <w:rFonts w:hint="eastAsia" w:ascii="Times New Roman" w:cs="Times New Roman"/>
          <w:sz w:val="32"/>
          <w:szCs w:val="32"/>
          <w:lang w:eastAsia="zh-CN"/>
        </w:rPr>
        <w:t>根据达州市达川区人民政府《关于印发达州市达川区公共租赁住房管理实施细则的通知》</w:t>
      </w:r>
      <w:r>
        <w:rPr>
          <w:rFonts w:hint="eastAsia" w:ascii="Times New Roman" w:cs="Times New Roman"/>
          <w:sz w:val="32"/>
          <w:szCs w:val="32"/>
          <w:highlight w:val="none"/>
          <w:lang w:eastAsia="zh-CN"/>
        </w:rPr>
        <w:t>（达川府发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2018</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14号</w:t>
      </w:r>
      <w:r>
        <w:rPr>
          <w:rFonts w:hint="eastAsia" w:ascii="Times New Roman" w:cs="Times New Roman"/>
          <w:sz w:val="32"/>
          <w:szCs w:val="32"/>
          <w:highlight w:val="none"/>
          <w:lang w:eastAsia="zh-CN"/>
        </w:rPr>
        <w:t>）</w:t>
      </w:r>
      <w:r>
        <w:rPr>
          <w:rFonts w:hint="eastAsia" w:ascii="Times New Roman" w:cs="Times New Roman"/>
          <w:sz w:val="32"/>
          <w:szCs w:val="32"/>
          <w:lang w:eastAsia="zh-CN"/>
        </w:rPr>
        <w:t>要求，区住房和城乡建设局是我区公租房管理的行政主管部门，达川区保障性住房领导小组办公室负责我区公租房的组织实施和日常管理工作，办公室设在区房屋管理局。负责保障性住房建设、租赁管理、维修等系列后期管理工作。</w:t>
      </w:r>
      <w:r>
        <w:rPr>
          <w:rFonts w:hint="eastAsia" w:ascii="仿宋_GB2312" w:hAnsi="宋体"/>
          <w:lang w:val="zh-CN"/>
        </w:rPr>
        <w:t>重点说明以下内容：</w:t>
      </w:r>
    </w:p>
    <w:p>
      <w:pPr>
        <w:adjustRightInd w:val="0"/>
        <w:snapToGrid w:val="0"/>
        <w:spacing w:line="600" w:lineRule="exact"/>
        <w:ind w:firstLine="720"/>
        <w:rPr>
          <w:rFonts w:ascii="仿宋_GB2312" w:hAnsi="宋体"/>
          <w:lang w:val="zh-CN"/>
        </w:rPr>
      </w:pPr>
      <w:r>
        <w:rPr>
          <w:rFonts w:hint="eastAsia" w:ascii="楷体_GB2312" w:hAnsi="宋体" w:eastAsia="楷体_GB2312"/>
          <w:b/>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年，区财政局</w:t>
      </w:r>
      <w:r>
        <w:rPr>
          <w:rFonts w:hint="eastAsia" w:hAnsi="仿宋" w:eastAsia="仿宋"/>
          <w:lang w:val="zh-CN"/>
        </w:rPr>
        <w:t>追加公租房电梯维护费</w:t>
      </w:r>
      <w:r>
        <w:rPr>
          <w:rFonts w:hint="eastAsia" w:hAnsi="仿宋" w:eastAsia="仿宋"/>
          <w:lang w:val="en-US" w:eastAsia="zh-CN"/>
        </w:rPr>
        <w:t>9</w:t>
      </w:r>
      <w:r>
        <w:rPr>
          <w:rFonts w:hAnsi="仿宋" w:eastAsia="仿宋"/>
          <w:lang w:val="zh-CN"/>
        </w:rPr>
        <w:t>万元，资金及时批复到位。其符合资金管理办法等相关规定。</w:t>
      </w:r>
    </w:p>
    <w:p>
      <w:pPr>
        <w:adjustRightInd w:val="0"/>
        <w:snapToGrid w:val="0"/>
        <w:spacing w:line="600" w:lineRule="exact"/>
        <w:ind w:firstLine="720"/>
        <w:rPr>
          <w:rFonts w:hint="eastAsia" w:hAnsi="仿宋" w:eastAsia="仿宋"/>
          <w:lang w:val="zh-CN" w:eastAsia="zh-CN"/>
        </w:rPr>
      </w:pPr>
      <w:r>
        <w:rPr>
          <w:rFonts w:hint="eastAsia" w:ascii="楷体_GB2312" w:hAnsi="宋体" w:eastAsia="楷体_GB2312"/>
          <w:b/>
          <w:lang w:val="zh-CN"/>
        </w:rPr>
        <w:t>（二）项目绩效目标。</w:t>
      </w:r>
      <w:r>
        <w:rPr>
          <w:rFonts w:hint="eastAsia" w:hAnsi="仿宋" w:eastAsia="仿宋"/>
          <w:lang w:val="zh-CN"/>
        </w:rPr>
        <w:t>保障陶家沟公租房小区电梯安全运行</w:t>
      </w:r>
      <w:r>
        <w:rPr>
          <w:rFonts w:hint="eastAsia" w:hAnsi="仿宋" w:eastAsia="仿宋"/>
          <w:lang w:val="zh-CN" w:eastAsia="zh-CN"/>
        </w:rPr>
        <w:t>。</w:t>
      </w:r>
    </w:p>
    <w:p>
      <w:pPr>
        <w:adjustRightInd w:val="0"/>
        <w:snapToGrid w:val="0"/>
        <w:spacing w:line="60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该项目申报内容与具体实施内容相符、申报目标合理可行。</w:t>
      </w:r>
    </w:p>
    <w:p>
      <w:pPr>
        <w:adjustRightInd w:val="0"/>
        <w:snapToGrid w:val="0"/>
        <w:spacing w:line="600" w:lineRule="exact"/>
        <w:ind w:firstLine="720"/>
        <w:rPr>
          <w:rFonts w:hint="eastAsia" w:ascii="黑体" w:hAnsi="宋体" w:eastAsia="黑体"/>
        </w:rPr>
      </w:pPr>
      <w:r>
        <w:rPr>
          <w:rFonts w:hint="eastAsia" w:ascii="黑体" w:hAnsi="宋体" w:eastAsia="黑体"/>
        </w:rPr>
        <w:t>二、项目实施及管理情况</w:t>
      </w:r>
    </w:p>
    <w:p>
      <w:pPr>
        <w:adjustRightInd w:val="0"/>
        <w:snapToGrid w:val="0"/>
        <w:spacing w:line="600" w:lineRule="exact"/>
        <w:ind w:firstLine="720"/>
        <w:rPr>
          <w:rFonts w:ascii="黑体" w:hAnsi="宋体" w:eastAsia="黑体"/>
        </w:rPr>
      </w:pPr>
      <w:r>
        <w:rPr>
          <w:rFonts w:hint="eastAsia" w:ascii="楷体_GB2312" w:hAnsi="宋体" w:eastAsia="楷体_GB2312"/>
          <w:b/>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9</w:t>
      </w:r>
      <w:r>
        <w:rPr>
          <w:rFonts w:hAnsi="仿宋" w:eastAsia="仿宋"/>
          <w:lang w:val="zh-CN"/>
        </w:rPr>
        <w:t>万元，资金按计划时间到位，资金到位率</w:t>
      </w:r>
      <w:r>
        <w:rPr>
          <w:rFonts w:eastAsia="仿宋"/>
          <w:lang w:val="zh-CN"/>
        </w:rPr>
        <w:t>100%</w:t>
      </w:r>
      <w:r>
        <w:rPr>
          <w:rFonts w:hAnsi="仿宋" w:eastAsia="仿宋"/>
          <w:lang w:val="zh-CN"/>
        </w:rPr>
        <w:t>。</w:t>
      </w:r>
    </w:p>
    <w:p>
      <w:pPr>
        <w:adjustRightInd w:val="0"/>
        <w:snapToGrid w:val="0"/>
        <w:spacing w:line="600" w:lineRule="exact"/>
        <w:ind w:firstLine="720"/>
        <w:rPr>
          <w:rFonts w:eastAsia="仿宋"/>
          <w:lang w:val="zh-CN"/>
        </w:rPr>
      </w:pPr>
      <w:r>
        <w:rPr>
          <w:rFonts w:eastAsia="仿宋"/>
          <w:lang w:val="zh-CN"/>
        </w:rPr>
        <w:t>2</w:t>
      </w:r>
      <w:r>
        <w:rPr>
          <w:rFonts w:hAnsi="仿宋" w:eastAsia="仿宋"/>
          <w:lang w:val="zh-CN"/>
        </w:rPr>
        <w:t>、资金使用。</w:t>
      </w:r>
      <w:r>
        <w:rPr>
          <w:rFonts w:hint="eastAsia" w:hAnsi="仿宋" w:eastAsia="仿宋"/>
          <w:lang w:val="zh-CN"/>
        </w:rPr>
        <w:t>该项目</w:t>
      </w:r>
      <w:r>
        <w:rPr>
          <w:rFonts w:hAnsi="仿宋" w:eastAsia="仿宋"/>
          <w:lang w:val="zh-CN"/>
        </w:rPr>
        <w:t>实际支出</w:t>
      </w:r>
      <w:r>
        <w:rPr>
          <w:rFonts w:hint="eastAsia" w:eastAsia="仿宋"/>
          <w:lang w:val="en-US" w:eastAsia="zh-CN"/>
        </w:rPr>
        <w:t>9</w:t>
      </w:r>
      <w:r>
        <w:rPr>
          <w:rFonts w:hAnsi="仿宋" w:eastAsia="仿宋"/>
          <w:lang w:val="zh-CN"/>
        </w:rPr>
        <w:t>万元</w:t>
      </w:r>
      <w:r>
        <w:rPr>
          <w:rFonts w:hint="eastAsia" w:hAnsi="仿宋" w:eastAsia="仿宋"/>
          <w:lang w:val="zh-CN"/>
        </w:rPr>
        <w:t>，主要用于陶家沟公租房</w:t>
      </w:r>
      <w:r>
        <w:rPr>
          <w:rFonts w:hint="eastAsia" w:hAnsi="仿宋" w:eastAsia="仿宋"/>
          <w:lang w:val="en-US" w:eastAsia="zh-CN"/>
        </w:rPr>
        <w:t>26部电梯的检修</w:t>
      </w:r>
      <w:r>
        <w:rPr>
          <w:rFonts w:hAnsi="仿宋" w:eastAsia="仿宋"/>
          <w:lang w:val="zh-CN"/>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600" w:lineRule="exact"/>
        <w:ind w:firstLine="720"/>
        <w:rPr>
          <w:rFonts w:eastAsia="仿宋"/>
          <w:lang w:val="zh-CN"/>
        </w:rPr>
      </w:pPr>
      <w:r>
        <w:rPr>
          <w:rFonts w:hAnsi="仿宋" w:eastAsia="仿宋"/>
          <w:lang w:val="zh-CN"/>
        </w:rPr>
        <w:t>项目财务管理制度健全、机构设置科学、会计核算及账务处理合规，对照项目资金管理办法，评价项目严格执行财务管理制度、财务处理及时、会计核算规范。</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ind w:firstLine="640" w:firstLineChars="200"/>
        <w:rPr>
          <w:rFonts w:ascii="仿宋_GB2312" w:hAnsi="宋体"/>
          <w:lang w:val="zh-CN"/>
        </w:rPr>
      </w:pPr>
      <w:r>
        <w:rPr>
          <w:rFonts w:hint="eastAsia" w:ascii="Times New Roman" w:hAnsi="Times New Roman" w:eastAsia="仿宋" w:cs="Times New Roman"/>
          <w:sz w:val="32"/>
          <w:szCs w:val="32"/>
        </w:rPr>
        <w:t>2020年</w:t>
      </w:r>
      <w:r>
        <w:rPr>
          <w:rFonts w:hint="eastAsia" w:ascii="Times New Roman" w:hAnsi="Times New Roman" w:eastAsia="仿宋" w:cs="Times New Roman"/>
          <w:sz w:val="32"/>
          <w:szCs w:val="32"/>
          <w:lang w:eastAsia="zh-CN"/>
        </w:rPr>
        <w:t>通过竞争性磋商，达川区房屋管理局就陶家沟公租房</w:t>
      </w:r>
      <w:r>
        <w:rPr>
          <w:rFonts w:hint="eastAsia" w:ascii="Times New Roman" w:hAnsi="Times New Roman" w:eastAsia="仿宋" w:cs="Times New Roman"/>
          <w:sz w:val="32"/>
          <w:szCs w:val="32"/>
          <w:lang w:val="en-US" w:eastAsia="zh-CN"/>
        </w:rPr>
        <w:t>26部电梯的维护保养事宜与四川升瑞建设工程有限公司签订了《电梯维修保养合同》，维保期限为2020年6月10日至2021年6月9日，合同价9万元。</w:t>
      </w:r>
    </w:p>
    <w:p>
      <w:pPr>
        <w:adjustRightInd w:val="0"/>
        <w:snapToGrid w:val="0"/>
        <w:spacing w:line="60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（一）项目完成情况。</w:t>
      </w:r>
      <w:r>
        <w:rPr>
          <w:rFonts w:hint="eastAsia" w:ascii="Times New Roman" w:hAnsi="Times New Roman" w:eastAsia="仿宋" w:cs="Times New Roman"/>
          <w:sz w:val="32"/>
          <w:szCs w:val="32"/>
          <w:lang w:val="en-US" w:eastAsia="zh-CN"/>
        </w:rPr>
        <w:t>26部电梯正常运行</w:t>
      </w:r>
      <w:r>
        <w:rPr>
          <w:rFonts w:hint="eastAsia" w:ascii="Times New Roman" w:hAnsi="Times New Roman" w:eastAsia="仿宋" w:cs="Times New Roman"/>
          <w:sz w:val="32"/>
          <w:szCs w:val="32"/>
          <w:lang w:val="zh-CN" w:eastAsia="zh-CN"/>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（二）项目效益情况。</w:t>
      </w:r>
      <w:r>
        <w:rPr>
          <w:rFonts w:hint="eastAsia" w:ascii="仿宋_GB2312" w:hAnsi="宋体"/>
          <w:lang w:val="zh-CN"/>
        </w:rPr>
        <w:t>群众居住环境提升，幸福指数升高。</w:t>
      </w:r>
    </w:p>
    <w:p>
      <w:pPr>
        <w:adjustRightInd w:val="0"/>
        <w:snapToGrid w:val="0"/>
        <w:spacing w:line="600" w:lineRule="exact"/>
        <w:ind w:firstLine="720"/>
        <w:rPr>
          <w:rFonts w:ascii="黑体" w:hAnsi="宋体" w:eastAsia="黑体"/>
        </w:rPr>
      </w:pPr>
      <w:r>
        <w:rPr>
          <w:rFonts w:hint="eastAsia" w:ascii="黑体" w:hAnsi="宋体" w:eastAsia="黑体"/>
        </w:rPr>
        <w:t>四、问题及建议</w:t>
      </w:r>
    </w:p>
    <w:p>
      <w:pPr>
        <w:adjustRightInd w:val="0"/>
        <w:snapToGrid w:val="0"/>
        <w:spacing w:line="60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600" w:lineRule="exact"/>
        <w:ind w:firstLine="720"/>
        <w:rPr>
          <w:rFonts w:hint="eastAsia" w:ascii="楷体_GB2312" w:hAnsi="宋体" w:eastAsia="楷体_GB2312"/>
          <w:b/>
          <w:lang w:val="zh-CN"/>
        </w:rPr>
      </w:pPr>
      <w:r>
        <w:rPr>
          <w:rFonts w:hAnsi="仿宋" w:eastAsia="仿宋"/>
          <w:lang w:val="zh-CN"/>
        </w:rPr>
        <w:t>目前不存在问题。</w:t>
      </w:r>
    </w:p>
    <w:p>
      <w:pPr>
        <w:numPr>
          <w:ilvl w:val="0"/>
          <w:numId w:val="1"/>
        </w:numPr>
        <w:adjustRightInd w:val="0"/>
        <w:snapToGrid w:val="0"/>
        <w:spacing w:line="600" w:lineRule="exact"/>
        <w:ind w:firstLine="720"/>
        <w:rPr>
          <w:rFonts w:hint="eastAsia" w:ascii="楷体_GB2312" w:hAnsi="宋体" w:eastAsia="楷体_GB2312"/>
          <w:b/>
          <w:lang w:val="zh-CN"/>
        </w:rPr>
      </w:pPr>
      <w:r>
        <w:rPr>
          <w:rFonts w:hint="eastAsia" w:ascii="楷体_GB2312" w:hAnsi="宋体" w:eastAsia="楷体_GB2312"/>
          <w:b/>
          <w:lang w:val="zh-CN"/>
        </w:rPr>
        <w:t>相关建议</w:t>
      </w:r>
    </w:p>
    <w:p>
      <w:pPr>
        <w:adjustRightInd w:val="0"/>
        <w:snapToGrid w:val="0"/>
        <w:spacing w:line="600" w:lineRule="exact"/>
        <w:ind w:firstLine="720"/>
        <w:rPr>
          <w:rFonts w:hint="eastAsia" w:hAnsi="仿宋" w:eastAsia="仿宋"/>
          <w:lang w:val="zh-CN"/>
        </w:rPr>
      </w:pPr>
      <w:r>
        <w:rPr>
          <w:rFonts w:hint="eastAsia" w:hAnsi="仿宋" w:eastAsia="仿宋"/>
          <w:lang w:val="zh-CN"/>
        </w:rPr>
        <w:t>无。</w:t>
      </w:r>
    </w:p>
    <w:p>
      <w:pPr>
        <w:adjustRightInd w:val="0"/>
        <w:snapToGrid w:val="0"/>
        <w:spacing w:line="600" w:lineRule="exact"/>
        <w:ind w:firstLine="720"/>
        <w:rPr>
          <w:rFonts w:hint="eastAsia" w:hAnsi="仿宋" w:eastAsia="仿宋"/>
          <w:lang w:val="zh-CN"/>
        </w:rPr>
      </w:pPr>
    </w:p>
    <w:p>
      <w:pPr>
        <w:adjustRightInd w:val="0"/>
        <w:snapToGrid w:val="0"/>
        <w:spacing w:line="600" w:lineRule="exact"/>
        <w:ind w:firstLine="720"/>
        <w:rPr>
          <w:rFonts w:hAnsi="仿宋" w:eastAsia="仿宋"/>
          <w:lang w:val="zh-CN"/>
        </w:rPr>
      </w:pPr>
      <w:r>
        <w:rPr>
          <w:rFonts w:hint="eastAsia" w:hAnsi="仿宋" w:eastAsia="仿宋"/>
          <w:lang w:val="zh-CN"/>
        </w:rPr>
        <w:t xml:space="preserve"> </w:t>
      </w:r>
      <w:r>
        <w:rPr>
          <w:rFonts w:hint="eastAsia" w:hAnsi="仿宋" w:eastAsia="仿宋"/>
          <w:lang w:val="en-US" w:eastAsia="zh-CN"/>
        </w:rPr>
        <w:t xml:space="preserve">                 </w:t>
      </w:r>
      <w:r>
        <w:rPr>
          <w:rFonts w:hint="eastAsia" w:hAnsi="仿宋" w:eastAsia="仿宋"/>
          <w:lang w:val="zh-CN"/>
        </w:rPr>
        <w:t>达州市达川区房屋管理局</w:t>
      </w:r>
    </w:p>
    <w:p>
      <w:pPr>
        <w:adjustRightInd w:val="0"/>
        <w:snapToGrid w:val="0"/>
        <w:spacing w:line="600" w:lineRule="exact"/>
        <w:ind w:firstLine="720"/>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adjustRightInd w:val="0"/>
        <w:snapToGrid w:val="0"/>
        <w:spacing w:line="600" w:lineRule="exact"/>
        <w:ind w:firstLine="720"/>
        <w:rPr>
          <w:rFonts w:hint="eastAsia" w:hAnsi="仿宋" w:eastAsia="仿宋"/>
          <w:lang w:val="zh-CN"/>
        </w:rPr>
      </w:pPr>
    </w:p>
    <w:p>
      <w:pPr>
        <w:pStyle w:val="7"/>
        <w:spacing w:line="60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eastAsia="仿宋"/>
        </w:rPr>
      </w:pPr>
      <w:r>
        <w:rPr>
          <w:rFonts w:hint="eastAsia" w:ascii="仿宋_GB2312" w:hAnsi="宋体"/>
        </w:rPr>
        <w:t>（</w:t>
      </w:r>
      <w:r>
        <w:rPr>
          <w:rFonts w:hint="eastAsia" w:ascii="仿宋_GB2312" w:hAnsi="宋体"/>
          <w:lang w:eastAsia="zh-CN"/>
        </w:rPr>
        <w:t>网络运行维护费</w:t>
      </w:r>
      <w:r>
        <w:rPr>
          <w:rFonts w:hint="eastAsia" w:ascii="仿宋_GB2312" w:hAnsi="宋体"/>
        </w:rPr>
        <w:t>）</w:t>
      </w:r>
    </w:p>
    <w:p>
      <w:pPr>
        <w:pStyle w:val="7"/>
        <w:spacing w:line="600" w:lineRule="exact"/>
        <w:ind w:firstLine="640"/>
        <w:jc w:val="center"/>
        <w:rPr>
          <w:rFonts w:ascii="Times New Roman" w:hAnsi="Times New Roman" w:eastAsia="仿宋"/>
          <w:color w:val="auto"/>
          <w:kern w:val="2"/>
          <w:sz w:val="32"/>
          <w:szCs w:val="32"/>
        </w:rPr>
      </w:pPr>
    </w:p>
    <w:p>
      <w:pPr>
        <w:adjustRightInd w:val="0"/>
        <w:snapToGrid w:val="0"/>
        <w:spacing w:line="600" w:lineRule="exact"/>
        <w:ind w:firstLine="720"/>
        <w:rPr>
          <w:rFonts w:ascii="黑体" w:hAnsi="黑体" w:eastAsia="黑体"/>
          <w:lang w:val="zh-CN"/>
        </w:rPr>
      </w:pPr>
      <w:r>
        <w:rPr>
          <w:rFonts w:ascii="黑体" w:hAnsi="黑体" w:eastAsia="黑体"/>
        </w:rPr>
        <w:t>一、</w:t>
      </w:r>
      <w:r>
        <w:rPr>
          <w:rFonts w:ascii="黑体" w:hAnsi="黑体" w:eastAsia="黑体"/>
          <w:lang w:val="zh-CN"/>
        </w:rPr>
        <w:t>项目概况</w:t>
      </w:r>
    </w:p>
    <w:p>
      <w:pPr>
        <w:adjustRightInd w:val="0"/>
        <w:snapToGrid w:val="0"/>
        <w:spacing w:line="600" w:lineRule="exact"/>
        <w:ind w:firstLine="720"/>
        <w:rPr>
          <w:rFonts w:eastAsia="仿宋"/>
          <w:lang w:val="zh-CN"/>
        </w:rPr>
      </w:pPr>
      <w:r>
        <w:rPr>
          <w:rFonts w:hint="eastAsia" w:hAnsi="仿宋" w:eastAsia="仿宋"/>
          <w:color w:val="000000"/>
        </w:rPr>
        <w:t>区房屋管理局负责全区商品房维修资金代管、房屋抵押登记、房产档案管理、</w:t>
      </w:r>
      <w:r>
        <w:rPr>
          <w:rFonts w:hAnsi="仿宋" w:eastAsia="仿宋"/>
          <w:color w:val="000000"/>
        </w:rPr>
        <w:t>保障性住房建设分配</w:t>
      </w:r>
      <w:r>
        <w:rPr>
          <w:rFonts w:hint="eastAsia" w:hAnsi="仿宋" w:eastAsia="仿宋"/>
          <w:color w:val="000000"/>
        </w:rPr>
        <w:t>等工作，而这些工作开展需要有专门的业务光纤进行联网管理</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年，区财政局通过</w:t>
      </w:r>
      <w:r>
        <w:rPr>
          <w:rFonts w:hint="eastAsia" w:hAnsi="仿宋" w:eastAsia="仿宋"/>
          <w:lang w:val="zh-CN"/>
        </w:rPr>
        <w:t>年初预算，划拨</w:t>
      </w:r>
      <w:r>
        <w:rPr>
          <w:rFonts w:hint="eastAsia" w:hAnsi="仿宋" w:eastAsia="仿宋"/>
        </w:rPr>
        <w:t>网络运行维护费</w:t>
      </w:r>
      <w:r>
        <w:rPr>
          <w:rFonts w:hint="eastAsia" w:hAnsi="仿宋" w:eastAsia="仿宋"/>
          <w:lang w:val="en-US" w:eastAsia="zh-CN"/>
        </w:rPr>
        <w:t>13.56</w:t>
      </w:r>
      <w:r>
        <w:rPr>
          <w:rFonts w:hAnsi="仿宋" w:eastAsia="仿宋"/>
          <w:lang w:val="zh-CN"/>
        </w:rPr>
        <w:t>万元，资金及时到位。其符合资金管理办法等相关规定。</w:t>
      </w:r>
    </w:p>
    <w:p>
      <w:pPr>
        <w:spacing w:line="600" w:lineRule="exact"/>
        <w:ind w:firstLine="640" w:firstLineChars="200"/>
        <w:rPr>
          <w:rFonts w:hAnsi="仿宋" w:eastAsia="仿宋"/>
          <w:lang w:val="zh-CN"/>
        </w:rPr>
      </w:pPr>
      <w:r>
        <w:rPr>
          <w:rFonts w:ascii="楷体" w:hAnsi="楷体" w:eastAsia="楷体"/>
          <w:lang w:val="zh-CN"/>
        </w:rPr>
        <w:t>（二）项目绩效目标。</w:t>
      </w:r>
      <w:r>
        <w:rPr>
          <w:rFonts w:hint="eastAsia" w:hAnsi="仿宋" w:eastAsia="仿宋"/>
          <w:color w:val="000000"/>
        </w:rPr>
        <w:t>全区商品房大修资金进行动态管理，房屋抵押信息、房产档案信息及更新，保障性住房租赁补贴及时审核，促使各项业务工作有序开展</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（三）项目资金申报相符性。</w:t>
      </w:r>
      <w:r>
        <w:rPr>
          <w:rFonts w:hint="eastAsia" w:hAnsi="仿宋" w:eastAsia="仿宋"/>
        </w:rPr>
        <w:t>网络运行维护费</w:t>
      </w:r>
      <w:r>
        <w:rPr>
          <w:rFonts w:hAnsi="仿宋" w:eastAsia="仿宋"/>
          <w:lang w:val="zh-CN"/>
        </w:rPr>
        <w:t>申报内容与具体实施内容相符，资金申报合理可行。</w:t>
      </w:r>
    </w:p>
    <w:p>
      <w:pPr>
        <w:adjustRightInd w:val="0"/>
        <w:snapToGrid w:val="0"/>
        <w:spacing w:line="600" w:lineRule="exact"/>
        <w:ind w:firstLine="720"/>
        <w:rPr>
          <w:rFonts w:ascii="黑体" w:hAnsi="黑体" w:eastAsia="黑体"/>
        </w:rPr>
      </w:pPr>
      <w:r>
        <w:rPr>
          <w:rFonts w:ascii="黑体" w:hAnsi="黑体" w:eastAsia="黑体"/>
        </w:rPr>
        <w:t>二、项目实施及管理情况</w:t>
      </w:r>
    </w:p>
    <w:p>
      <w:pPr>
        <w:adjustRightInd w:val="0"/>
        <w:snapToGrid w:val="0"/>
        <w:spacing w:line="600" w:lineRule="exact"/>
        <w:ind w:firstLine="720"/>
        <w:rPr>
          <w:rFonts w:ascii="楷体" w:hAnsi="楷体" w:eastAsia="楷体"/>
          <w:lang w:val="zh-CN"/>
        </w:rPr>
      </w:pPr>
      <w:r>
        <w:rPr>
          <w:rFonts w:ascii="楷体" w:hAnsi="楷体" w:eastAsia="楷体"/>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13.56</w:t>
      </w:r>
      <w:r>
        <w:rPr>
          <w:rFonts w:hAnsi="仿宋" w:eastAsia="仿宋"/>
          <w:lang w:val="zh-CN"/>
        </w:rPr>
        <w:t>万元，资金按计划时间到位，资金到位率</w:t>
      </w:r>
      <w:r>
        <w:rPr>
          <w:rFonts w:eastAsia="仿宋"/>
          <w:lang w:val="zh-CN"/>
        </w:rPr>
        <w:t>100%</w:t>
      </w:r>
      <w:r>
        <w:rPr>
          <w:rFonts w:hAnsi="仿宋" w:eastAsia="仿宋"/>
          <w:lang w:val="zh-CN"/>
        </w:rPr>
        <w:t>。</w:t>
      </w:r>
    </w:p>
    <w:p>
      <w:pPr>
        <w:adjustRightInd w:val="0"/>
        <w:snapToGrid w:val="0"/>
        <w:spacing w:line="600" w:lineRule="exact"/>
        <w:ind w:firstLine="720"/>
        <w:rPr>
          <w:rFonts w:eastAsia="仿宋"/>
          <w:lang w:val="zh-CN"/>
        </w:rPr>
      </w:pPr>
      <w:r>
        <w:rPr>
          <w:rFonts w:eastAsia="仿宋"/>
          <w:lang w:val="zh-CN"/>
        </w:rPr>
        <w:t>2</w:t>
      </w:r>
      <w:r>
        <w:rPr>
          <w:rFonts w:hAnsi="仿宋" w:eastAsia="仿宋"/>
          <w:lang w:val="zh-CN"/>
        </w:rPr>
        <w:t>、资金使用。</w:t>
      </w:r>
      <w:r>
        <w:rPr>
          <w:rFonts w:hint="eastAsia" w:hAnsi="仿宋" w:eastAsia="仿宋"/>
          <w:lang w:val="zh-CN"/>
        </w:rPr>
        <w:t>该工作经费</w:t>
      </w:r>
      <w:r>
        <w:rPr>
          <w:rFonts w:hAnsi="仿宋" w:eastAsia="仿宋"/>
          <w:lang w:val="zh-CN"/>
        </w:rPr>
        <w:t>实际支出</w:t>
      </w:r>
      <w:r>
        <w:rPr>
          <w:rFonts w:hint="eastAsia" w:eastAsia="仿宋"/>
          <w:lang w:val="en-US" w:eastAsia="zh-CN"/>
        </w:rPr>
        <w:t>13.56</w:t>
      </w:r>
      <w:r>
        <w:rPr>
          <w:rFonts w:hAnsi="仿宋" w:eastAsia="仿宋"/>
          <w:lang w:val="zh-CN"/>
        </w:rPr>
        <w:t>万元</w:t>
      </w:r>
      <w:r>
        <w:rPr>
          <w:rFonts w:hint="eastAsia" w:hAnsi="仿宋" w:eastAsia="仿宋"/>
          <w:lang w:val="zh-CN"/>
        </w:rPr>
        <w:t>，主要用于光纤租赁</w:t>
      </w:r>
      <w:r>
        <w:rPr>
          <w:rFonts w:hAnsi="仿宋" w:eastAsia="仿宋"/>
          <w:lang w:val="zh-CN"/>
        </w:rPr>
        <w:t>。</w:t>
      </w:r>
    </w:p>
    <w:p>
      <w:pPr>
        <w:adjustRightInd w:val="0"/>
        <w:snapToGrid w:val="0"/>
        <w:spacing w:line="600" w:lineRule="exact"/>
        <w:ind w:firstLine="720"/>
        <w:rPr>
          <w:rFonts w:ascii="楷体" w:hAnsi="楷体" w:eastAsia="楷体"/>
          <w:lang w:val="zh-CN"/>
        </w:rPr>
      </w:pPr>
      <w:r>
        <w:rPr>
          <w:rFonts w:ascii="楷体" w:hAnsi="楷体" w:eastAsia="楷体"/>
          <w:lang w:val="zh-CN"/>
        </w:rPr>
        <w:t>（二）项目财务管理情况</w:t>
      </w:r>
    </w:p>
    <w:p>
      <w:pPr>
        <w:adjustRightInd w:val="0"/>
        <w:snapToGrid w:val="0"/>
        <w:spacing w:line="600" w:lineRule="exact"/>
        <w:ind w:firstLine="720"/>
        <w:rPr>
          <w:rFonts w:eastAsia="仿宋"/>
          <w:lang w:val="zh-CN"/>
        </w:rPr>
      </w:pPr>
      <w:r>
        <w:rPr>
          <w:rFonts w:hint="eastAsia" w:hAnsi="仿宋" w:eastAsia="仿宋"/>
          <w:lang w:val="zh-CN"/>
        </w:rPr>
        <w:t>专项资金</w:t>
      </w:r>
      <w:r>
        <w:rPr>
          <w:rFonts w:hAnsi="仿宋" w:eastAsia="仿宋"/>
          <w:lang w:val="zh-CN"/>
        </w:rPr>
        <w:t>财务管理制度健全、机构设置科学、会计核算及账务处理合规，对照</w:t>
      </w:r>
      <w:r>
        <w:rPr>
          <w:rFonts w:hint="eastAsia" w:hAnsi="仿宋" w:eastAsia="仿宋"/>
          <w:lang w:val="zh-CN"/>
        </w:rPr>
        <w:t>专项</w:t>
      </w:r>
      <w:r>
        <w:rPr>
          <w:rFonts w:hAnsi="仿宋" w:eastAsia="仿宋"/>
          <w:lang w:val="zh-CN"/>
        </w:rPr>
        <w:t>资金管理办法，评价项目严格执行财务管理制度、财务处理及时、会计核算规范。</w:t>
      </w:r>
    </w:p>
    <w:p>
      <w:pPr>
        <w:adjustRightInd w:val="0"/>
        <w:snapToGrid w:val="0"/>
        <w:spacing w:line="600" w:lineRule="exact"/>
        <w:ind w:firstLine="720"/>
        <w:rPr>
          <w:rFonts w:ascii="楷体" w:hAnsi="楷体" w:eastAsia="楷体"/>
          <w:lang w:val="zh-CN"/>
        </w:rPr>
      </w:pPr>
      <w:r>
        <w:rPr>
          <w:rFonts w:ascii="楷体" w:hAnsi="楷体" w:eastAsia="楷体"/>
          <w:lang w:val="zh-CN"/>
        </w:rPr>
        <w:t>（三）项目组织实施情况</w:t>
      </w:r>
    </w:p>
    <w:p>
      <w:pPr>
        <w:adjustRightInd w:val="0"/>
        <w:snapToGrid w:val="0"/>
        <w:spacing w:line="600" w:lineRule="exact"/>
        <w:ind w:firstLine="720"/>
        <w:rPr>
          <w:rFonts w:hAnsi="仿宋" w:eastAsia="仿宋"/>
          <w:lang w:val="zh-CN"/>
        </w:rPr>
      </w:pPr>
      <w:r>
        <w:rPr>
          <w:rFonts w:hint="eastAsia" w:hAnsi="仿宋" w:eastAsia="仿宋"/>
          <w:lang w:val="zh-CN"/>
        </w:rPr>
        <w:t>全区</w:t>
      </w:r>
      <w:r>
        <w:rPr>
          <w:rFonts w:hint="eastAsia" w:hAnsi="仿宋" w:eastAsia="仿宋"/>
          <w:color w:val="000000"/>
        </w:rPr>
        <w:t>商品房维修资金代管、房屋抵押登记、房产档案管理、</w:t>
      </w:r>
      <w:r>
        <w:rPr>
          <w:rFonts w:hAnsi="仿宋" w:eastAsia="仿宋"/>
          <w:color w:val="000000"/>
        </w:rPr>
        <w:t>保障性住房建设分配</w:t>
      </w:r>
      <w:r>
        <w:rPr>
          <w:rFonts w:hint="eastAsia" w:hAnsi="仿宋" w:eastAsia="仿宋"/>
          <w:color w:val="000000"/>
        </w:rPr>
        <w:t>等工作有条有序开展</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三、项目绩效情况</w:t>
      </w:r>
      <w:r>
        <w:rPr>
          <w:rFonts w:ascii="黑体" w:hAnsi="黑体" w:eastAsia="黑体"/>
        </w:rPr>
        <w:tab/>
      </w:r>
    </w:p>
    <w:p>
      <w:pPr>
        <w:adjustRightInd w:val="0"/>
        <w:snapToGrid w:val="0"/>
        <w:spacing w:line="600" w:lineRule="exact"/>
        <w:ind w:firstLine="720"/>
        <w:rPr>
          <w:rFonts w:eastAsia="仿宋"/>
          <w:lang w:val="zh-CN"/>
        </w:rPr>
      </w:pPr>
      <w:r>
        <w:rPr>
          <w:rFonts w:ascii="楷体" w:hAnsi="楷体" w:eastAsia="楷体"/>
          <w:lang w:val="zh-CN"/>
        </w:rPr>
        <w:t>（一）项目完成情况。</w:t>
      </w:r>
      <w:r>
        <w:rPr>
          <w:rFonts w:hint="eastAsia" w:hAnsi="仿宋" w:eastAsia="仿宋"/>
          <w:color w:val="000000"/>
        </w:rPr>
        <w:t>全年业务光纤运行正常，大修资金、抵押登记、保障性租</w:t>
      </w:r>
      <w:r>
        <w:rPr>
          <w:rFonts w:hint="eastAsia" w:hAnsi="仿宋" w:eastAsia="仿宋"/>
          <w:color w:val="000000"/>
          <w:lang w:eastAsia="zh-CN"/>
        </w:rPr>
        <w:t>赁住</w:t>
      </w:r>
      <w:r>
        <w:rPr>
          <w:rFonts w:hint="eastAsia" w:hAnsi="仿宋" w:eastAsia="仿宋"/>
          <w:color w:val="000000"/>
        </w:rPr>
        <w:t>房分配等工作开展得到了保障</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（二）项目效益情况。</w:t>
      </w:r>
      <w:r>
        <w:rPr>
          <w:rFonts w:hint="eastAsia" w:hAnsi="仿宋" w:eastAsia="仿宋"/>
          <w:color w:val="000000"/>
        </w:rPr>
        <w:t>大修资金、抵押登记、保障性租</w:t>
      </w:r>
      <w:r>
        <w:rPr>
          <w:rFonts w:hint="eastAsia" w:hAnsi="仿宋" w:eastAsia="仿宋"/>
          <w:color w:val="000000"/>
          <w:lang w:eastAsia="zh-CN"/>
        </w:rPr>
        <w:t>赁住</w:t>
      </w:r>
      <w:r>
        <w:rPr>
          <w:rFonts w:hint="eastAsia" w:hAnsi="仿宋" w:eastAsia="仿宋"/>
          <w:color w:val="000000"/>
        </w:rPr>
        <w:t>房分配等信息及时更新，满足了大家的需要，政府公信力得到提升</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四、问题及建议</w:t>
      </w:r>
    </w:p>
    <w:p>
      <w:pPr>
        <w:adjustRightInd w:val="0"/>
        <w:snapToGrid w:val="0"/>
        <w:spacing w:line="600" w:lineRule="exact"/>
        <w:ind w:firstLine="720"/>
        <w:rPr>
          <w:rFonts w:ascii="楷体" w:hAnsi="楷体" w:eastAsia="楷体"/>
          <w:lang w:val="zh-CN"/>
        </w:rPr>
      </w:pPr>
      <w:r>
        <w:rPr>
          <w:rFonts w:ascii="楷体" w:hAnsi="楷体" w:eastAsia="楷体"/>
          <w:lang w:val="zh-CN"/>
        </w:rPr>
        <w:t>（一）存在的问题</w:t>
      </w:r>
    </w:p>
    <w:p>
      <w:pPr>
        <w:adjustRightInd w:val="0"/>
        <w:snapToGrid w:val="0"/>
        <w:spacing w:line="600" w:lineRule="exact"/>
        <w:ind w:firstLine="720"/>
        <w:rPr>
          <w:rFonts w:eastAsia="仿宋"/>
          <w:lang w:val="zh-CN"/>
        </w:rPr>
      </w:pPr>
      <w:r>
        <w:rPr>
          <w:rFonts w:hAnsi="仿宋" w:eastAsia="仿宋"/>
          <w:lang w:val="zh-CN"/>
        </w:rPr>
        <w:t>目前不存在问题。</w:t>
      </w:r>
    </w:p>
    <w:p>
      <w:pPr>
        <w:adjustRightInd w:val="0"/>
        <w:snapToGrid w:val="0"/>
        <w:spacing w:line="600" w:lineRule="exact"/>
        <w:ind w:firstLine="720"/>
        <w:rPr>
          <w:rFonts w:eastAsia="仿宋"/>
          <w:lang w:val="zh-CN"/>
        </w:rPr>
      </w:pPr>
      <w:r>
        <w:rPr>
          <w:rFonts w:ascii="楷体" w:hAnsi="楷体" w:eastAsia="楷体"/>
          <w:lang w:val="zh-CN"/>
        </w:rPr>
        <w:t>（二）相关建议</w:t>
      </w:r>
    </w:p>
    <w:p>
      <w:pPr>
        <w:adjustRightInd w:val="0"/>
        <w:snapToGrid w:val="0"/>
        <w:spacing w:line="600" w:lineRule="exact"/>
        <w:ind w:firstLine="720"/>
        <w:rPr>
          <w:rFonts w:eastAsia="仿宋"/>
          <w:lang w:val="zh-CN"/>
        </w:rPr>
      </w:pPr>
      <w:r>
        <w:rPr>
          <w:rFonts w:hAnsi="仿宋" w:eastAsia="仿宋"/>
          <w:lang w:val="zh-CN"/>
        </w:rPr>
        <w:t>暂无建议。</w:t>
      </w:r>
    </w:p>
    <w:p>
      <w:pPr>
        <w:adjustRightInd w:val="0"/>
        <w:snapToGrid w:val="0"/>
        <w:spacing w:line="600" w:lineRule="exact"/>
        <w:rPr>
          <w:rFonts w:ascii="黑体" w:hAnsi="黑体" w:eastAsia="黑体"/>
        </w:rPr>
      </w:pPr>
    </w:p>
    <w:p>
      <w:pPr>
        <w:adjustRightInd w:val="0"/>
        <w:snapToGrid w:val="0"/>
        <w:spacing w:line="600" w:lineRule="exact"/>
        <w:ind w:firstLine="720"/>
        <w:rPr>
          <w:rFonts w:ascii="黑体" w:hAnsi="黑体" w:eastAsia="黑体"/>
        </w:rPr>
      </w:pPr>
    </w:p>
    <w:p>
      <w:pPr>
        <w:adjustRightInd w:val="0"/>
        <w:snapToGrid w:val="0"/>
        <w:spacing w:line="600" w:lineRule="exact"/>
        <w:ind w:firstLine="720"/>
        <w:rPr>
          <w:rFonts w:hAnsi="仿宋" w:eastAsia="仿宋"/>
          <w:lang w:val="zh-CN"/>
        </w:rPr>
      </w:pPr>
      <w:r>
        <w:rPr>
          <w:rFonts w:hint="eastAsia" w:ascii="黑体" w:hAnsi="黑体" w:eastAsia="黑体"/>
        </w:rPr>
        <w:t xml:space="preserve">                    </w:t>
      </w:r>
      <w:r>
        <w:rPr>
          <w:rFonts w:hint="eastAsia" w:hAnsi="仿宋" w:eastAsia="仿宋"/>
          <w:lang w:val="zh-CN"/>
        </w:rPr>
        <w:t xml:space="preserve">  达州市达川区房屋管理局</w:t>
      </w:r>
    </w:p>
    <w:p>
      <w:pPr>
        <w:adjustRightInd w:val="0"/>
        <w:snapToGrid w:val="0"/>
        <w:spacing w:line="600" w:lineRule="exact"/>
        <w:ind w:firstLine="720"/>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pStyle w:val="2"/>
        <w:rPr>
          <w:rFonts w:hint="eastAsia" w:hAnsi="仿宋" w:eastAsia="仿宋"/>
          <w:lang w:val="zh-CN"/>
        </w:rPr>
      </w:pPr>
    </w:p>
    <w:p>
      <w:pPr>
        <w:pStyle w:val="2"/>
        <w:rPr>
          <w:rFonts w:hint="eastAsia" w:hAnsi="仿宋" w:eastAsia="仿宋"/>
          <w:lang w:val="zh-CN"/>
        </w:rPr>
      </w:pPr>
    </w:p>
    <w:p>
      <w:pPr>
        <w:pStyle w:val="2"/>
        <w:rPr>
          <w:rFonts w:hint="eastAsia" w:hAnsi="仿宋" w:eastAsia="仿宋"/>
          <w:lang w:val="zh-CN"/>
        </w:rPr>
      </w:pPr>
    </w:p>
    <w:p>
      <w:pPr>
        <w:spacing w:line="6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eastAsia="仿宋"/>
        </w:rPr>
      </w:pPr>
      <w:r>
        <w:rPr>
          <w:rFonts w:hAnsi="仿宋" w:eastAsia="仿宋"/>
        </w:rPr>
        <w:t>（</w:t>
      </w:r>
      <w:r>
        <w:rPr>
          <w:rFonts w:hint="eastAsia" w:hAnsi="仿宋" w:eastAsia="仿宋"/>
          <w:lang w:eastAsia="zh-CN"/>
        </w:rPr>
        <w:t>住宅专项维修资金系统费</w:t>
      </w:r>
      <w:r>
        <w:rPr>
          <w:rFonts w:hAnsi="仿宋" w:eastAsia="仿宋"/>
        </w:rPr>
        <w:t>）</w:t>
      </w:r>
    </w:p>
    <w:p>
      <w:pPr>
        <w:pStyle w:val="7"/>
        <w:spacing w:line="600" w:lineRule="exact"/>
        <w:ind w:firstLine="640"/>
        <w:jc w:val="center"/>
        <w:rPr>
          <w:rFonts w:ascii="Times New Roman" w:hAnsi="Times New Roman" w:eastAsia="仿宋"/>
          <w:color w:val="auto"/>
          <w:kern w:val="2"/>
          <w:sz w:val="32"/>
          <w:szCs w:val="32"/>
        </w:rPr>
      </w:pPr>
    </w:p>
    <w:p>
      <w:pPr>
        <w:adjustRightInd w:val="0"/>
        <w:snapToGrid w:val="0"/>
        <w:spacing w:line="600" w:lineRule="exact"/>
        <w:ind w:firstLine="720"/>
        <w:rPr>
          <w:rFonts w:ascii="黑体" w:hAnsi="黑体" w:eastAsia="黑体"/>
          <w:lang w:val="zh-CN"/>
        </w:rPr>
      </w:pPr>
      <w:r>
        <w:rPr>
          <w:rFonts w:ascii="黑体" w:hAnsi="黑体" w:eastAsia="黑体"/>
        </w:rPr>
        <w:t>一、</w:t>
      </w:r>
      <w:r>
        <w:rPr>
          <w:rFonts w:ascii="黑体" w:hAnsi="黑体" w:eastAsia="黑体"/>
          <w:lang w:val="zh-CN"/>
        </w:rPr>
        <w:t>项目概况</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《住宅专项维修资金管理办法》</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住建部165号文件</w:t>
      </w:r>
      <w:r>
        <w:rPr>
          <w:rFonts w:hint="eastAsia" w:ascii="Times New Roman" w:hAnsi="Times New Roman" w:eastAsia="仿宋" w:cs="Times New Roman"/>
          <w:sz w:val="32"/>
          <w:szCs w:val="32"/>
          <w:lang w:eastAsia="zh-CN"/>
        </w:rPr>
        <w:t>）规定：</w:t>
      </w:r>
      <w:r>
        <w:rPr>
          <w:rFonts w:hint="eastAsia" w:ascii="Times New Roman" w:hAnsi="Times New Roman" w:eastAsia="仿宋" w:cs="Times New Roman"/>
          <w:sz w:val="32"/>
          <w:szCs w:val="32"/>
        </w:rPr>
        <w:t>住宅专项维修资金实行“专户存储、专款专用、所有权人决策、政府监督”的原则。要求各地建设（房地产）主管部门，在当地的商业银行开设住宅专项维修资金专户。</w:t>
      </w:r>
    </w:p>
    <w:p>
      <w:pPr>
        <w:adjustRightInd w:val="0"/>
        <w:snapToGrid w:val="0"/>
        <w:spacing w:line="600" w:lineRule="exact"/>
        <w:ind w:firstLine="720"/>
        <w:rPr>
          <w:rFonts w:eastAsia="仿宋"/>
          <w:lang w:val="zh-CN"/>
        </w:rPr>
      </w:pPr>
      <w:r>
        <w:rPr>
          <w:rFonts w:ascii="楷体" w:hAnsi="楷体" w:eastAsia="楷体"/>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w:t>
      </w:r>
      <w:r>
        <w:rPr>
          <w:rFonts w:hint="eastAsia" w:hAnsi="仿宋" w:eastAsia="仿宋"/>
          <w:lang w:val="zh-CN"/>
        </w:rPr>
        <w:t>追加住宅专项维修资金系统费用</w:t>
      </w:r>
      <w:r>
        <w:rPr>
          <w:rFonts w:hint="eastAsia" w:hAnsi="仿宋" w:eastAsia="仿宋"/>
          <w:lang w:val="en-US" w:eastAsia="zh-CN"/>
        </w:rPr>
        <w:t>19.3</w:t>
      </w:r>
      <w:r>
        <w:rPr>
          <w:rFonts w:hAnsi="仿宋" w:eastAsia="仿宋"/>
          <w:lang w:val="zh-CN"/>
        </w:rPr>
        <w:t>万元，资金及时到位。其符合资金管理办法等相关规定。</w:t>
      </w:r>
    </w:p>
    <w:p>
      <w:pPr>
        <w:ind w:firstLine="640" w:firstLineChars="200"/>
        <w:rPr>
          <w:rFonts w:hint="eastAsia" w:ascii="Times New Roman" w:hAnsi="Times New Roman" w:eastAsia="仿宋" w:cs="Times New Roman"/>
          <w:sz w:val="32"/>
          <w:szCs w:val="32"/>
        </w:rPr>
      </w:pPr>
      <w:r>
        <w:rPr>
          <w:rFonts w:ascii="楷体" w:hAnsi="楷体" w:eastAsia="楷体"/>
          <w:lang w:val="zh-CN"/>
        </w:rPr>
        <w:t>（二）项目绩效目标。</w:t>
      </w:r>
      <w:r>
        <w:rPr>
          <w:rFonts w:hint="eastAsia" w:ascii="Times New Roman" w:hAnsi="Times New Roman" w:eastAsia="仿宋" w:cs="Times New Roman"/>
          <w:sz w:val="32"/>
          <w:szCs w:val="32"/>
        </w:rPr>
        <w:t>专户管理银行建立清晰的小区、楼栋、房屋三级账户，并按要求结算到户。交存时应当把业主交存的维修资金明细到户；使用时，需要把使用的维修资金分摊到户；自然孳息定期收益等，也需要把收益按一定规则分摊到每一户。</w:t>
      </w:r>
    </w:p>
    <w:p>
      <w:pPr>
        <w:adjustRightInd w:val="0"/>
        <w:snapToGrid w:val="0"/>
        <w:spacing w:line="600" w:lineRule="exact"/>
        <w:ind w:firstLine="720"/>
        <w:rPr>
          <w:rFonts w:eastAsia="仿宋"/>
          <w:lang w:val="zh-CN"/>
        </w:rPr>
      </w:pPr>
      <w:r>
        <w:rPr>
          <w:rFonts w:ascii="楷体" w:hAnsi="楷体" w:eastAsia="楷体"/>
          <w:lang w:val="zh-CN"/>
        </w:rPr>
        <w:t>（三）项目资金申报相符性。</w:t>
      </w:r>
      <w:r>
        <w:rPr>
          <w:rFonts w:hint="eastAsia" w:hAnsi="仿宋" w:eastAsia="仿宋" w:cs="Times New Roman"/>
          <w:sz w:val="32"/>
          <w:szCs w:val="32"/>
          <w:lang w:eastAsia="zh-CN"/>
        </w:rPr>
        <w:t>为方便统一管理，</w:t>
      </w:r>
      <w:r>
        <w:rPr>
          <w:rFonts w:hint="eastAsia" w:ascii="Times New Roman" w:hAnsi="Times New Roman" w:eastAsia="仿宋" w:cs="Times New Roman"/>
          <w:sz w:val="32"/>
          <w:szCs w:val="32"/>
          <w:lang w:val="en-US" w:eastAsia="zh-CN"/>
        </w:rPr>
        <w:t>农发行也使用</w:t>
      </w:r>
      <w:r>
        <w:rPr>
          <w:rFonts w:hint="eastAsia" w:eastAsia="仿宋" w:cs="Times New Roman"/>
          <w:sz w:val="32"/>
          <w:szCs w:val="32"/>
          <w:lang w:val="en-US" w:eastAsia="zh-CN"/>
        </w:rPr>
        <w:t>其它维修资金缴存银行</w:t>
      </w:r>
      <w:r>
        <w:rPr>
          <w:rFonts w:hint="eastAsia" w:ascii="Times New Roman" w:hAnsi="Times New Roman" w:eastAsia="仿宋" w:cs="Times New Roman"/>
          <w:sz w:val="32"/>
          <w:szCs w:val="32"/>
          <w:lang w:val="en-US" w:eastAsia="zh-CN"/>
        </w:rPr>
        <w:t>的系统</w:t>
      </w:r>
      <w:r>
        <w:rPr>
          <w:rFonts w:hint="eastAsia" w:eastAsia="仿宋" w:cs="Times New Roman"/>
          <w:sz w:val="32"/>
          <w:szCs w:val="32"/>
          <w:lang w:val="en-US" w:eastAsia="zh-CN"/>
        </w:rPr>
        <w:t>，项目资金申报与实际一致</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二、项目实施及管理情况</w:t>
      </w:r>
    </w:p>
    <w:p>
      <w:pPr>
        <w:adjustRightInd w:val="0"/>
        <w:snapToGrid w:val="0"/>
        <w:spacing w:line="600" w:lineRule="exact"/>
        <w:ind w:firstLine="720"/>
        <w:rPr>
          <w:rFonts w:ascii="楷体" w:hAnsi="楷体" w:eastAsia="楷体"/>
          <w:lang w:val="zh-CN"/>
        </w:rPr>
      </w:pPr>
      <w:r>
        <w:rPr>
          <w:rFonts w:ascii="楷体" w:hAnsi="楷体" w:eastAsia="楷体"/>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19.3</w:t>
      </w:r>
      <w:r>
        <w:rPr>
          <w:rFonts w:hAnsi="仿宋" w:eastAsia="仿宋"/>
          <w:lang w:val="zh-CN"/>
        </w:rPr>
        <w:t>万元，资金按计划时间到位，资金到位率</w:t>
      </w:r>
      <w:r>
        <w:rPr>
          <w:rFonts w:eastAsia="仿宋"/>
          <w:lang w:val="zh-CN"/>
        </w:rPr>
        <w:t>100%</w:t>
      </w:r>
      <w:r>
        <w:rPr>
          <w:rFonts w:hAnsi="仿宋" w:eastAsia="仿宋"/>
          <w:lang w:val="zh-CN"/>
        </w:rPr>
        <w:t>。</w:t>
      </w:r>
    </w:p>
    <w:p>
      <w:pPr>
        <w:snapToGrid w:val="0"/>
        <w:spacing w:line="520" w:lineRule="exact"/>
        <w:ind w:firstLine="640" w:firstLineChars="200"/>
        <w:rPr>
          <w:rFonts w:hint="eastAsia" w:ascii="仿宋_GB2312" w:hAnsi="楷体" w:eastAsia="仿宋_GB2312" w:cs="Times New Roman"/>
          <w:color w:val="000000"/>
          <w:sz w:val="32"/>
          <w:szCs w:val="32"/>
          <w:lang w:val="en-US" w:eastAsia="zh-CN"/>
        </w:rPr>
      </w:pPr>
      <w:r>
        <w:rPr>
          <w:rFonts w:eastAsia="仿宋"/>
          <w:lang w:val="zh-CN"/>
        </w:rPr>
        <w:t>2</w:t>
      </w:r>
      <w:r>
        <w:rPr>
          <w:rFonts w:hAnsi="仿宋" w:eastAsia="仿宋"/>
          <w:lang w:val="zh-CN"/>
        </w:rPr>
        <w:t>、资金使用。</w:t>
      </w:r>
      <w:r>
        <w:rPr>
          <w:rFonts w:hint="eastAsia" w:hAnsi="仿宋" w:eastAsia="仿宋"/>
          <w:lang w:val="zh-CN"/>
        </w:rPr>
        <w:t>该项目</w:t>
      </w:r>
      <w:r>
        <w:rPr>
          <w:rFonts w:hAnsi="仿宋" w:eastAsia="仿宋"/>
          <w:lang w:val="zh-CN"/>
        </w:rPr>
        <w:t>实际支出</w:t>
      </w:r>
      <w:r>
        <w:rPr>
          <w:rFonts w:hint="eastAsia" w:eastAsia="仿宋"/>
          <w:lang w:val="en-US" w:eastAsia="zh-CN"/>
        </w:rPr>
        <w:t>19.3</w:t>
      </w:r>
      <w:r>
        <w:rPr>
          <w:rFonts w:hAnsi="仿宋" w:eastAsia="仿宋"/>
          <w:lang w:val="zh-CN"/>
        </w:rPr>
        <w:t>万元</w:t>
      </w:r>
      <w:r>
        <w:rPr>
          <w:rFonts w:hint="eastAsia" w:hAnsi="仿宋" w:eastAsia="仿宋"/>
          <w:lang w:val="zh-CN"/>
        </w:rPr>
        <w:t>，用于软件使用及维护</w:t>
      </w:r>
      <w:r>
        <w:rPr>
          <w:rFonts w:hint="eastAsia" w:ascii="仿宋_GB2312" w:hAnsi="楷体" w:eastAsia="仿宋_GB2312" w:cs="Times New Roman"/>
          <w:color w:val="000000"/>
          <w:sz w:val="32"/>
          <w:szCs w:val="32"/>
          <w:lang w:val="en-US" w:eastAsia="zh-CN"/>
        </w:rPr>
        <w:t>。</w:t>
      </w:r>
    </w:p>
    <w:p>
      <w:pPr>
        <w:adjustRightInd w:val="0"/>
        <w:snapToGrid w:val="0"/>
        <w:spacing w:line="600" w:lineRule="exact"/>
        <w:ind w:firstLine="720"/>
        <w:rPr>
          <w:rFonts w:ascii="楷体" w:hAnsi="楷体" w:eastAsia="楷体"/>
          <w:lang w:val="zh-CN"/>
        </w:rPr>
      </w:pPr>
      <w:r>
        <w:rPr>
          <w:rFonts w:ascii="楷体" w:hAnsi="楷体" w:eastAsia="楷体"/>
          <w:lang w:val="zh-CN"/>
        </w:rPr>
        <w:t>（二）项目财务管理情况</w:t>
      </w:r>
    </w:p>
    <w:p>
      <w:pPr>
        <w:adjustRightInd w:val="0"/>
        <w:snapToGrid w:val="0"/>
        <w:spacing w:line="600" w:lineRule="exact"/>
        <w:ind w:firstLine="720"/>
        <w:rPr>
          <w:rFonts w:eastAsia="仿宋"/>
          <w:lang w:val="zh-CN"/>
        </w:rPr>
      </w:pPr>
      <w:r>
        <w:rPr>
          <w:rFonts w:hint="eastAsia" w:hAnsi="仿宋" w:eastAsia="仿宋"/>
          <w:lang w:val="zh-CN"/>
        </w:rPr>
        <w:t>专项资金</w:t>
      </w:r>
      <w:r>
        <w:rPr>
          <w:rFonts w:hAnsi="仿宋" w:eastAsia="仿宋"/>
          <w:lang w:val="zh-CN"/>
        </w:rPr>
        <w:t>财务管理制度健全、机构设置科学、会计核算及账务处理合规，对照</w:t>
      </w:r>
      <w:r>
        <w:rPr>
          <w:rFonts w:hint="eastAsia" w:hAnsi="仿宋" w:eastAsia="仿宋"/>
          <w:lang w:val="zh-CN"/>
        </w:rPr>
        <w:t>专项</w:t>
      </w:r>
      <w:r>
        <w:rPr>
          <w:rFonts w:hAnsi="仿宋" w:eastAsia="仿宋"/>
          <w:lang w:val="zh-CN"/>
        </w:rPr>
        <w:t>资金管理办法，评价项目严格执行财务管理制度、财务处理及时、会计核算规范。</w:t>
      </w:r>
    </w:p>
    <w:p>
      <w:pPr>
        <w:adjustRightInd w:val="0"/>
        <w:snapToGrid w:val="0"/>
        <w:spacing w:line="600" w:lineRule="exact"/>
        <w:ind w:firstLine="720"/>
        <w:rPr>
          <w:rFonts w:ascii="楷体" w:hAnsi="楷体" w:eastAsia="楷体"/>
          <w:lang w:val="zh-CN"/>
        </w:rPr>
      </w:pPr>
      <w:r>
        <w:rPr>
          <w:rFonts w:ascii="楷体" w:hAnsi="楷体" w:eastAsia="楷体"/>
          <w:lang w:val="zh-CN"/>
        </w:rPr>
        <w:t>（三）项目组织实施情况</w:t>
      </w:r>
    </w:p>
    <w:p>
      <w:pPr>
        <w:adjustRightInd w:val="0"/>
        <w:snapToGrid w:val="0"/>
        <w:spacing w:line="600" w:lineRule="exact"/>
        <w:ind w:firstLine="720"/>
        <w:rPr>
          <w:rFonts w:hAnsi="仿宋" w:eastAsia="仿宋"/>
          <w:lang w:val="zh-CN"/>
        </w:rPr>
      </w:pPr>
      <w:r>
        <w:rPr>
          <w:rFonts w:hint="eastAsia" w:hAnsi="仿宋" w:eastAsia="仿宋" w:cs="Times New Roman"/>
          <w:sz w:val="32"/>
          <w:szCs w:val="32"/>
          <w:lang w:eastAsia="zh-CN"/>
        </w:rPr>
        <w:t>严格按照</w:t>
      </w:r>
      <w:r>
        <w:rPr>
          <w:rFonts w:hint="eastAsia" w:ascii="Times New Roman" w:hAnsi="Times New Roman" w:eastAsia="仿宋" w:cs="Times New Roman"/>
          <w:sz w:val="32"/>
          <w:szCs w:val="32"/>
        </w:rPr>
        <w:t>《住宅专项维修资金管理办法》</w:t>
      </w:r>
      <w:r>
        <w:rPr>
          <w:rFonts w:hint="eastAsia" w:eastAsia="仿宋" w:cs="Times New Roman"/>
          <w:sz w:val="32"/>
          <w:szCs w:val="32"/>
          <w:lang w:eastAsia="zh-CN"/>
        </w:rPr>
        <w:t>，</w:t>
      </w:r>
      <w:r>
        <w:rPr>
          <w:rFonts w:hint="eastAsia" w:ascii="Times New Roman" w:hAnsi="Times New Roman" w:eastAsia="仿宋" w:cs="Times New Roman"/>
          <w:sz w:val="32"/>
          <w:szCs w:val="32"/>
        </w:rPr>
        <w:t>以物业管理区域为单位设账，按房屋户门号设分户账；未划定物业管理区域的，以幢为单位设账，按房屋户门号设分户账</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三、项目绩效情况</w:t>
      </w:r>
      <w:r>
        <w:rPr>
          <w:rFonts w:ascii="黑体" w:hAnsi="黑体" w:eastAsia="黑体"/>
        </w:rPr>
        <w:tab/>
      </w:r>
    </w:p>
    <w:p>
      <w:pPr>
        <w:spacing w:line="520" w:lineRule="exact"/>
        <w:ind w:firstLine="640" w:firstLineChars="200"/>
        <w:rPr>
          <w:rFonts w:eastAsia="仿宋"/>
        </w:rPr>
      </w:pPr>
      <w:r>
        <w:rPr>
          <w:rFonts w:ascii="楷体" w:hAnsi="楷体" w:eastAsia="楷体"/>
          <w:lang w:val="zh-CN"/>
        </w:rPr>
        <w:t>（一）项目完成情况。</w:t>
      </w:r>
      <w:r>
        <w:rPr>
          <w:rFonts w:hint="eastAsia" w:hAnsi="仿宋" w:eastAsia="仿宋" w:cs="Times New Roman"/>
          <w:sz w:val="32"/>
          <w:szCs w:val="32"/>
          <w:lang w:eastAsia="zh-CN"/>
        </w:rPr>
        <w:t>住宅专项维修资金系统已正常运行，做到缴存明细到户，使用分摊到户</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（二）项目效益情况。</w:t>
      </w:r>
      <w:r>
        <w:rPr>
          <w:rFonts w:hint="eastAsia" w:hAnsi="仿宋" w:eastAsia="仿宋"/>
          <w:color w:val="000000"/>
          <w:lang w:eastAsia="zh-CN"/>
        </w:rPr>
        <w:t>规范了大修资金管理</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四、问题及建议</w:t>
      </w:r>
    </w:p>
    <w:p>
      <w:pPr>
        <w:adjustRightInd w:val="0"/>
        <w:snapToGrid w:val="0"/>
        <w:spacing w:line="600" w:lineRule="exact"/>
        <w:ind w:firstLine="720"/>
        <w:rPr>
          <w:rFonts w:ascii="楷体" w:hAnsi="楷体" w:eastAsia="楷体"/>
          <w:lang w:val="zh-CN"/>
        </w:rPr>
      </w:pPr>
      <w:r>
        <w:rPr>
          <w:rFonts w:ascii="楷体" w:hAnsi="楷体" w:eastAsia="楷体"/>
          <w:lang w:val="zh-CN"/>
        </w:rPr>
        <w:t>（一）存在的问题</w:t>
      </w:r>
    </w:p>
    <w:p>
      <w:pPr>
        <w:adjustRightInd w:val="0"/>
        <w:snapToGrid w:val="0"/>
        <w:spacing w:line="600" w:lineRule="exact"/>
        <w:ind w:firstLine="720"/>
        <w:rPr>
          <w:rFonts w:eastAsia="仿宋"/>
          <w:lang w:val="zh-CN"/>
        </w:rPr>
      </w:pPr>
      <w:r>
        <w:rPr>
          <w:rFonts w:hAnsi="仿宋" w:eastAsia="仿宋"/>
          <w:lang w:val="zh-CN"/>
        </w:rPr>
        <w:t>目前不存在问题。</w:t>
      </w:r>
    </w:p>
    <w:p>
      <w:pPr>
        <w:adjustRightInd w:val="0"/>
        <w:snapToGrid w:val="0"/>
        <w:spacing w:line="600" w:lineRule="exact"/>
        <w:ind w:firstLine="720"/>
        <w:rPr>
          <w:rFonts w:eastAsia="仿宋"/>
          <w:lang w:val="zh-CN"/>
        </w:rPr>
      </w:pPr>
      <w:r>
        <w:rPr>
          <w:rFonts w:ascii="楷体" w:hAnsi="楷体" w:eastAsia="楷体"/>
          <w:lang w:val="zh-CN"/>
        </w:rPr>
        <w:t>（二）相关建议</w:t>
      </w:r>
    </w:p>
    <w:p>
      <w:pPr>
        <w:adjustRightInd w:val="0"/>
        <w:snapToGrid w:val="0"/>
        <w:spacing w:line="600" w:lineRule="exact"/>
        <w:ind w:firstLine="720"/>
        <w:rPr>
          <w:rFonts w:eastAsia="仿宋"/>
          <w:lang w:val="zh-CN"/>
        </w:rPr>
      </w:pPr>
      <w:r>
        <w:rPr>
          <w:rFonts w:hAnsi="仿宋" w:eastAsia="仿宋"/>
          <w:lang w:val="zh-CN"/>
        </w:rPr>
        <w:t>暂无建议。</w:t>
      </w:r>
    </w:p>
    <w:p>
      <w:pPr>
        <w:adjustRightInd w:val="0"/>
        <w:snapToGrid w:val="0"/>
        <w:spacing w:line="600" w:lineRule="exact"/>
        <w:rPr>
          <w:rFonts w:ascii="黑体" w:hAnsi="黑体" w:eastAsia="黑体"/>
        </w:rPr>
      </w:pPr>
    </w:p>
    <w:p>
      <w:pPr>
        <w:adjustRightInd w:val="0"/>
        <w:snapToGrid w:val="0"/>
        <w:spacing w:line="600" w:lineRule="exact"/>
        <w:ind w:firstLine="720"/>
        <w:rPr>
          <w:rFonts w:hAnsi="仿宋" w:eastAsia="仿宋"/>
          <w:lang w:val="zh-CN"/>
        </w:rPr>
      </w:pPr>
      <w:r>
        <w:rPr>
          <w:rFonts w:hint="eastAsia" w:ascii="黑体" w:hAnsi="黑体" w:eastAsia="黑体"/>
        </w:rPr>
        <w:t xml:space="preserve">                    </w:t>
      </w:r>
      <w:r>
        <w:rPr>
          <w:rFonts w:hint="eastAsia" w:hAnsi="仿宋" w:eastAsia="仿宋"/>
          <w:lang w:val="zh-CN"/>
        </w:rPr>
        <w:t xml:space="preserve">  达州市达川区房屋管理局</w:t>
      </w:r>
    </w:p>
    <w:p>
      <w:pPr>
        <w:adjustRightInd w:val="0"/>
        <w:snapToGrid w:val="0"/>
        <w:spacing w:line="600" w:lineRule="exact"/>
        <w:ind w:firstLine="720"/>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spacing w:line="6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eastAsia="zh-CN"/>
        </w:rPr>
        <w:t>达川区房屋管理局</w:t>
      </w:r>
      <w:r>
        <w:rPr>
          <w:rFonts w:hint="eastAsia" w:ascii="方正小标宋简体" w:hAnsi="宋体" w:eastAsia="方正小标宋简体"/>
          <w:sz w:val="36"/>
          <w:szCs w:val="36"/>
        </w:rPr>
        <w:t>项目支出绩效自评报告</w:t>
      </w:r>
    </w:p>
    <w:p>
      <w:pPr>
        <w:spacing w:line="600" w:lineRule="exact"/>
        <w:jc w:val="center"/>
        <w:rPr>
          <w:rFonts w:eastAsia="仿宋"/>
        </w:rPr>
      </w:pPr>
      <w:r>
        <w:rPr>
          <w:rFonts w:hAnsi="仿宋" w:eastAsia="仿宋"/>
        </w:rPr>
        <w:t>（</w:t>
      </w:r>
      <w:r>
        <w:rPr>
          <w:rFonts w:hint="eastAsia" w:hAnsi="仿宋" w:eastAsia="仿宋"/>
          <w:lang w:eastAsia="zh-CN"/>
        </w:rPr>
        <w:t>租赁补贴</w:t>
      </w:r>
      <w:r>
        <w:rPr>
          <w:rFonts w:hAnsi="仿宋" w:eastAsia="仿宋"/>
        </w:rPr>
        <w:t>）</w:t>
      </w:r>
    </w:p>
    <w:p>
      <w:pPr>
        <w:pStyle w:val="7"/>
        <w:spacing w:line="600" w:lineRule="exact"/>
        <w:ind w:firstLine="640"/>
        <w:jc w:val="center"/>
        <w:rPr>
          <w:rFonts w:ascii="Times New Roman" w:hAnsi="Times New Roman" w:eastAsia="仿宋"/>
          <w:color w:val="auto"/>
          <w:kern w:val="2"/>
          <w:sz w:val="32"/>
          <w:szCs w:val="32"/>
        </w:rPr>
      </w:pPr>
    </w:p>
    <w:p>
      <w:pPr>
        <w:adjustRightInd w:val="0"/>
        <w:snapToGrid w:val="0"/>
        <w:spacing w:line="600" w:lineRule="exact"/>
        <w:ind w:firstLine="720"/>
        <w:rPr>
          <w:rFonts w:ascii="黑体" w:hAnsi="黑体" w:eastAsia="黑体"/>
          <w:lang w:val="zh-CN"/>
        </w:rPr>
      </w:pPr>
      <w:r>
        <w:rPr>
          <w:rFonts w:ascii="黑体" w:hAnsi="黑体" w:eastAsia="黑体"/>
        </w:rPr>
        <w:t>一、</w:t>
      </w:r>
      <w:r>
        <w:rPr>
          <w:rFonts w:ascii="黑体" w:hAnsi="黑体" w:eastAsia="黑体"/>
          <w:lang w:val="zh-CN"/>
        </w:rPr>
        <w:t>项目概况</w:t>
      </w:r>
    </w:p>
    <w:p>
      <w:pPr>
        <w:spacing w:line="560" w:lineRule="exact"/>
        <w:ind w:firstLine="640" w:firstLineChars="200"/>
        <w:rPr>
          <w:rFonts w:hint="default" w:eastAsia="仿宋"/>
          <w:lang w:val="en-US" w:eastAsia="zh-CN"/>
        </w:rPr>
      </w:pPr>
      <w:r>
        <w:rPr>
          <w:rFonts w:ascii="Times New Roman" w:hAnsi="仿宋" w:eastAsia="仿宋" w:cs="Times New Roman"/>
          <w:sz w:val="32"/>
          <w:szCs w:val="32"/>
        </w:rPr>
        <w:t>《达州市达川区公共租赁住房管理实施细则》第</w:t>
      </w:r>
      <w:r>
        <w:rPr>
          <w:rFonts w:hint="eastAsia" w:hAnsi="仿宋" w:eastAsia="仿宋" w:cs="Times New Roman"/>
          <w:sz w:val="32"/>
          <w:szCs w:val="32"/>
          <w:lang w:eastAsia="zh-CN"/>
        </w:rPr>
        <w:t>三章第九条、第十</w:t>
      </w:r>
      <w:r>
        <w:rPr>
          <w:rFonts w:ascii="Times New Roman" w:hAnsi="仿宋" w:eastAsia="仿宋" w:cs="Times New Roman"/>
          <w:sz w:val="32"/>
          <w:szCs w:val="32"/>
        </w:rPr>
        <w:t>条规定：</w:t>
      </w:r>
      <w:r>
        <w:rPr>
          <w:rFonts w:hint="eastAsia" w:hAnsi="仿宋" w:eastAsia="仿宋" w:cs="Times New Roman"/>
          <w:sz w:val="32"/>
          <w:szCs w:val="32"/>
          <w:lang w:eastAsia="zh-CN"/>
        </w:rPr>
        <w:t>公租房保障方式实行租赁补贴和实物配租相结合方式</w:t>
      </w:r>
      <w:r>
        <w:rPr>
          <w:rFonts w:hAnsi="仿宋" w:eastAsia="仿宋"/>
        </w:rPr>
        <w:t>。</w:t>
      </w:r>
      <w:r>
        <w:rPr>
          <w:rFonts w:hint="eastAsia" w:hAnsi="仿宋" w:eastAsia="仿宋"/>
          <w:lang w:eastAsia="zh-CN"/>
        </w:rPr>
        <w:t>租赁补贴是指区人民政府向城区和建制镇符合条件的居民发放货币补贴，由其到市场上租赁住房。租赁补贴范围主要面向城镇低收入线以下且在城区工作生活和租住的城区和建制镇居民家庭。</w:t>
      </w:r>
    </w:p>
    <w:p>
      <w:pPr>
        <w:adjustRightInd w:val="0"/>
        <w:snapToGrid w:val="0"/>
        <w:spacing w:line="600" w:lineRule="exact"/>
        <w:ind w:firstLine="720"/>
        <w:rPr>
          <w:rFonts w:eastAsia="仿宋"/>
          <w:lang w:val="zh-CN"/>
        </w:rPr>
      </w:pPr>
      <w:r>
        <w:rPr>
          <w:rFonts w:ascii="楷体" w:hAnsi="楷体" w:eastAsia="楷体"/>
          <w:lang w:val="zh-CN"/>
        </w:rPr>
        <w:t>（一）项目资金申报及批复情况。</w:t>
      </w:r>
      <w:r>
        <w:rPr>
          <w:rFonts w:eastAsia="仿宋"/>
          <w:lang w:val="zh-CN"/>
        </w:rPr>
        <w:t>20</w:t>
      </w:r>
      <w:r>
        <w:rPr>
          <w:rFonts w:hint="eastAsia" w:eastAsia="仿宋"/>
          <w:lang w:val="en-US" w:eastAsia="zh-CN"/>
        </w:rPr>
        <w:t>21</w:t>
      </w:r>
      <w:r>
        <w:rPr>
          <w:rFonts w:hAnsi="仿宋" w:eastAsia="仿宋"/>
          <w:lang w:val="zh-CN"/>
        </w:rPr>
        <w:t>年，区财</w:t>
      </w:r>
      <w:r>
        <w:rPr>
          <w:rFonts w:hint="eastAsia" w:hAnsi="仿宋" w:eastAsia="仿宋"/>
          <w:lang w:val="zh-CN"/>
        </w:rPr>
        <w:t>政局追加租赁补贴</w:t>
      </w:r>
      <w:r>
        <w:rPr>
          <w:rFonts w:hint="eastAsia" w:hAnsi="仿宋" w:eastAsia="仿宋"/>
          <w:lang w:val="en-US" w:eastAsia="zh-CN"/>
        </w:rPr>
        <w:t>60</w:t>
      </w:r>
      <w:r>
        <w:rPr>
          <w:rFonts w:hAnsi="仿宋" w:eastAsia="仿宋"/>
          <w:lang w:val="zh-CN"/>
        </w:rPr>
        <w:t>万元，资金及时到位。其符合资金管理办法等相关规定。</w:t>
      </w:r>
    </w:p>
    <w:p>
      <w:pPr>
        <w:spacing w:line="600" w:lineRule="exact"/>
        <w:ind w:firstLine="640" w:firstLineChars="200"/>
        <w:rPr>
          <w:rFonts w:hAnsi="仿宋" w:eastAsia="仿宋"/>
          <w:lang w:val="zh-CN"/>
        </w:rPr>
      </w:pPr>
      <w:r>
        <w:rPr>
          <w:rFonts w:ascii="楷体" w:hAnsi="楷体" w:eastAsia="楷体"/>
          <w:lang w:val="zh-CN"/>
        </w:rPr>
        <w:t>（二）项目绩效目标。</w:t>
      </w:r>
      <w:r>
        <w:rPr>
          <w:rFonts w:hint="eastAsia" w:hAnsi="仿宋" w:eastAsia="仿宋"/>
          <w:color w:val="000000"/>
        </w:rPr>
        <w:t>保障全区低收入家庭有住房</w:t>
      </w:r>
      <w:r>
        <w:rPr>
          <w:rFonts w:hAnsi="仿宋" w:eastAsia="仿宋"/>
          <w:lang w:val="zh-CN"/>
        </w:rPr>
        <w:t>。</w:t>
      </w:r>
    </w:p>
    <w:p>
      <w:pPr>
        <w:adjustRightInd w:val="0"/>
        <w:snapToGrid w:val="0"/>
        <w:spacing w:line="600" w:lineRule="exact"/>
        <w:ind w:firstLine="720"/>
        <w:rPr>
          <w:rFonts w:eastAsia="仿宋"/>
          <w:lang w:val="zh-CN"/>
        </w:rPr>
      </w:pPr>
      <w:r>
        <w:rPr>
          <w:rFonts w:ascii="楷体" w:hAnsi="楷体" w:eastAsia="楷体"/>
          <w:lang w:val="zh-CN"/>
        </w:rPr>
        <w:t>（三）项目资金申报相符性。</w:t>
      </w:r>
      <w:r>
        <w:rPr>
          <w:rFonts w:ascii="Times New Roman" w:hAnsi="仿宋" w:eastAsia="仿宋" w:cs="Times New Roman"/>
          <w:sz w:val="32"/>
          <w:szCs w:val="32"/>
        </w:rPr>
        <w:t>经</w:t>
      </w:r>
      <w:r>
        <w:rPr>
          <w:rFonts w:hint="eastAsia" w:hAnsi="仿宋" w:eastAsia="仿宋" w:cs="Times New Roman"/>
          <w:sz w:val="32"/>
          <w:szCs w:val="32"/>
          <w:lang w:eastAsia="zh-CN"/>
        </w:rPr>
        <w:t>社区初审，</w:t>
      </w:r>
      <w:r>
        <w:rPr>
          <w:rFonts w:ascii="Times New Roman" w:hAnsi="仿宋" w:eastAsia="仿宋" w:cs="Times New Roman"/>
          <w:sz w:val="32"/>
          <w:szCs w:val="32"/>
        </w:rPr>
        <w:t>社会救助大平台层层审核</w:t>
      </w:r>
      <w:r>
        <w:rPr>
          <w:rFonts w:hint="eastAsia" w:hAnsi="仿宋" w:eastAsia="仿宋" w:cs="Times New Roman"/>
          <w:sz w:val="32"/>
          <w:szCs w:val="32"/>
          <w:lang w:eastAsia="zh-CN"/>
        </w:rPr>
        <w:t>，</w:t>
      </w:r>
      <w:r>
        <w:rPr>
          <w:rFonts w:hAnsi="仿宋" w:eastAsia="仿宋"/>
          <w:lang w:val="zh-CN"/>
        </w:rPr>
        <w:t>申报内容与具体实施内容相符，资金申报合理可行。</w:t>
      </w:r>
    </w:p>
    <w:p>
      <w:pPr>
        <w:adjustRightInd w:val="0"/>
        <w:snapToGrid w:val="0"/>
        <w:spacing w:line="600" w:lineRule="exact"/>
        <w:ind w:firstLine="720"/>
        <w:rPr>
          <w:rFonts w:ascii="黑体" w:hAnsi="黑体" w:eastAsia="黑体"/>
        </w:rPr>
      </w:pPr>
      <w:r>
        <w:rPr>
          <w:rFonts w:ascii="黑体" w:hAnsi="黑体" w:eastAsia="黑体"/>
        </w:rPr>
        <w:t>二、项目实施及管理情况</w:t>
      </w:r>
    </w:p>
    <w:p>
      <w:pPr>
        <w:adjustRightInd w:val="0"/>
        <w:snapToGrid w:val="0"/>
        <w:spacing w:line="600" w:lineRule="exact"/>
        <w:ind w:firstLine="720"/>
        <w:rPr>
          <w:rFonts w:ascii="楷体" w:hAnsi="楷体" w:eastAsia="楷体"/>
          <w:lang w:val="zh-CN"/>
        </w:rPr>
      </w:pPr>
      <w:r>
        <w:rPr>
          <w:rFonts w:ascii="楷体" w:hAnsi="楷体" w:eastAsia="楷体"/>
          <w:lang w:val="zh-CN"/>
        </w:rPr>
        <w:t>（一）资金计划、到位及使用情况</w:t>
      </w:r>
    </w:p>
    <w:p>
      <w:pPr>
        <w:adjustRightInd w:val="0"/>
        <w:snapToGrid w:val="0"/>
        <w:spacing w:line="600" w:lineRule="exact"/>
        <w:ind w:firstLine="720"/>
        <w:rPr>
          <w:rFonts w:eastAsia="仿宋"/>
          <w:lang w:val="zh-CN"/>
        </w:rPr>
      </w:pPr>
      <w:r>
        <w:rPr>
          <w:rFonts w:eastAsia="仿宋"/>
          <w:lang w:val="zh-CN"/>
        </w:rPr>
        <w:t>1</w:t>
      </w:r>
      <w:r>
        <w:rPr>
          <w:rFonts w:hAnsi="仿宋" w:eastAsia="仿宋"/>
          <w:lang w:val="zh-CN"/>
        </w:rPr>
        <w:t>、资金计划及到位。</w:t>
      </w:r>
      <w:r>
        <w:rPr>
          <w:rFonts w:hint="eastAsia" w:hAnsi="仿宋" w:eastAsia="仿宋"/>
          <w:lang w:val="zh-CN"/>
        </w:rPr>
        <w:t>预算总金额</w:t>
      </w:r>
      <w:r>
        <w:rPr>
          <w:rFonts w:hint="eastAsia" w:hAnsi="仿宋" w:eastAsia="仿宋"/>
          <w:lang w:val="en-US" w:eastAsia="zh-CN"/>
        </w:rPr>
        <w:t>60</w:t>
      </w:r>
      <w:r>
        <w:rPr>
          <w:rFonts w:hAnsi="仿宋" w:eastAsia="仿宋"/>
          <w:lang w:val="zh-CN"/>
        </w:rPr>
        <w:t>万元，资金按计划时间到位，资金到位率</w:t>
      </w:r>
      <w:r>
        <w:rPr>
          <w:rFonts w:eastAsia="仿宋"/>
          <w:lang w:val="zh-CN"/>
        </w:rPr>
        <w:t>100%</w:t>
      </w:r>
      <w:r>
        <w:rPr>
          <w:rFonts w:hAnsi="仿宋" w:eastAsia="仿宋"/>
          <w:lang w:val="zh-CN"/>
        </w:rPr>
        <w:t>。</w:t>
      </w:r>
    </w:p>
    <w:p>
      <w:pPr>
        <w:snapToGrid w:val="0"/>
        <w:spacing w:line="520" w:lineRule="exact"/>
        <w:ind w:firstLine="640" w:firstLineChars="200"/>
        <w:rPr>
          <w:rFonts w:hint="eastAsia" w:ascii="仿宋_GB2312" w:hAnsi="楷体" w:eastAsia="仿宋_GB2312" w:cs="Times New Roman"/>
          <w:color w:val="000000"/>
          <w:sz w:val="32"/>
          <w:szCs w:val="32"/>
          <w:lang w:val="en-US" w:eastAsia="zh-CN"/>
        </w:rPr>
      </w:pPr>
      <w:r>
        <w:rPr>
          <w:rFonts w:eastAsia="仿宋"/>
          <w:lang w:val="zh-CN"/>
        </w:rPr>
        <w:t>2</w:t>
      </w:r>
      <w:r>
        <w:rPr>
          <w:rFonts w:hAnsi="仿宋" w:eastAsia="仿宋"/>
          <w:lang w:val="zh-CN"/>
        </w:rPr>
        <w:t>、资金使用。</w:t>
      </w:r>
      <w:r>
        <w:rPr>
          <w:rFonts w:hint="eastAsia" w:ascii="仿宋_GB2312" w:hAnsi="楷体" w:eastAsia="仿宋_GB2312"/>
          <w:color w:val="000000"/>
          <w:sz w:val="32"/>
          <w:szCs w:val="32"/>
          <w:lang w:val="en-US" w:eastAsia="zh-CN"/>
        </w:rPr>
        <w:t>2021年</w:t>
      </w:r>
      <w:r>
        <w:rPr>
          <w:rFonts w:hint="eastAsia" w:ascii="仿宋_GB2312" w:hAnsi="楷体"/>
          <w:color w:val="000000"/>
          <w:sz w:val="32"/>
          <w:szCs w:val="32"/>
          <w:lang w:val="en-US" w:eastAsia="zh-CN"/>
        </w:rPr>
        <w:t>任务数为500户，实际</w:t>
      </w:r>
      <w:r>
        <w:rPr>
          <w:rFonts w:hint="eastAsia" w:ascii="仿宋_GB2312" w:hAnsi="楷体" w:eastAsia="仿宋_GB2312"/>
          <w:color w:val="000000"/>
          <w:sz w:val="32"/>
          <w:szCs w:val="32"/>
          <w:lang w:val="en-US" w:eastAsia="zh-CN"/>
        </w:rPr>
        <w:t>共发放</w:t>
      </w:r>
      <w:r>
        <w:rPr>
          <w:rFonts w:hint="eastAsia" w:ascii="仿宋_GB2312" w:hAnsi="楷体" w:eastAsia="仿宋_GB2312" w:cs="Times New Roman"/>
          <w:color w:val="000000"/>
          <w:sz w:val="32"/>
          <w:szCs w:val="32"/>
          <w:lang w:val="en-US" w:eastAsia="zh-CN"/>
        </w:rPr>
        <w:t>租赁补贴523户（超额完成23户）</w:t>
      </w:r>
      <w:r>
        <w:rPr>
          <w:rFonts w:hint="eastAsia" w:hAnsi="仿宋" w:eastAsia="仿宋"/>
          <w:lang w:val="en-US" w:eastAsia="zh-CN"/>
        </w:rPr>
        <w:t>27.324</w:t>
      </w:r>
      <w:r>
        <w:rPr>
          <w:rFonts w:hAnsi="仿宋" w:eastAsia="仿宋"/>
          <w:lang w:val="zh-CN"/>
        </w:rPr>
        <w:t>万元</w:t>
      </w:r>
      <w:r>
        <w:rPr>
          <w:rFonts w:hint="eastAsia" w:ascii="仿宋_GB2312" w:hAnsi="楷体" w:eastAsia="仿宋_GB2312" w:cs="Times New Roman"/>
          <w:color w:val="000000"/>
          <w:sz w:val="32"/>
          <w:szCs w:val="32"/>
          <w:lang w:val="en-US" w:eastAsia="zh-CN"/>
        </w:rPr>
        <w:t>。</w:t>
      </w:r>
    </w:p>
    <w:p>
      <w:pPr>
        <w:adjustRightInd w:val="0"/>
        <w:snapToGrid w:val="0"/>
        <w:spacing w:line="600" w:lineRule="exact"/>
        <w:ind w:firstLine="720"/>
        <w:rPr>
          <w:rFonts w:ascii="楷体" w:hAnsi="楷体" w:eastAsia="楷体"/>
          <w:lang w:val="zh-CN"/>
        </w:rPr>
      </w:pPr>
      <w:r>
        <w:rPr>
          <w:rFonts w:ascii="楷体" w:hAnsi="楷体" w:eastAsia="楷体"/>
          <w:lang w:val="zh-CN"/>
        </w:rPr>
        <w:t>（二）项目财务管理情况</w:t>
      </w:r>
    </w:p>
    <w:p>
      <w:pPr>
        <w:adjustRightInd w:val="0"/>
        <w:snapToGrid w:val="0"/>
        <w:spacing w:line="600" w:lineRule="exact"/>
        <w:ind w:firstLine="720"/>
        <w:rPr>
          <w:rFonts w:eastAsia="仿宋"/>
          <w:lang w:val="zh-CN"/>
        </w:rPr>
      </w:pPr>
      <w:r>
        <w:rPr>
          <w:rFonts w:hint="eastAsia" w:hAnsi="仿宋" w:eastAsia="仿宋"/>
          <w:lang w:val="zh-CN"/>
        </w:rPr>
        <w:t>专项资金</w:t>
      </w:r>
      <w:r>
        <w:rPr>
          <w:rFonts w:hAnsi="仿宋" w:eastAsia="仿宋"/>
          <w:lang w:val="zh-CN"/>
        </w:rPr>
        <w:t>财务管理制度健全、机构设置科学、会计核算及账务处理合规，对照</w:t>
      </w:r>
      <w:r>
        <w:rPr>
          <w:rFonts w:hint="eastAsia" w:hAnsi="仿宋" w:eastAsia="仿宋"/>
          <w:lang w:val="zh-CN"/>
        </w:rPr>
        <w:t>专项</w:t>
      </w:r>
      <w:r>
        <w:rPr>
          <w:rFonts w:hAnsi="仿宋" w:eastAsia="仿宋"/>
          <w:lang w:val="zh-CN"/>
        </w:rPr>
        <w:t>资金管理办法，评价项目严格执行财务管理制度、财务处理及时、会计核算规范。</w:t>
      </w:r>
    </w:p>
    <w:p>
      <w:pPr>
        <w:adjustRightInd w:val="0"/>
        <w:snapToGrid w:val="0"/>
        <w:spacing w:line="600" w:lineRule="exact"/>
        <w:ind w:firstLine="720"/>
        <w:rPr>
          <w:rFonts w:ascii="楷体" w:hAnsi="楷体" w:eastAsia="楷体"/>
          <w:lang w:val="zh-CN"/>
        </w:rPr>
      </w:pPr>
      <w:r>
        <w:rPr>
          <w:rFonts w:ascii="楷体" w:hAnsi="楷体" w:eastAsia="楷体"/>
          <w:lang w:val="zh-CN"/>
        </w:rPr>
        <w:t>（三）项目组织实施情况</w:t>
      </w:r>
    </w:p>
    <w:p>
      <w:pPr>
        <w:adjustRightInd w:val="0"/>
        <w:snapToGrid w:val="0"/>
        <w:spacing w:line="600" w:lineRule="exact"/>
        <w:ind w:firstLine="720"/>
        <w:rPr>
          <w:rFonts w:hAnsi="仿宋" w:eastAsia="仿宋"/>
          <w:lang w:val="zh-CN"/>
        </w:rPr>
      </w:pPr>
      <w:r>
        <w:rPr>
          <w:rFonts w:ascii="Times New Roman" w:hAnsi="仿宋" w:eastAsia="仿宋" w:cs="Times New Roman"/>
          <w:sz w:val="32"/>
          <w:szCs w:val="32"/>
        </w:rPr>
        <w:t>根据达州市达川区人民政府关于印发《达州市达川区公共租赁住房管理实施细则》的通知精神，经社会救助大平台</w:t>
      </w:r>
      <w:r>
        <w:rPr>
          <w:rFonts w:hint="eastAsia" w:hAnsi="仿宋" w:eastAsia="仿宋" w:cs="Times New Roman"/>
          <w:sz w:val="32"/>
          <w:szCs w:val="32"/>
          <w:lang w:eastAsia="zh-CN"/>
        </w:rPr>
        <w:t>及房管局住保股</w:t>
      </w:r>
      <w:r>
        <w:rPr>
          <w:rFonts w:ascii="Times New Roman" w:hAnsi="仿宋" w:eastAsia="仿宋" w:cs="Times New Roman"/>
          <w:sz w:val="32"/>
          <w:szCs w:val="32"/>
        </w:rPr>
        <w:t>层层审核，生成</w:t>
      </w:r>
      <w:r>
        <w:rPr>
          <w:rFonts w:hint="eastAsia" w:hAnsi="仿宋" w:eastAsia="仿宋" w:cs="Times New Roman"/>
          <w:sz w:val="32"/>
          <w:szCs w:val="32"/>
          <w:lang w:eastAsia="zh-CN"/>
        </w:rPr>
        <w:t>租赁补贴发放</w:t>
      </w:r>
      <w:r>
        <w:rPr>
          <w:rFonts w:ascii="Times New Roman" w:hAnsi="仿宋" w:eastAsia="仿宋" w:cs="Times New Roman"/>
          <w:sz w:val="32"/>
          <w:szCs w:val="32"/>
        </w:rPr>
        <w:t>名单及金额</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三、项目绩效情况</w:t>
      </w:r>
      <w:r>
        <w:rPr>
          <w:rFonts w:ascii="黑体" w:hAnsi="黑体" w:eastAsia="黑体"/>
        </w:rPr>
        <w:tab/>
      </w:r>
    </w:p>
    <w:p>
      <w:pPr>
        <w:spacing w:line="520" w:lineRule="exact"/>
        <w:ind w:firstLine="640" w:firstLineChars="200"/>
        <w:rPr>
          <w:rFonts w:eastAsia="仿宋"/>
        </w:rPr>
      </w:pPr>
      <w:r>
        <w:rPr>
          <w:rFonts w:ascii="楷体" w:hAnsi="楷体" w:eastAsia="楷体"/>
          <w:lang w:val="zh-CN"/>
        </w:rPr>
        <w:t>（一）项目完成情况。</w:t>
      </w:r>
      <w:r>
        <w:rPr>
          <w:rFonts w:ascii="Times New Roman" w:hAnsi="仿宋" w:eastAsia="仿宋" w:cs="Times New Roman"/>
          <w:sz w:val="32"/>
          <w:szCs w:val="32"/>
        </w:rPr>
        <w:t>经社会救助大平台</w:t>
      </w:r>
      <w:r>
        <w:rPr>
          <w:rFonts w:hint="eastAsia" w:hAnsi="仿宋" w:eastAsia="仿宋" w:cs="Times New Roman"/>
          <w:sz w:val="32"/>
          <w:szCs w:val="32"/>
          <w:lang w:eastAsia="zh-CN"/>
        </w:rPr>
        <w:t>及住保股</w:t>
      </w:r>
      <w:r>
        <w:rPr>
          <w:rFonts w:ascii="Times New Roman" w:hAnsi="仿宋" w:eastAsia="仿宋" w:cs="Times New Roman"/>
          <w:sz w:val="32"/>
          <w:szCs w:val="32"/>
        </w:rPr>
        <w:t>审核，</w:t>
      </w:r>
      <w:r>
        <w:rPr>
          <w:rFonts w:hint="eastAsia" w:eastAsia="仿宋" w:cs="Times New Roman"/>
          <w:sz w:val="32"/>
          <w:szCs w:val="32"/>
          <w:lang w:val="en-US" w:eastAsia="zh-CN"/>
        </w:rPr>
        <w:t>2021</w:t>
      </w:r>
      <w:r>
        <w:rPr>
          <w:rFonts w:ascii="Times New Roman" w:hAnsi="仿宋" w:eastAsia="仿宋" w:cs="Times New Roman"/>
          <w:sz w:val="32"/>
          <w:szCs w:val="32"/>
        </w:rPr>
        <w:t>年度符合</w:t>
      </w:r>
      <w:r>
        <w:rPr>
          <w:rFonts w:hint="eastAsia" w:hAnsi="仿宋" w:eastAsia="仿宋" w:cs="Times New Roman"/>
          <w:sz w:val="32"/>
          <w:szCs w:val="32"/>
          <w:lang w:eastAsia="zh-CN"/>
        </w:rPr>
        <w:t>租赁补贴</w:t>
      </w:r>
      <w:r>
        <w:rPr>
          <w:rFonts w:ascii="Times New Roman" w:hAnsi="仿宋" w:eastAsia="仿宋" w:cs="Times New Roman"/>
          <w:sz w:val="32"/>
          <w:szCs w:val="32"/>
        </w:rPr>
        <w:t>，涉及金额</w:t>
      </w:r>
      <w:r>
        <w:rPr>
          <w:rFonts w:hint="eastAsia" w:hAnsi="仿宋" w:eastAsia="仿宋" w:cs="Times New Roman"/>
          <w:sz w:val="32"/>
          <w:szCs w:val="32"/>
          <w:lang w:val="en-US" w:eastAsia="zh-CN"/>
        </w:rPr>
        <w:t>27.324万</w:t>
      </w:r>
      <w:r>
        <w:rPr>
          <w:rFonts w:ascii="Times New Roman" w:hAnsi="仿宋" w:eastAsia="仿宋" w:cs="Times New Roman"/>
          <w:sz w:val="32"/>
          <w:szCs w:val="32"/>
        </w:rPr>
        <w:t>元</w:t>
      </w:r>
      <w:r>
        <w:rPr>
          <w:rFonts w:hAnsi="仿宋" w:eastAsia="仿宋"/>
        </w:rPr>
        <w:t>。</w:t>
      </w:r>
    </w:p>
    <w:p>
      <w:pPr>
        <w:adjustRightInd w:val="0"/>
        <w:snapToGrid w:val="0"/>
        <w:spacing w:line="600" w:lineRule="exact"/>
        <w:ind w:firstLine="720"/>
        <w:rPr>
          <w:rFonts w:eastAsia="仿宋"/>
          <w:lang w:val="zh-CN"/>
        </w:rPr>
      </w:pPr>
      <w:r>
        <w:rPr>
          <w:rFonts w:ascii="楷体" w:hAnsi="楷体" w:eastAsia="楷体"/>
          <w:lang w:val="zh-CN"/>
        </w:rPr>
        <w:t>（二）项目效益情况。</w:t>
      </w:r>
      <w:r>
        <w:rPr>
          <w:rFonts w:hint="eastAsia" w:hAnsi="仿宋" w:eastAsia="仿宋"/>
          <w:color w:val="000000"/>
          <w:lang w:eastAsia="zh-CN"/>
        </w:rPr>
        <w:t>该项目</w:t>
      </w:r>
      <w:r>
        <w:rPr>
          <w:rFonts w:hint="eastAsia" w:hAnsi="仿宋" w:eastAsia="仿宋"/>
          <w:color w:val="000000"/>
        </w:rPr>
        <w:t>惠及低收入家庭，促进了社会稳定</w:t>
      </w:r>
      <w:r>
        <w:rPr>
          <w:rFonts w:hAnsi="仿宋" w:eastAsia="仿宋"/>
          <w:lang w:val="zh-CN"/>
        </w:rPr>
        <w:t>。</w:t>
      </w:r>
    </w:p>
    <w:p>
      <w:pPr>
        <w:adjustRightInd w:val="0"/>
        <w:snapToGrid w:val="0"/>
        <w:spacing w:line="600" w:lineRule="exact"/>
        <w:ind w:firstLine="720"/>
        <w:rPr>
          <w:rFonts w:ascii="黑体" w:hAnsi="黑体" w:eastAsia="黑体"/>
        </w:rPr>
      </w:pPr>
      <w:r>
        <w:rPr>
          <w:rFonts w:ascii="黑体" w:hAnsi="黑体" w:eastAsia="黑体"/>
        </w:rPr>
        <w:t>四、问题及建议</w:t>
      </w:r>
    </w:p>
    <w:p>
      <w:pPr>
        <w:adjustRightInd w:val="0"/>
        <w:snapToGrid w:val="0"/>
        <w:spacing w:line="600" w:lineRule="exact"/>
        <w:ind w:firstLine="720"/>
        <w:rPr>
          <w:rFonts w:ascii="楷体" w:hAnsi="楷体" w:eastAsia="楷体"/>
          <w:lang w:val="zh-CN"/>
        </w:rPr>
      </w:pPr>
      <w:r>
        <w:rPr>
          <w:rFonts w:ascii="楷体" w:hAnsi="楷体" w:eastAsia="楷体"/>
          <w:lang w:val="zh-CN"/>
        </w:rPr>
        <w:t>（一）存在的问题</w:t>
      </w:r>
    </w:p>
    <w:p>
      <w:pPr>
        <w:adjustRightInd w:val="0"/>
        <w:snapToGrid w:val="0"/>
        <w:spacing w:line="600" w:lineRule="exact"/>
        <w:ind w:firstLine="720"/>
        <w:rPr>
          <w:rFonts w:eastAsia="仿宋"/>
          <w:lang w:val="zh-CN"/>
        </w:rPr>
      </w:pPr>
      <w:r>
        <w:rPr>
          <w:rFonts w:hAnsi="仿宋" w:eastAsia="仿宋"/>
          <w:lang w:val="zh-CN"/>
        </w:rPr>
        <w:t>目前不存在问题。</w:t>
      </w:r>
    </w:p>
    <w:p>
      <w:pPr>
        <w:adjustRightInd w:val="0"/>
        <w:snapToGrid w:val="0"/>
        <w:spacing w:line="600" w:lineRule="exact"/>
        <w:ind w:firstLine="720"/>
        <w:rPr>
          <w:rFonts w:eastAsia="仿宋"/>
          <w:lang w:val="zh-CN"/>
        </w:rPr>
      </w:pPr>
      <w:r>
        <w:rPr>
          <w:rFonts w:ascii="楷体" w:hAnsi="楷体" w:eastAsia="楷体"/>
          <w:lang w:val="zh-CN"/>
        </w:rPr>
        <w:t>（二）相关建议</w:t>
      </w:r>
    </w:p>
    <w:p>
      <w:pPr>
        <w:adjustRightInd w:val="0"/>
        <w:snapToGrid w:val="0"/>
        <w:spacing w:line="600" w:lineRule="exact"/>
        <w:ind w:firstLine="720"/>
        <w:rPr>
          <w:rFonts w:eastAsia="仿宋"/>
          <w:lang w:val="zh-CN"/>
        </w:rPr>
      </w:pPr>
      <w:r>
        <w:rPr>
          <w:rFonts w:hAnsi="仿宋" w:eastAsia="仿宋"/>
          <w:lang w:val="zh-CN"/>
        </w:rPr>
        <w:t>暂无建议。</w:t>
      </w:r>
    </w:p>
    <w:p>
      <w:pPr>
        <w:adjustRightInd w:val="0"/>
        <w:snapToGrid w:val="0"/>
        <w:spacing w:line="600" w:lineRule="exact"/>
        <w:rPr>
          <w:rFonts w:ascii="黑体" w:hAnsi="黑体" w:eastAsia="黑体"/>
        </w:rPr>
      </w:pPr>
    </w:p>
    <w:p>
      <w:pPr>
        <w:adjustRightInd w:val="0"/>
        <w:snapToGrid w:val="0"/>
        <w:spacing w:line="600" w:lineRule="exact"/>
        <w:ind w:firstLine="720"/>
        <w:rPr>
          <w:rFonts w:ascii="黑体" w:hAnsi="黑体" w:eastAsia="黑体"/>
        </w:rPr>
      </w:pPr>
    </w:p>
    <w:p>
      <w:pPr>
        <w:adjustRightInd w:val="0"/>
        <w:snapToGrid w:val="0"/>
        <w:spacing w:line="600" w:lineRule="exact"/>
        <w:ind w:firstLine="720"/>
        <w:rPr>
          <w:rFonts w:hAnsi="仿宋" w:eastAsia="仿宋"/>
          <w:lang w:val="zh-CN"/>
        </w:rPr>
      </w:pPr>
      <w:r>
        <w:rPr>
          <w:rFonts w:hint="eastAsia" w:ascii="黑体" w:hAnsi="黑体" w:eastAsia="黑体"/>
        </w:rPr>
        <w:t xml:space="preserve">                    </w:t>
      </w:r>
      <w:r>
        <w:rPr>
          <w:rFonts w:hint="eastAsia" w:hAnsi="仿宋" w:eastAsia="仿宋"/>
          <w:lang w:val="zh-CN"/>
        </w:rPr>
        <w:t xml:space="preserve">  达州市达川区房屋管理局</w:t>
      </w:r>
    </w:p>
    <w:p>
      <w:pPr>
        <w:adjustRightInd w:val="0"/>
        <w:snapToGrid w:val="0"/>
        <w:spacing w:line="600" w:lineRule="exact"/>
        <w:ind w:firstLine="720"/>
        <w:rPr>
          <w:rFonts w:hAnsi="仿宋" w:eastAsia="仿宋"/>
          <w:lang w:val="zh-CN"/>
        </w:rPr>
      </w:pPr>
      <w:r>
        <w:rPr>
          <w:rFonts w:hint="eastAsia" w:hAnsi="仿宋" w:eastAsia="仿宋"/>
          <w:lang w:val="zh-CN"/>
        </w:rPr>
        <w:t xml:space="preserve">                          20</w:t>
      </w:r>
      <w:r>
        <w:rPr>
          <w:rFonts w:hint="eastAsia" w:hAnsi="仿宋" w:eastAsia="仿宋"/>
          <w:lang w:val="en-US" w:eastAsia="zh-CN"/>
        </w:rPr>
        <w:t>22</w:t>
      </w:r>
      <w:r>
        <w:rPr>
          <w:rFonts w:hint="eastAsia" w:hAnsi="仿宋" w:eastAsia="仿宋"/>
          <w:lang w:val="zh-CN"/>
        </w:rPr>
        <w:t>年</w:t>
      </w:r>
      <w:r>
        <w:rPr>
          <w:rFonts w:hint="eastAsia" w:hAnsi="仿宋" w:eastAsia="仿宋"/>
          <w:lang w:val="en-US" w:eastAsia="zh-CN"/>
        </w:rPr>
        <w:t>4</w:t>
      </w:r>
      <w:r>
        <w:rPr>
          <w:rFonts w:hint="eastAsia" w:hAnsi="仿宋" w:eastAsia="仿宋"/>
          <w:lang w:val="zh-CN"/>
        </w:rPr>
        <w:t>月</w:t>
      </w:r>
      <w:r>
        <w:rPr>
          <w:rFonts w:hint="eastAsia" w:hAnsi="仿宋" w:eastAsia="仿宋"/>
          <w:lang w:val="en-US" w:eastAsia="zh-CN"/>
        </w:rPr>
        <w:t>1</w:t>
      </w:r>
      <w:r>
        <w:rPr>
          <w:rFonts w:hint="eastAsia" w:hAnsi="仿宋" w:eastAsia="仿宋"/>
          <w:lang w:val="zh-CN"/>
        </w:rPr>
        <w:t>日</w:t>
      </w:r>
    </w:p>
    <w:p>
      <w:pPr>
        <w:pStyle w:val="2"/>
        <w:rPr>
          <w:rFonts w:hint="eastAsia" w:hAnsi="仿宋" w:eastAsia="仿宋"/>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042DC"/>
    <w:multiLevelType w:val="singleLevel"/>
    <w:tmpl w:val="643042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WExMjA4ZTc0MzQwZWNjZjBjNTA2MDdmMjNkMTMifQ=="/>
  </w:docVars>
  <w:rsids>
    <w:rsidRoot w:val="001F71E0"/>
    <w:rsid w:val="00082CF3"/>
    <w:rsid w:val="001116A4"/>
    <w:rsid w:val="001F71E0"/>
    <w:rsid w:val="002044E6"/>
    <w:rsid w:val="002E7F25"/>
    <w:rsid w:val="0042382A"/>
    <w:rsid w:val="004326AB"/>
    <w:rsid w:val="005D5C60"/>
    <w:rsid w:val="00642232"/>
    <w:rsid w:val="00682BD1"/>
    <w:rsid w:val="008943F1"/>
    <w:rsid w:val="008C58EF"/>
    <w:rsid w:val="009B19C4"/>
    <w:rsid w:val="00AA08F1"/>
    <w:rsid w:val="00AB02A3"/>
    <w:rsid w:val="00B072A0"/>
    <w:rsid w:val="00C62702"/>
    <w:rsid w:val="00E40129"/>
    <w:rsid w:val="00EE5911"/>
    <w:rsid w:val="00F24BAC"/>
    <w:rsid w:val="00FE052E"/>
    <w:rsid w:val="26095FE0"/>
    <w:rsid w:val="3DF46E05"/>
    <w:rsid w:val="4B2E240E"/>
    <w:rsid w:val="59B526CA"/>
    <w:rsid w:val="5F916502"/>
    <w:rsid w:val="781B0DC5"/>
    <w:rsid w:val="7DC2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b/>
      <w:bCs/>
      <w:kern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四号正文"/>
    <w:basedOn w:val="1"/>
    <w:qFormat/>
    <w:uiPriority w:val="0"/>
    <w:pPr>
      <w:spacing w:line="360" w:lineRule="auto"/>
    </w:pPr>
    <w:rPr>
      <w:rFonts w:ascii="??" w:hAnsi="??" w:eastAsia="宋体"/>
      <w:color w:val="000000"/>
      <w:kern w:val="0"/>
      <w:sz w:val="28"/>
      <w:szCs w:val="21"/>
    </w:rPr>
  </w:style>
  <w:style w:type="character" w:customStyle="1" w:styleId="8">
    <w:name w:val="页眉 Char"/>
    <w:basedOn w:val="6"/>
    <w:link w:val="4"/>
    <w:semiHidden/>
    <w:qFormat/>
    <w:uiPriority w:val="99"/>
    <w:rPr>
      <w:rFonts w:ascii="Times New Roman" w:hAnsi="Times New Roman" w:eastAsia="仿宋_GB2312" w:cs="Times New Roman"/>
      <w:sz w:val="18"/>
      <w:szCs w:val="18"/>
    </w:rPr>
  </w:style>
  <w:style w:type="character" w:customStyle="1" w:styleId="9">
    <w:name w:val="页脚 Char"/>
    <w:basedOn w:val="6"/>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7077</Words>
  <Characters>7488</Characters>
  <Lines>5</Lines>
  <Paragraphs>1</Paragraphs>
  <TotalTime>47</TotalTime>
  <ScaleCrop>false</ScaleCrop>
  <LinksUpToDate>false</LinksUpToDate>
  <CharactersWithSpaces>7962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2019-12-16T03:00:00Z</dcterms:created>
  <dc:creator>Administrator</dc:creator>
  <cp:lastModifiedBy>Administrator</cp:lastModifiedBy>
  <cp:lastPrinted>2019-12-16T04:22:00Z</cp:lastPrinted>
  <dcterms:modified xsi:type="dcterms:W3CDTF">2022-06-06T07:21:07Z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24E8C5EE064341C99D090EA06D02C330</vt:lpwstr>
  </property>
</Properties>
</file>