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600" w:lineRule="exact"/>
        <w:jc w:val="center"/>
        <w:outlineLvl w:val="0"/>
        <w:rPr>
          <w:rFonts w:ascii="宋体" w:eastAsia="宋体" w:cs="宋体"/>
          <w:color w:val="000000"/>
          <w:sz w:val="72"/>
          <w:szCs w:val="72"/>
        </w:rPr>
      </w:pPr>
    </w:p>
    <w:p>
      <w:pPr>
        <w:pStyle w:val="6"/>
        <w:spacing w:line="600" w:lineRule="exact"/>
        <w:jc w:val="center"/>
        <w:outlineLvl w:val="0"/>
        <w:rPr>
          <w:rFonts w:ascii="宋体" w:eastAsia="宋体" w:cs="宋体"/>
          <w:color w:val="000000"/>
          <w:sz w:val="72"/>
          <w:szCs w:val="72"/>
        </w:rPr>
      </w:pPr>
    </w:p>
    <w:p>
      <w:pPr>
        <w:pStyle w:val="6"/>
        <w:spacing w:line="600" w:lineRule="exact"/>
        <w:jc w:val="center"/>
        <w:outlineLvl w:val="0"/>
        <w:rPr>
          <w:rFonts w:ascii="宋体" w:eastAsia="宋体" w:cs="宋体"/>
          <w:color w:val="000000"/>
          <w:sz w:val="72"/>
          <w:szCs w:val="72"/>
        </w:rPr>
      </w:pPr>
    </w:p>
    <w:p>
      <w:pPr>
        <w:pStyle w:val="6"/>
        <w:spacing w:line="600" w:lineRule="exact"/>
        <w:jc w:val="center"/>
        <w:outlineLvl w:val="0"/>
        <w:rPr>
          <w:rFonts w:ascii="宋体" w:eastAsia="宋体" w:cs="宋体"/>
          <w:color w:val="000000"/>
          <w:sz w:val="72"/>
          <w:szCs w:val="72"/>
        </w:rPr>
      </w:pPr>
    </w:p>
    <w:p>
      <w:pPr>
        <w:pStyle w:val="6"/>
        <w:snapToGrid w:val="0"/>
        <w:spacing w:line="360" w:lineRule="auto"/>
        <w:jc w:val="center"/>
        <w:outlineLvl w:val="0"/>
        <w:rPr>
          <w:rFonts w:ascii="宋体" w:eastAsia="宋体" w:cs="宋体"/>
          <w:b/>
          <w:bCs/>
          <w:color w:val="000000"/>
          <w:sz w:val="72"/>
          <w:szCs w:val="72"/>
        </w:rPr>
      </w:pPr>
      <w:bookmarkStart w:id="0" w:name="_Toc15378441"/>
      <w:bookmarkStart w:id="1" w:name="_Toc15377425"/>
      <w:bookmarkStart w:id="2" w:name="_Toc15377193"/>
      <w:bookmarkStart w:id="3" w:name="_Toc15396475"/>
      <w:bookmarkStart w:id="4" w:name="_Toc15396597"/>
      <w:r>
        <w:rPr>
          <w:rFonts w:ascii="宋体" w:eastAsia="宋体" w:cs="宋体"/>
          <w:b/>
          <w:bCs/>
          <w:color w:val="000000"/>
          <w:sz w:val="72"/>
          <w:szCs w:val="72"/>
          <w:lang w:eastAsia="zh-CN"/>
        </w:rPr>
        <w:t>20</w:t>
      </w:r>
      <w:r>
        <w:rPr>
          <w:rFonts w:ascii="宋体" w:eastAsia="宋体" w:cs="宋体"/>
          <w:b/>
          <w:bCs/>
          <w:color w:val="000000"/>
          <w:sz w:val="72"/>
          <w:szCs w:val="72"/>
          <w:lang w:val="en-US" w:eastAsia="zh-CN"/>
        </w:rPr>
        <w:t>20</w:t>
      </w:r>
      <w:r>
        <w:rPr>
          <w:rFonts w:ascii="宋体" w:cs="宋体"/>
          <w:b/>
          <w:bCs/>
          <w:color w:val="000000"/>
          <w:sz w:val="72"/>
          <w:szCs w:val="72"/>
        </w:rPr>
        <w:t>年度</w:t>
      </w:r>
      <w:bookmarkEnd w:id="0"/>
      <w:bookmarkEnd w:id="1"/>
      <w:bookmarkEnd w:id="2"/>
      <w:bookmarkEnd w:id="3"/>
      <w:bookmarkEnd w:id="4"/>
      <w:bookmarkStart w:id="5" w:name="_Toc15306267"/>
      <w:bookmarkEnd w:id="5"/>
    </w:p>
    <w:p>
      <w:pPr>
        <w:pStyle w:val="6"/>
        <w:snapToGrid w:val="0"/>
        <w:spacing w:line="360" w:lineRule="auto"/>
        <w:jc w:val="center"/>
        <w:outlineLvl w:val="0"/>
        <w:rPr>
          <w:rFonts w:ascii="宋体" w:eastAsia="宋体" w:cs="宋体"/>
          <w:b/>
          <w:bCs/>
          <w:color w:val="000000"/>
          <w:spacing w:val="-51"/>
          <w:sz w:val="72"/>
          <w:szCs w:val="72"/>
          <w:lang w:val="en-US" w:eastAsia="zh-CN"/>
        </w:rPr>
      </w:pPr>
      <w:bookmarkStart w:id="6" w:name="_Toc15396476"/>
      <w:bookmarkStart w:id="7" w:name="_Toc15306268"/>
      <w:bookmarkStart w:id="8" w:name="_Toc15396598"/>
      <w:bookmarkStart w:id="9" w:name="_Toc15378442"/>
      <w:bookmarkStart w:id="10" w:name="_Toc15377426"/>
      <w:bookmarkStart w:id="11" w:name="_Toc15377194"/>
      <w:r>
        <w:rPr>
          <w:rFonts w:ascii="宋体" w:cs="宋体"/>
          <w:b/>
          <w:bCs/>
          <w:color w:val="000000"/>
          <w:spacing w:val="-51"/>
          <w:sz w:val="72"/>
          <w:szCs w:val="72"/>
        </w:rPr>
        <w:t>达州市达川区人民政府</w:t>
      </w:r>
      <w:r>
        <w:rPr>
          <w:rFonts w:ascii="宋体" w:cs="宋体"/>
          <w:b/>
          <w:bCs/>
          <w:color w:val="000000"/>
          <w:spacing w:val="-51"/>
          <w:sz w:val="72"/>
          <w:szCs w:val="72"/>
          <w:lang w:eastAsia="zh-CN"/>
        </w:rPr>
        <w:t>明月江街道</w:t>
      </w:r>
      <w:r>
        <w:rPr>
          <w:rFonts w:ascii="宋体" w:cs="宋体"/>
          <w:b/>
          <w:bCs/>
          <w:color w:val="000000"/>
          <w:spacing w:val="-51"/>
          <w:sz w:val="72"/>
          <w:szCs w:val="72"/>
        </w:rPr>
        <w:t>部门决算</w:t>
      </w:r>
      <w:bookmarkEnd w:id="6"/>
      <w:bookmarkEnd w:id="7"/>
      <w:bookmarkEnd w:id="8"/>
      <w:bookmarkEnd w:id="9"/>
      <w:bookmarkEnd w:id="10"/>
      <w:bookmarkEnd w:id="11"/>
      <w:r>
        <w:rPr>
          <w:rFonts w:ascii="宋体" w:cs="宋体"/>
          <w:b/>
          <w:bCs/>
          <w:color w:val="000000"/>
          <w:spacing w:val="-51"/>
          <w:sz w:val="72"/>
          <w:szCs w:val="72"/>
          <w:lang w:eastAsia="zh-CN"/>
        </w:rPr>
        <w:t>编制</w:t>
      </w:r>
      <w:bookmarkStart w:id="72" w:name="_GoBack"/>
      <w:bookmarkEnd w:id="72"/>
      <w:r>
        <w:rPr>
          <w:rFonts w:ascii="宋体" w:cs="宋体"/>
          <w:b/>
          <w:bCs/>
          <w:color w:val="000000"/>
          <w:spacing w:val="-51"/>
          <w:sz w:val="72"/>
          <w:szCs w:val="72"/>
          <w:lang w:eastAsia="zh-CN"/>
        </w:rPr>
        <w:t>说明</w:t>
      </w:r>
      <w:r>
        <w:br w:type="page"/>
      </w:r>
    </w:p>
    <w:p>
      <w:pPr>
        <w:pStyle w:val="6"/>
        <w:widowControl/>
        <w:suppressAutoHyphens w:val="0"/>
        <w:jc w:val="center"/>
        <w:rPr>
          <w:rFonts w:ascii="宋体" w:eastAsia="宋体" w:cs="宋体"/>
          <w:b/>
          <w:bCs/>
          <w:color w:val="000000"/>
          <w:sz w:val="48"/>
          <w:szCs w:val="48"/>
        </w:rPr>
      </w:pPr>
      <w:r>
        <w:rPr>
          <w:rFonts w:ascii="宋体" w:cs="宋体"/>
          <w:b/>
          <w:bCs/>
          <w:color w:val="000000"/>
          <w:sz w:val="48"/>
          <w:szCs w:val="48"/>
        </w:rPr>
        <w:t>目录</w:t>
      </w:r>
    </w:p>
    <w:sdt>
      <w:sdtPr>
        <w:id w:val="947451087"/>
        <w:docPartObj>
          <w:docPartGallery w:val="Table of Contents"/>
          <w:docPartUnique/>
        </w:docPartObj>
      </w:sdtPr>
      <w:sdtContent>
        <w:p>
          <w:pPr>
            <w:pStyle w:val="6"/>
            <w:widowControl/>
            <w:suppressAutoHyphens w:val="0"/>
            <w:jc w:val="center"/>
            <w:rPr>
              <w:rFonts w:ascii="宋体" w:eastAsia="宋体" w:cs="宋体"/>
              <w:b/>
              <w:bCs/>
              <w:sz w:val="28"/>
              <w:szCs w:val="28"/>
            </w:rPr>
          </w:pPr>
          <w:r>
            <w:rPr>
              <w:rFonts w:ascii="宋体" w:eastAsia="宋体" w:cs="宋体"/>
              <w:b/>
              <w:bCs/>
              <w:sz w:val="28"/>
              <w:szCs w:val="28"/>
            </w:rPr>
            <w:fldChar w:fldCharType="begin"/>
          </w:r>
          <w:r>
            <w:rPr>
              <w:rFonts w:ascii="宋体" w:eastAsia="宋体" w:cs="宋体"/>
              <w:b/>
              <w:bCs/>
              <w:sz w:val="28"/>
              <w:szCs w:val="28"/>
            </w:rPr>
            <w:instrText xml:space="preserve"> TOC \z \o "1-2" \u \h </w:instrText>
          </w:r>
          <w:r>
            <w:rPr>
              <w:rFonts w:ascii="宋体" w:eastAsia="宋体" w:cs="宋体"/>
              <w:b/>
              <w:bCs/>
              <w:sz w:val="28"/>
              <w:szCs w:val="28"/>
            </w:rPr>
            <w:fldChar w:fldCharType="separate"/>
          </w:r>
        </w:p>
        <w:p>
          <w:pPr>
            <w:pStyle w:val="7"/>
            <w:rPr>
              <w:rFonts w:ascii="宋体" w:eastAsia="宋体" w:cs="宋体"/>
              <w:b/>
              <w:bCs/>
            </w:rPr>
          </w:pPr>
          <w:r>
            <w:rPr>
              <w:rFonts w:ascii="宋体" w:eastAsia="宋体" w:cs="宋体"/>
              <w:b/>
              <w:bCs/>
            </w:rPr>
            <w:t>公开时间：</w:t>
          </w:r>
          <w:r>
            <w:rPr>
              <w:rFonts w:ascii="宋体" w:eastAsia="宋体" w:cs="宋体"/>
              <w:b/>
              <w:bCs/>
              <w:lang w:val="en-US" w:eastAsia="zh-CN"/>
            </w:rPr>
            <w:t>2020</w:t>
          </w:r>
          <w:r>
            <w:rPr>
              <w:rFonts w:ascii="宋体" w:eastAsia="宋体" w:cs="宋体"/>
              <w:b/>
              <w:bCs/>
            </w:rPr>
            <w:t>年</w:t>
          </w:r>
          <w:r>
            <w:rPr>
              <w:rFonts w:ascii="宋体" w:eastAsia="宋体" w:cs="宋体"/>
              <w:b/>
              <w:bCs/>
              <w:lang w:val="en-US" w:eastAsia="zh-CN"/>
            </w:rPr>
            <w:t>9</w:t>
          </w:r>
          <w:r>
            <w:rPr>
              <w:rFonts w:ascii="宋体" w:eastAsia="宋体" w:cs="宋体"/>
              <w:b/>
              <w:bCs/>
            </w:rPr>
            <w:t>月</w:t>
          </w:r>
          <w:r>
            <w:rPr>
              <w:rFonts w:ascii="宋体" w:eastAsia="宋体" w:cs="宋体"/>
              <w:b/>
              <w:bCs/>
              <w:lang w:val="en-US" w:eastAsia="zh-CN"/>
            </w:rPr>
            <w:t>10</w:t>
          </w:r>
          <w:r>
            <w:rPr>
              <w:rFonts w:ascii="宋体" w:eastAsia="宋体" w:cs="宋体"/>
              <w:b/>
              <w:bCs/>
            </w:rPr>
            <w:t>日</w:t>
          </w:r>
        </w:p>
        <w:p>
          <w:pPr>
            <w:pStyle w:val="6"/>
            <w:rPr>
              <w:rFonts w:ascii="宋体" w:eastAsia="宋体" w:cs="宋体"/>
              <w:b/>
              <w:bCs/>
            </w:rPr>
          </w:pPr>
        </w:p>
        <w:p>
          <w:pPr>
            <w:pStyle w:val="7"/>
            <w:rPr>
              <w:rFonts w:ascii="宋体" w:eastAsia="宋体" w:cs="宋体"/>
              <w:b/>
              <w:bCs/>
            </w:rPr>
          </w:pPr>
          <w:r>
            <w:fldChar w:fldCharType="begin"/>
          </w:r>
          <w:r>
            <w:instrText xml:space="preserve">Hyperlink \l "_Toc15396599"</w:instrText>
          </w:r>
          <w:r>
            <w:fldChar w:fldCharType="separate"/>
          </w:r>
          <w:r>
            <w:rPr>
              <w:rFonts w:ascii="宋体" w:eastAsia="宋体" w:cs="宋体"/>
              <w:b/>
              <w:bCs/>
            </w:rPr>
            <w:t>第一部分 部门概况</w:t>
          </w:r>
          <w:r>
            <w:fldChar w:fldCharType="begin"/>
          </w:r>
          <w:r>
            <w:instrText xml:space="preserve">PAGEREF _Toc15396599 \h</w:instrText>
          </w:r>
          <w:r>
            <w:fldChar w:fldCharType="separate"/>
          </w:r>
          <w:r>
            <w:rPr>
              <w:rFonts w:ascii="宋体" w:eastAsia="宋体" w:cs="宋体"/>
              <w:b/>
              <w:bCs/>
            </w:rPr>
            <w:tab/>
          </w:r>
          <w:r>
            <w:rPr>
              <w:rFonts w:ascii="宋体" w:eastAsia="宋体" w:cs="宋体"/>
              <w:b/>
              <w:bCs/>
            </w:rPr>
            <w:t>4</w:t>
          </w:r>
          <w:r>
            <w:fldChar w:fldCharType="end"/>
          </w:r>
          <w:r>
            <w:fldChar w:fldCharType="end"/>
          </w:r>
        </w:p>
        <w:p>
          <w:pPr>
            <w:pStyle w:val="20"/>
            <w:ind w:left="420" w:leftChars="200"/>
            <w:rPr>
              <w:rFonts w:ascii="宋体" w:eastAsia="宋体" w:cs="宋体"/>
              <w:b/>
              <w:bCs/>
              <w:sz w:val="28"/>
              <w:szCs w:val="28"/>
            </w:rPr>
          </w:pPr>
          <w:r>
            <w:fldChar w:fldCharType="begin"/>
          </w:r>
          <w:r>
            <w:instrText xml:space="preserve">Hyperlink \l "_Toc15396600"</w:instrText>
          </w:r>
          <w:r>
            <w:fldChar w:fldCharType="separate"/>
          </w:r>
          <w:r>
            <w:rPr>
              <w:rFonts w:ascii="宋体" w:cs="宋体"/>
              <w:b/>
              <w:bCs/>
              <w:sz w:val="28"/>
              <w:szCs w:val="28"/>
            </w:rPr>
            <w:t>一、基本职能及主要工作</w:t>
          </w:r>
          <w:r>
            <w:fldChar w:fldCharType="begin"/>
          </w:r>
          <w:r>
            <w:instrText xml:space="preserve">PAGEREF _Toc15396600 \h</w:instrText>
          </w:r>
          <w:r>
            <w:fldChar w:fldCharType="separate"/>
          </w:r>
          <w:r>
            <w:rPr>
              <w:rFonts w:ascii="宋体" w:eastAsia="宋体" w:cs="宋体"/>
              <w:b/>
              <w:bCs/>
              <w:sz w:val="28"/>
              <w:szCs w:val="28"/>
            </w:rPr>
            <w:tab/>
          </w:r>
          <w:r>
            <w:rPr>
              <w:rFonts w:ascii="宋体" w:eastAsia="宋体" w:cs="宋体"/>
              <w:b/>
              <w:bCs/>
              <w:sz w:val="28"/>
              <w:szCs w:val="28"/>
            </w:rPr>
            <w:t>4</w:t>
          </w:r>
          <w:r>
            <w:fldChar w:fldCharType="end"/>
          </w:r>
          <w:r>
            <w:fldChar w:fldCharType="end"/>
          </w:r>
        </w:p>
        <w:p>
          <w:pPr>
            <w:pStyle w:val="20"/>
            <w:ind w:left="420" w:leftChars="200"/>
            <w:rPr>
              <w:rFonts w:ascii="宋体" w:eastAsia="宋体" w:cs="宋体"/>
              <w:b/>
              <w:bCs/>
              <w:sz w:val="28"/>
              <w:szCs w:val="28"/>
              <w:lang w:val="en-US" w:eastAsia="zh-CN"/>
            </w:rPr>
          </w:pPr>
          <w:r>
            <w:fldChar w:fldCharType="begin"/>
          </w:r>
          <w:r>
            <w:instrText xml:space="preserve">Hyperlink \l "_Toc15396601"</w:instrText>
          </w:r>
          <w:r>
            <w:fldChar w:fldCharType="separate"/>
          </w:r>
          <w:r>
            <w:rPr>
              <w:rFonts w:ascii="宋体" w:cs="宋体"/>
              <w:b/>
              <w:bCs/>
              <w:sz w:val="28"/>
              <w:szCs w:val="28"/>
            </w:rPr>
            <w:t>二、机构设置</w:t>
          </w:r>
          <w:r>
            <w:rPr>
              <w:rFonts w:ascii="宋体" w:eastAsia="宋体" w:cs="宋体"/>
              <w:b/>
              <w:bCs/>
              <w:sz w:val="28"/>
              <w:szCs w:val="28"/>
            </w:rPr>
            <w:tab/>
          </w:r>
          <w:r>
            <w:rPr>
              <w:rFonts w:ascii="宋体" w:eastAsia="宋体" w:cs="宋体"/>
              <w:b/>
              <w:bCs/>
              <w:sz w:val="28"/>
              <w:szCs w:val="28"/>
              <w:lang w:val="en-US" w:eastAsia="zh-CN"/>
            </w:rPr>
            <w:t>1</w:t>
          </w:r>
          <w:r>
            <w:fldChar w:fldCharType="end"/>
          </w:r>
          <w:r>
            <w:rPr>
              <w:rFonts w:ascii="宋体" w:eastAsia="宋体" w:cs="宋体"/>
              <w:b/>
              <w:bCs/>
              <w:sz w:val="28"/>
              <w:szCs w:val="28"/>
              <w:lang w:val="en-US" w:eastAsia="zh-CN"/>
            </w:rPr>
            <w:t>1</w:t>
          </w:r>
        </w:p>
        <w:p>
          <w:pPr>
            <w:pStyle w:val="7"/>
            <w:rPr>
              <w:rFonts w:ascii="宋体" w:eastAsia="宋体" w:cs="宋体"/>
              <w:b/>
              <w:bCs/>
              <w:lang w:val="en-US" w:eastAsia="zh-CN"/>
            </w:rPr>
          </w:pPr>
          <w:r>
            <w:fldChar w:fldCharType="begin"/>
          </w:r>
          <w:r>
            <w:instrText xml:space="preserve">Hyperlink \l "_Toc15396602"</w:instrText>
          </w:r>
          <w:r>
            <w:fldChar w:fldCharType="separate"/>
          </w:r>
          <w:r>
            <w:rPr>
              <w:rFonts w:ascii="宋体" w:eastAsia="宋体" w:cs="宋体"/>
              <w:b/>
              <w:bCs/>
            </w:rPr>
            <w:t xml:space="preserve">第二部分 </w:t>
          </w:r>
          <w:r>
            <w:rPr>
              <w:rFonts w:ascii="宋体" w:eastAsia="宋体" w:cs="宋体"/>
              <w:b/>
              <w:bCs/>
              <w:lang w:eastAsia="zh-CN"/>
            </w:rPr>
            <w:t>20</w:t>
          </w:r>
          <w:r>
            <w:rPr>
              <w:rFonts w:ascii="宋体" w:eastAsia="宋体" w:cs="宋体"/>
              <w:b/>
              <w:bCs/>
              <w:lang w:val="en-US" w:eastAsia="zh-CN"/>
            </w:rPr>
            <w:t>20</w:t>
          </w:r>
          <w:r>
            <w:rPr>
              <w:rFonts w:ascii="宋体" w:eastAsia="宋体" w:cs="宋体"/>
              <w:b/>
              <w:bCs/>
            </w:rPr>
            <w:t>年度部门决算情况说明</w:t>
          </w:r>
          <w:r>
            <w:rPr>
              <w:rFonts w:ascii="宋体" w:eastAsia="宋体" w:cs="宋体"/>
              <w:b/>
              <w:bCs/>
            </w:rPr>
            <w:tab/>
          </w:r>
          <w:r>
            <w:rPr>
              <w:rFonts w:ascii="宋体" w:eastAsia="宋体" w:cs="宋体"/>
              <w:b/>
              <w:bCs/>
              <w:lang w:val="en-US" w:eastAsia="zh-CN"/>
            </w:rPr>
            <w:t>1</w:t>
          </w:r>
          <w:r>
            <w:fldChar w:fldCharType="end"/>
          </w:r>
          <w:r>
            <w:rPr>
              <w:rFonts w:ascii="宋体" w:eastAsia="宋体" w:cs="宋体"/>
              <w:b/>
              <w:bCs/>
              <w:lang w:val="en-US" w:eastAsia="zh-CN"/>
            </w:rPr>
            <w:t>2</w:t>
          </w:r>
        </w:p>
        <w:p>
          <w:pPr>
            <w:pStyle w:val="20"/>
            <w:ind w:left="420" w:leftChars="200"/>
            <w:rPr>
              <w:rFonts w:ascii="宋体" w:eastAsia="宋体" w:cs="宋体"/>
              <w:b/>
              <w:bCs/>
              <w:sz w:val="28"/>
              <w:szCs w:val="28"/>
              <w:lang w:val="en-US" w:eastAsia="zh-CN"/>
            </w:rPr>
          </w:pPr>
          <w:r>
            <w:fldChar w:fldCharType="begin"/>
          </w:r>
          <w:r>
            <w:instrText xml:space="preserve">Hyperlink \l "_Toc15396603"</w:instrText>
          </w:r>
          <w:r>
            <w:fldChar w:fldCharType="separate"/>
          </w:r>
          <w:r>
            <w:rPr>
              <w:rFonts w:ascii="宋体" w:cs="宋体"/>
              <w:b/>
              <w:bCs/>
              <w:sz w:val="28"/>
              <w:szCs w:val="28"/>
            </w:rPr>
            <w:t>一、收入支出决算总体情况说明</w:t>
          </w:r>
          <w:r>
            <w:rPr>
              <w:rFonts w:ascii="宋体" w:eastAsia="宋体" w:cs="宋体"/>
              <w:b/>
              <w:bCs/>
              <w:sz w:val="28"/>
              <w:szCs w:val="28"/>
            </w:rPr>
            <w:tab/>
          </w:r>
          <w:r>
            <w:rPr>
              <w:rFonts w:ascii="宋体" w:eastAsia="宋体" w:cs="宋体"/>
              <w:b/>
              <w:bCs/>
              <w:sz w:val="28"/>
              <w:szCs w:val="28"/>
              <w:lang w:val="en-US" w:eastAsia="zh-CN"/>
            </w:rPr>
            <w:t>1</w:t>
          </w:r>
          <w:r>
            <w:fldChar w:fldCharType="end"/>
          </w:r>
          <w:r>
            <w:rPr>
              <w:rFonts w:ascii="宋体" w:eastAsia="宋体" w:cs="宋体"/>
              <w:b/>
              <w:bCs/>
              <w:sz w:val="28"/>
              <w:szCs w:val="28"/>
              <w:lang w:val="en-US" w:eastAsia="zh-CN"/>
            </w:rPr>
            <w:t>2</w:t>
          </w:r>
        </w:p>
        <w:p>
          <w:pPr>
            <w:pStyle w:val="20"/>
            <w:ind w:left="420" w:leftChars="200"/>
            <w:rPr>
              <w:rFonts w:ascii="宋体" w:eastAsia="宋体" w:cs="宋体"/>
              <w:b/>
              <w:bCs/>
              <w:sz w:val="28"/>
              <w:szCs w:val="28"/>
              <w:lang w:val="en-US" w:eastAsia="zh-CN"/>
            </w:rPr>
          </w:pPr>
          <w:r>
            <w:fldChar w:fldCharType="begin"/>
          </w:r>
          <w:r>
            <w:instrText xml:space="preserve">Hyperlink \l "_Toc15396604"</w:instrText>
          </w:r>
          <w:r>
            <w:fldChar w:fldCharType="separate"/>
          </w:r>
          <w:r>
            <w:rPr>
              <w:rFonts w:ascii="宋体" w:cs="宋体"/>
              <w:b/>
              <w:bCs/>
              <w:sz w:val="28"/>
              <w:szCs w:val="28"/>
            </w:rPr>
            <w:t>二、收入决算情况说明</w:t>
          </w:r>
          <w:r>
            <w:rPr>
              <w:rFonts w:ascii="宋体" w:eastAsia="宋体" w:cs="宋体"/>
              <w:b/>
              <w:bCs/>
              <w:sz w:val="28"/>
              <w:szCs w:val="28"/>
            </w:rPr>
            <w:tab/>
          </w:r>
          <w:r>
            <w:rPr>
              <w:rFonts w:ascii="宋体" w:eastAsia="宋体" w:cs="宋体"/>
              <w:b/>
              <w:bCs/>
              <w:sz w:val="28"/>
              <w:szCs w:val="28"/>
              <w:lang w:val="en-US" w:eastAsia="zh-CN"/>
            </w:rPr>
            <w:t>1</w:t>
          </w:r>
          <w:r>
            <w:fldChar w:fldCharType="end"/>
          </w:r>
          <w:r>
            <w:rPr>
              <w:rFonts w:ascii="宋体" w:eastAsia="宋体" w:cs="宋体"/>
              <w:b/>
              <w:bCs/>
              <w:sz w:val="28"/>
              <w:szCs w:val="28"/>
              <w:lang w:val="en-US" w:eastAsia="zh-CN"/>
            </w:rPr>
            <w:t>2</w:t>
          </w:r>
        </w:p>
        <w:p>
          <w:pPr>
            <w:pStyle w:val="20"/>
            <w:ind w:left="420" w:leftChars="200"/>
            <w:rPr>
              <w:rFonts w:ascii="宋体" w:eastAsia="宋体" w:cs="宋体"/>
              <w:b/>
              <w:bCs/>
              <w:sz w:val="28"/>
              <w:szCs w:val="28"/>
              <w:lang w:val="en-US" w:eastAsia="zh-CN"/>
            </w:rPr>
          </w:pPr>
          <w:r>
            <w:fldChar w:fldCharType="begin"/>
          </w:r>
          <w:r>
            <w:instrText xml:space="preserve">Hyperlink \l "_Toc15396605"</w:instrText>
          </w:r>
          <w:r>
            <w:fldChar w:fldCharType="separate"/>
          </w:r>
          <w:r>
            <w:rPr>
              <w:rFonts w:ascii="宋体" w:cs="宋体"/>
              <w:b/>
              <w:bCs/>
              <w:sz w:val="28"/>
              <w:szCs w:val="28"/>
            </w:rPr>
            <w:t>三、支出决算情况说明</w:t>
          </w:r>
          <w:r>
            <w:rPr>
              <w:rFonts w:ascii="宋体" w:eastAsia="宋体" w:cs="宋体"/>
              <w:b/>
              <w:bCs/>
              <w:sz w:val="28"/>
              <w:szCs w:val="28"/>
            </w:rPr>
            <w:tab/>
          </w:r>
          <w:r>
            <w:rPr>
              <w:rFonts w:ascii="宋体" w:eastAsia="宋体" w:cs="宋体"/>
              <w:b/>
              <w:bCs/>
              <w:sz w:val="28"/>
              <w:szCs w:val="28"/>
              <w:lang w:val="en-US" w:eastAsia="zh-CN"/>
            </w:rPr>
            <w:t>1</w:t>
          </w:r>
          <w:r>
            <w:fldChar w:fldCharType="end"/>
          </w:r>
          <w:r>
            <w:rPr>
              <w:rFonts w:ascii="宋体" w:eastAsia="宋体" w:cs="宋体"/>
              <w:b/>
              <w:bCs/>
              <w:sz w:val="28"/>
              <w:szCs w:val="28"/>
              <w:lang w:val="en-US" w:eastAsia="zh-CN"/>
            </w:rPr>
            <w:t>2</w:t>
          </w:r>
        </w:p>
        <w:p>
          <w:pPr>
            <w:pStyle w:val="20"/>
            <w:ind w:left="420" w:leftChars="200"/>
            <w:rPr>
              <w:rFonts w:ascii="宋体" w:eastAsia="宋体" w:cs="宋体"/>
              <w:b/>
              <w:bCs/>
              <w:sz w:val="28"/>
              <w:szCs w:val="28"/>
              <w:lang w:val="en-US" w:eastAsia="zh-CN"/>
            </w:rPr>
          </w:pPr>
          <w:r>
            <w:fldChar w:fldCharType="begin"/>
          </w:r>
          <w:r>
            <w:instrText xml:space="preserve">Hyperlink \l "_Toc15396606"</w:instrText>
          </w:r>
          <w:r>
            <w:fldChar w:fldCharType="separate"/>
          </w:r>
          <w:r>
            <w:rPr>
              <w:rFonts w:ascii="宋体" w:cs="宋体"/>
              <w:b/>
              <w:bCs/>
              <w:sz w:val="28"/>
              <w:szCs w:val="28"/>
            </w:rPr>
            <w:t>四、财政拨款收入支出决算总体情况说明</w:t>
          </w:r>
          <w:r>
            <w:rPr>
              <w:rFonts w:ascii="宋体" w:eastAsia="宋体" w:cs="宋体"/>
              <w:b/>
              <w:bCs/>
              <w:sz w:val="28"/>
              <w:szCs w:val="28"/>
            </w:rPr>
            <w:tab/>
          </w:r>
          <w:r>
            <w:rPr>
              <w:rFonts w:ascii="宋体" w:eastAsia="宋体" w:cs="宋体"/>
              <w:b/>
              <w:bCs/>
              <w:sz w:val="28"/>
              <w:szCs w:val="28"/>
              <w:lang w:val="en-US" w:eastAsia="zh-CN"/>
            </w:rPr>
            <w:t>1</w:t>
          </w:r>
          <w:r>
            <w:fldChar w:fldCharType="end"/>
          </w:r>
          <w:r>
            <w:rPr>
              <w:rFonts w:ascii="宋体" w:eastAsia="宋体" w:cs="宋体"/>
              <w:b/>
              <w:bCs/>
              <w:sz w:val="28"/>
              <w:szCs w:val="28"/>
              <w:lang w:val="en-US" w:eastAsia="zh-CN"/>
            </w:rPr>
            <w:t>3</w:t>
          </w:r>
        </w:p>
        <w:p>
          <w:pPr>
            <w:pStyle w:val="20"/>
            <w:ind w:left="420" w:leftChars="200"/>
            <w:rPr>
              <w:rFonts w:ascii="宋体" w:eastAsia="宋体" w:cs="宋体"/>
              <w:b/>
              <w:bCs/>
              <w:sz w:val="28"/>
              <w:szCs w:val="28"/>
              <w:lang w:val="en-US" w:eastAsia="zh-CN"/>
            </w:rPr>
          </w:pPr>
          <w:r>
            <w:fldChar w:fldCharType="begin"/>
          </w:r>
          <w:r>
            <w:instrText xml:space="preserve">Hyperlink \l "_Toc15396607"</w:instrText>
          </w:r>
          <w:r>
            <w:fldChar w:fldCharType="separate"/>
          </w:r>
          <w:r>
            <w:rPr>
              <w:rFonts w:ascii="宋体" w:cs="宋体"/>
              <w:b/>
              <w:bCs/>
              <w:sz w:val="28"/>
              <w:szCs w:val="28"/>
            </w:rPr>
            <w:t>五、一般公共预算财政拨款支出决算情况说明</w:t>
          </w:r>
          <w:r>
            <w:rPr>
              <w:rFonts w:ascii="宋体" w:eastAsia="宋体" w:cs="宋体"/>
              <w:b/>
              <w:bCs/>
              <w:sz w:val="28"/>
              <w:szCs w:val="28"/>
            </w:rPr>
            <w:tab/>
          </w:r>
          <w:r>
            <w:rPr>
              <w:rFonts w:ascii="宋体" w:eastAsia="宋体" w:cs="宋体"/>
              <w:b/>
              <w:bCs/>
              <w:sz w:val="28"/>
              <w:szCs w:val="28"/>
              <w:lang w:val="en-US" w:eastAsia="zh-CN"/>
            </w:rPr>
            <w:t>1</w:t>
          </w:r>
          <w:r>
            <w:fldChar w:fldCharType="end"/>
          </w:r>
          <w:r>
            <w:rPr>
              <w:rFonts w:ascii="宋体" w:eastAsia="宋体" w:cs="宋体"/>
              <w:b/>
              <w:bCs/>
              <w:sz w:val="28"/>
              <w:szCs w:val="28"/>
              <w:lang w:val="en-US" w:eastAsia="zh-CN"/>
            </w:rPr>
            <w:t>3</w:t>
          </w:r>
        </w:p>
        <w:p>
          <w:pPr>
            <w:pStyle w:val="20"/>
            <w:ind w:left="420" w:leftChars="200"/>
            <w:rPr>
              <w:rFonts w:ascii="宋体" w:eastAsia="宋体" w:cs="宋体"/>
              <w:b/>
              <w:bCs/>
              <w:sz w:val="28"/>
              <w:szCs w:val="28"/>
              <w:lang w:val="en-US" w:eastAsia="zh-CN"/>
            </w:rPr>
          </w:pPr>
          <w:r>
            <w:fldChar w:fldCharType="begin"/>
          </w:r>
          <w:r>
            <w:instrText xml:space="preserve">Hyperlink \l "_Toc15396608"</w:instrText>
          </w:r>
          <w:r>
            <w:fldChar w:fldCharType="separate"/>
          </w:r>
          <w:r>
            <w:rPr>
              <w:rFonts w:ascii="宋体" w:cs="宋体"/>
              <w:b/>
              <w:bCs/>
              <w:sz w:val="28"/>
              <w:szCs w:val="28"/>
            </w:rPr>
            <w:t>六、一般公共预算财政拨款基本支出决算情况说明</w:t>
          </w:r>
          <w:r>
            <w:rPr>
              <w:rFonts w:ascii="宋体" w:eastAsia="宋体" w:cs="宋体"/>
              <w:b/>
              <w:bCs/>
              <w:sz w:val="28"/>
              <w:szCs w:val="28"/>
            </w:rPr>
            <w:tab/>
          </w:r>
          <w:r>
            <w:rPr>
              <w:rFonts w:ascii="宋体" w:eastAsia="宋体" w:cs="宋体"/>
              <w:b/>
              <w:bCs/>
              <w:sz w:val="28"/>
              <w:szCs w:val="28"/>
              <w:lang w:val="en-US" w:eastAsia="zh-CN"/>
            </w:rPr>
            <w:t>1</w:t>
          </w:r>
          <w:r>
            <w:fldChar w:fldCharType="end"/>
          </w:r>
          <w:r>
            <w:rPr>
              <w:rFonts w:ascii="宋体" w:eastAsia="宋体" w:cs="宋体"/>
              <w:b/>
              <w:bCs/>
              <w:sz w:val="28"/>
              <w:szCs w:val="28"/>
              <w:lang w:val="en-US" w:eastAsia="zh-CN"/>
            </w:rPr>
            <w:t>4</w:t>
          </w:r>
        </w:p>
        <w:p>
          <w:pPr>
            <w:pStyle w:val="20"/>
            <w:ind w:left="420" w:leftChars="200"/>
            <w:rPr>
              <w:rFonts w:ascii="宋体" w:eastAsia="宋体" w:cs="宋体"/>
              <w:b/>
              <w:bCs/>
              <w:sz w:val="28"/>
              <w:szCs w:val="28"/>
              <w:lang w:val="en-US" w:eastAsia="zh-CN"/>
            </w:rPr>
          </w:pPr>
          <w:r>
            <w:fldChar w:fldCharType="begin"/>
          </w:r>
          <w:r>
            <w:instrText xml:space="preserve">Hyperlink \l "_Toc15396609"</w:instrText>
          </w:r>
          <w:r>
            <w:fldChar w:fldCharType="separate"/>
          </w:r>
          <w:r>
            <w:rPr>
              <w:rFonts w:ascii="宋体" w:cs="宋体"/>
              <w:b/>
              <w:bCs/>
              <w:sz w:val="28"/>
              <w:szCs w:val="28"/>
            </w:rPr>
            <w:t>七、“三公”经费财政拨款支出决算情况说明</w:t>
          </w:r>
          <w:r>
            <w:rPr>
              <w:rFonts w:ascii="宋体" w:eastAsia="宋体" w:cs="宋体"/>
              <w:b/>
              <w:bCs/>
              <w:sz w:val="28"/>
              <w:szCs w:val="28"/>
            </w:rPr>
            <w:tab/>
          </w:r>
          <w:r>
            <w:rPr>
              <w:rFonts w:ascii="宋体" w:eastAsia="宋体" w:cs="宋体"/>
              <w:b/>
              <w:bCs/>
              <w:sz w:val="28"/>
              <w:szCs w:val="28"/>
              <w:lang w:val="en-US" w:eastAsia="zh-CN"/>
            </w:rPr>
            <w:t>1</w:t>
          </w:r>
          <w:r>
            <w:fldChar w:fldCharType="end"/>
          </w:r>
          <w:r>
            <w:rPr>
              <w:rFonts w:ascii="宋体" w:eastAsia="宋体" w:cs="宋体"/>
              <w:b/>
              <w:bCs/>
              <w:sz w:val="28"/>
              <w:szCs w:val="28"/>
              <w:lang w:val="en-US" w:eastAsia="zh-CN"/>
            </w:rPr>
            <w:t>5</w:t>
          </w:r>
        </w:p>
        <w:p>
          <w:pPr>
            <w:pStyle w:val="20"/>
            <w:ind w:left="420" w:leftChars="200"/>
            <w:rPr>
              <w:rFonts w:ascii="宋体" w:eastAsia="宋体" w:cs="宋体"/>
              <w:b/>
              <w:bCs/>
              <w:sz w:val="28"/>
              <w:szCs w:val="28"/>
              <w:lang w:val="en-US" w:eastAsia="zh-CN"/>
            </w:rPr>
          </w:pPr>
          <w:r>
            <w:fldChar w:fldCharType="begin"/>
          </w:r>
          <w:r>
            <w:instrText xml:space="preserve">Hyperlink \l "_Toc15396610"</w:instrText>
          </w:r>
          <w:r>
            <w:fldChar w:fldCharType="separate"/>
          </w:r>
          <w:r>
            <w:rPr>
              <w:rFonts w:ascii="宋体" w:cs="宋体"/>
              <w:b/>
              <w:bCs/>
              <w:sz w:val="28"/>
              <w:szCs w:val="28"/>
            </w:rPr>
            <w:t>八、政府性基金预算支出决算情况说明</w:t>
          </w:r>
          <w:r>
            <w:rPr>
              <w:rFonts w:ascii="宋体" w:eastAsia="宋体" w:cs="宋体"/>
              <w:b/>
              <w:bCs/>
              <w:sz w:val="28"/>
              <w:szCs w:val="28"/>
            </w:rPr>
            <w:tab/>
          </w:r>
          <w:r>
            <w:fldChar w:fldCharType="begin"/>
          </w:r>
          <w:r>
            <w:instrText xml:space="preserve">PAGEREF _Toc15396610 \h</w:instrText>
          </w:r>
          <w:r>
            <w:fldChar w:fldCharType="separate"/>
          </w:r>
          <w:r>
            <w:rPr>
              <w:rFonts w:ascii="宋体" w:eastAsia="宋体" w:cs="宋体"/>
              <w:b/>
              <w:bCs/>
              <w:sz w:val="28"/>
              <w:szCs w:val="28"/>
              <w:lang w:val="en-US" w:eastAsia="zh-CN"/>
            </w:rPr>
            <w:t>15</w:t>
          </w:r>
          <w:r>
            <w:fldChar w:fldCharType="end"/>
          </w:r>
          <w:r>
            <w:fldChar w:fldCharType="end"/>
          </w:r>
        </w:p>
        <w:p>
          <w:pPr>
            <w:pStyle w:val="20"/>
            <w:ind w:left="420" w:leftChars="200"/>
            <w:rPr>
              <w:rFonts w:ascii="宋体" w:eastAsia="宋体" w:cs="宋体"/>
              <w:b/>
              <w:bCs/>
              <w:sz w:val="28"/>
              <w:szCs w:val="28"/>
              <w:lang w:val="en-US" w:eastAsia="zh-CN"/>
            </w:rPr>
          </w:pPr>
          <w:r>
            <w:fldChar w:fldCharType="begin"/>
          </w:r>
          <w:r>
            <w:instrText xml:space="preserve">Hyperlink \l "_Toc15396611"</w:instrText>
          </w:r>
          <w:r>
            <w:fldChar w:fldCharType="separate"/>
          </w:r>
          <w:r>
            <w:rPr>
              <w:rFonts w:ascii="宋体" w:cs="宋体"/>
              <w:b/>
              <w:bCs/>
              <w:sz w:val="28"/>
              <w:szCs w:val="28"/>
            </w:rPr>
            <w:t>九、 国有资本经营预算支出决算情况说明</w:t>
          </w:r>
          <w:r>
            <w:rPr>
              <w:rFonts w:ascii="宋体" w:eastAsia="宋体" w:cs="宋体"/>
              <w:b/>
              <w:bCs/>
              <w:sz w:val="28"/>
              <w:szCs w:val="28"/>
            </w:rPr>
            <w:tab/>
          </w:r>
          <w:r>
            <w:rPr>
              <w:rFonts w:ascii="宋体" w:eastAsia="宋体" w:cs="宋体"/>
              <w:b/>
              <w:bCs/>
              <w:sz w:val="28"/>
              <w:szCs w:val="28"/>
              <w:lang w:val="en-US" w:eastAsia="zh-CN"/>
            </w:rPr>
            <w:t>1</w:t>
          </w:r>
          <w:r>
            <w:fldChar w:fldCharType="end"/>
          </w:r>
          <w:r>
            <w:rPr>
              <w:rFonts w:ascii="宋体" w:eastAsia="宋体" w:cs="宋体"/>
              <w:b/>
              <w:bCs/>
              <w:sz w:val="28"/>
              <w:szCs w:val="28"/>
              <w:lang w:val="en-US" w:eastAsia="zh-CN"/>
            </w:rPr>
            <w:t>6</w:t>
          </w:r>
        </w:p>
        <w:p>
          <w:pPr>
            <w:pStyle w:val="21"/>
            <w:spacing w:line="580" w:lineRule="exact"/>
            <w:ind w:left="0" w:firstLine="562" w:firstLineChars="200"/>
            <w:rPr>
              <w:rFonts w:ascii="宋体" w:eastAsia="宋体" w:cs="宋体"/>
              <w:b w:val="0"/>
              <w:bCs w:val="0"/>
              <w:color w:val="auto"/>
              <w:sz w:val="28"/>
              <w:szCs w:val="28"/>
              <w:lang w:val="en-US" w:eastAsia="zh-CN"/>
            </w:rPr>
          </w:pPr>
          <w:r>
            <w:rPr>
              <w:rFonts w:ascii="宋体" w:cs="宋体"/>
              <w:b/>
              <w:bCs/>
              <w:sz w:val="28"/>
              <w:szCs w:val="28"/>
              <w:lang w:val="en-US" w:eastAsia="zh-CN"/>
            </w:rPr>
            <w:t xml:space="preserve">十、 </w:t>
          </w:r>
          <w:r>
            <w:rPr>
              <w:rFonts w:ascii="宋体" w:cs="宋体"/>
              <w:b/>
              <w:bCs/>
              <w:color w:val="auto"/>
              <w:sz w:val="28"/>
              <w:szCs w:val="28"/>
            </w:rPr>
            <w:t>预算绩效情况说明</w:t>
          </w:r>
          <w:r>
            <w:rPr>
              <w:rFonts w:ascii="宋体" w:eastAsia="宋体" w:cs="宋体"/>
              <w:b/>
              <w:bCs/>
              <w:color w:val="auto"/>
              <w:sz w:val="28"/>
              <w:szCs w:val="28"/>
              <w:lang w:val="en-US" w:eastAsia="zh-CN"/>
            </w:rPr>
            <w:t>................................18</w:t>
          </w:r>
        </w:p>
        <w:p>
          <w:pPr>
            <w:pStyle w:val="6"/>
            <w:rPr>
              <w:rFonts w:ascii="宋体" w:eastAsia="宋体" w:cs="宋体"/>
              <w:b/>
              <w:bCs/>
              <w:lang w:val="en-US" w:eastAsia="zh-CN"/>
            </w:rPr>
          </w:pPr>
        </w:p>
        <w:p>
          <w:pPr>
            <w:pStyle w:val="20"/>
            <w:ind w:left="420" w:leftChars="200"/>
            <w:rPr>
              <w:rFonts w:ascii="宋体" w:eastAsia="宋体" w:cs="宋体"/>
              <w:b/>
              <w:bCs/>
              <w:sz w:val="28"/>
              <w:szCs w:val="28"/>
              <w:lang w:val="en-US" w:eastAsia="zh-CN"/>
            </w:rPr>
          </w:pPr>
          <w:r>
            <w:fldChar w:fldCharType="begin"/>
          </w:r>
          <w:r>
            <w:instrText xml:space="preserve">Hyperlink \l "_Toc15396612"</w:instrText>
          </w:r>
          <w:r>
            <w:fldChar w:fldCharType="separate"/>
          </w:r>
          <w:r>
            <w:rPr>
              <w:rFonts w:ascii="宋体" w:cs="宋体"/>
              <w:b/>
              <w:bCs/>
              <w:sz w:val="28"/>
              <w:szCs w:val="28"/>
            </w:rPr>
            <w:t>十一、其他重要事项的情况说明</w:t>
          </w:r>
          <w:r>
            <w:rPr>
              <w:rFonts w:ascii="宋体" w:eastAsia="宋体" w:cs="宋体"/>
              <w:b/>
              <w:bCs/>
              <w:sz w:val="28"/>
              <w:szCs w:val="28"/>
            </w:rPr>
            <w:tab/>
          </w:r>
          <w:r>
            <w:rPr>
              <w:rFonts w:ascii="宋体" w:eastAsia="宋体" w:cs="宋体"/>
              <w:b/>
              <w:bCs/>
              <w:sz w:val="28"/>
              <w:szCs w:val="28"/>
              <w:lang w:val="en-US" w:eastAsia="zh-CN"/>
            </w:rPr>
            <w:t>2</w:t>
          </w:r>
          <w:r>
            <w:fldChar w:fldCharType="end"/>
          </w:r>
          <w:r>
            <w:rPr>
              <w:rFonts w:ascii="宋体" w:eastAsia="宋体" w:cs="宋体"/>
              <w:b/>
              <w:bCs/>
              <w:sz w:val="28"/>
              <w:szCs w:val="28"/>
              <w:lang w:val="en-US" w:eastAsia="zh-CN"/>
            </w:rPr>
            <w:t>2</w:t>
          </w:r>
        </w:p>
        <w:p>
          <w:pPr>
            <w:pStyle w:val="7"/>
            <w:rPr>
              <w:rFonts w:ascii="宋体" w:eastAsia="宋体" w:cs="宋体"/>
              <w:b/>
              <w:bCs/>
              <w:lang w:val="en-US" w:eastAsia="zh-CN"/>
            </w:rPr>
          </w:pPr>
          <w:r>
            <w:fldChar w:fldCharType="begin"/>
          </w:r>
          <w:r>
            <w:instrText xml:space="preserve">Hyperlink \l "_Toc15396613"</w:instrText>
          </w:r>
          <w:r>
            <w:fldChar w:fldCharType="separate"/>
          </w:r>
          <w:r>
            <w:rPr>
              <w:rFonts w:ascii="宋体" w:eastAsia="宋体" w:cs="宋体"/>
              <w:b/>
              <w:bCs/>
              <w:kern w:val="2"/>
            </w:rPr>
            <w:t>第三部分</w:t>
          </w:r>
          <w:r>
            <w:rPr>
              <w:rFonts w:ascii="宋体" w:eastAsia="宋体" w:cs="宋体"/>
              <w:b/>
              <w:bCs/>
            </w:rPr>
            <w:t xml:space="preserve"> 名</w:t>
          </w:r>
          <w:r>
            <w:rPr>
              <w:rFonts w:ascii="宋体" w:eastAsia="宋体" w:cs="宋体"/>
              <w:b/>
              <w:bCs/>
              <w:kern w:val="2"/>
            </w:rPr>
            <w:t>词解释</w:t>
          </w:r>
          <w:r>
            <w:rPr>
              <w:rFonts w:ascii="宋体" w:eastAsia="宋体" w:cs="宋体"/>
              <w:b/>
              <w:bCs/>
            </w:rPr>
            <w:tab/>
          </w:r>
          <w:r>
            <w:rPr>
              <w:rFonts w:ascii="宋体" w:eastAsia="宋体" w:cs="宋体"/>
              <w:b/>
              <w:bCs/>
              <w:lang w:val="en-US" w:eastAsia="zh-CN"/>
            </w:rPr>
            <w:t>3</w:t>
          </w:r>
          <w:r>
            <w:fldChar w:fldCharType="end"/>
          </w:r>
          <w:r>
            <w:rPr>
              <w:rFonts w:ascii="宋体" w:eastAsia="宋体" w:cs="宋体"/>
              <w:b/>
              <w:bCs/>
              <w:lang w:val="en-US" w:eastAsia="zh-CN"/>
            </w:rPr>
            <w:t>5</w:t>
          </w:r>
        </w:p>
        <w:p>
          <w:pPr>
            <w:pStyle w:val="7"/>
            <w:rPr>
              <w:rFonts w:ascii="宋体" w:eastAsia="宋体" w:cs="宋体"/>
              <w:b/>
              <w:bCs/>
              <w:lang w:val="en-US" w:eastAsia="zh-CN"/>
            </w:rPr>
          </w:pPr>
          <w:r>
            <w:fldChar w:fldCharType="begin"/>
          </w:r>
          <w:r>
            <w:instrText xml:space="preserve">Hyperlink \l "_Toc15396614"</w:instrText>
          </w:r>
          <w:r>
            <w:fldChar w:fldCharType="separate"/>
          </w:r>
          <w:r>
            <w:rPr>
              <w:rFonts w:ascii="宋体" w:eastAsia="宋体" w:cs="宋体"/>
              <w:b/>
              <w:bCs/>
            </w:rPr>
            <w:t>第</w:t>
          </w:r>
          <w:r>
            <w:rPr>
              <w:rFonts w:ascii="宋体" w:eastAsia="宋体" w:cs="宋体"/>
              <w:b/>
              <w:bCs/>
              <w:kern w:val="2"/>
            </w:rPr>
            <w:t>四部分 附件</w:t>
          </w:r>
          <w:r>
            <w:rPr>
              <w:rFonts w:ascii="宋体" w:eastAsia="宋体" w:cs="宋体"/>
              <w:b/>
              <w:bCs/>
            </w:rPr>
            <w:tab/>
          </w:r>
          <w:r>
            <w:rPr>
              <w:rFonts w:ascii="宋体" w:eastAsia="宋体" w:cs="宋体"/>
              <w:b/>
              <w:bCs/>
              <w:lang w:val="en-US" w:eastAsia="zh-CN"/>
            </w:rPr>
            <w:t>3</w:t>
          </w:r>
          <w:r>
            <w:fldChar w:fldCharType="end"/>
          </w:r>
          <w:r>
            <w:rPr>
              <w:rFonts w:ascii="宋体" w:eastAsia="宋体" w:cs="宋体"/>
              <w:b/>
              <w:bCs/>
              <w:lang w:val="en-US" w:eastAsia="zh-CN"/>
            </w:rPr>
            <w:t>5</w:t>
          </w:r>
        </w:p>
        <w:p>
          <w:pPr>
            <w:pStyle w:val="20"/>
            <w:ind w:left="420" w:leftChars="200"/>
            <w:rPr>
              <w:rFonts w:ascii="宋体" w:eastAsia="宋体" w:cs="宋体"/>
              <w:b/>
              <w:bCs/>
              <w:sz w:val="28"/>
              <w:szCs w:val="28"/>
              <w:lang w:val="en-US" w:eastAsia="zh-CN"/>
            </w:rPr>
          </w:pPr>
          <w:r>
            <w:fldChar w:fldCharType="begin"/>
          </w:r>
          <w:r>
            <w:instrText xml:space="preserve">Hyperlink \l "_Toc15396615"</w:instrText>
          </w:r>
          <w:r>
            <w:fldChar w:fldCharType="separate"/>
          </w:r>
          <w:r>
            <w:rPr>
              <w:rFonts w:ascii="宋体" w:cs="宋体"/>
              <w:b/>
              <w:bCs/>
              <w:kern w:val="2"/>
              <w:sz w:val="28"/>
              <w:szCs w:val="28"/>
            </w:rPr>
            <w:t>附件</w:t>
          </w:r>
          <w:r>
            <w:rPr>
              <w:rFonts w:ascii="宋体" w:eastAsia="宋体" w:cs="宋体"/>
              <w:b/>
              <w:bCs/>
              <w:kern w:val="2"/>
              <w:sz w:val="28"/>
              <w:szCs w:val="28"/>
            </w:rPr>
            <w:t>1</w:t>
          </w:r>
          <w:r>
            <w:rPr>
              <w:rFonts w:ascii="宋体" w:eastAsia="宋体" w:cs="宋体"/>
              <w:b/>
              <w:bCs/>
              <w:sz w:val="28"/>
              <w:szCs w:val="28"/>
            </w:rPr>
            <w:tab/>
          </w:r>
          <w:r>
            <w:rPr>
              <w:rFonts w:ascii="宋体" w:eastAsia="宋体" w:cs="宋体"/>
              <w:b/>
              <w:bCs/>
              <w:sz w:val="28"/>
              <w:szCs w:val="28"/>
              <w:lang w:val="en-US" w:eastAsia="zh-CN"/>
            </w:rPr>
            <w:t>3</w:t>
          </w:r>
          <w:r>
            <w:fldChar w:fldCharType="end"/>
          </w:r>
          <w:r>
            <w:rPr>
              <w:rFonts w:ascii="宋体" w:eastAsia="宋体" w:cs="宋体"/>
              <w:b/>
              <w:bCs/>
              <w:sz w:val="28"/>
              <w:szCs w:val="28"/>
              <w:lang w:val="en-US" w:eastAsia="zh-CN"/>
            </w:rPr>
            <w:t>9</w:t>
          </w:r>
        </w:p>
        <w:p>
          <w:pPr>
            <w:pStyle w:val="20"/>
            <w:ind w:left="420" w:leftChars="200"/>
            <w:rPr>
              <w:rFonts w:ascii="宋体" w:eastAsia="宋体" w:cs="宋体"/>
              <w:b/>
              <w:bCs/>
              <w:sz w:val="28"/>
              <w:szCs w:val="28"/>
              <w:lang w:val="en-US" w:eastAsia="zh-CN"/>
            </w:rPr>
          </w:pPr>
          <w:r>
            <w:fldChar w:fldCharType="begin"/>
          </w:r>
          <w:r>
            <w:instrText xml:space="preserve">Hyperlink \l "_Toc15396617"</w:instrText>
          </w:r>
          <w:r>
            <w:fldChar w:fldCharType="separate"/>
          </w:r>
          <w:r>
            <w:rPr>
              <w:rFonts w:ascii="宋体" w:cs="宋体"/>
              <w:b/>
              <w:bCs/>
              <w:kern w:val="2"/>
              <w:sz w:val="28"/>
              <w:szCs w:val="28"/>
            </w:rPr>
            <w:t>附件</w:t>
          </w:r>
          <w:r>
            <w:rPr>
              <w:rFonts w:ascii="宋体" w:eastAsia="宋体" w:cs="宋体"/>
              <w:b/>
              <w:bCs/>
              <w:kern w:val="2"/>
              <w:sz w:val="28"/>
              <w:szCs w:val="28"/>
            </w:rPr>
            <w:t>2</w:t>
          </w:r>
          <w:r>
            <w:rPr>
              <w:rFonts w:ascii="宋体" w:eastAsia="宋体" w:cs="宋体"/>
              <w:b/>
              <w:bCs/>
              <w:sz w:val="28"/>
              <w:szCs w:val="28"/>
            </w:rPr>
            <w:tab/>
          </w:r>
          <w:r>
            <w:rPr>
              <w:rFonts w:ascii="宋体" w:eastAsia="宋体" w:cs="宋体"/>
              <w:b/>
              <w:bCs/>
              <w:sz w:val="28"/>
              <w:szCs w:val="28"/>
              <w:lang w:val="en-US" w:eastAsia="zh-CN"/>
            </w:rPr>
            <w:t>4</w:t>
          </w:r>
          <w:r>
            <w:fldChar w:fldCharType="end"/>
          </w:r>
          <w:r>
            <w:rPr>
              <w:rFonts w:ascii="宋体" w:eastAsia="宋体" w:cs="宋体"/>
              <w:b/>
              <w:bCs/>
              <w:sz w:val="28"/>
              <w:szCs w:val="28"/>
              <w:lang w:val="en-US" w:eastAsia="zh-CN"/>
            </w:rPr>
            <w:t>5</w:t>
          </w:r>
        </w:p>
        <w:p>
          <w:pPr>
            <w:pStyle w:val="7"/>
            <w:rPr>
              <w:rFonts w:ascii="宋体" w:eastAsia="宋体" w:cs="宋体"/>
              <w:b/>
              <w:bCs/>
              <w:lang w:val="en-US" w:eastAsia="zh-CN"/>
            </w:rPr>
          </w:pPr>
          <w:r>
            <w:fldChar w:fldCharType="begin"/>
          </w:r>
          <w:r>
            <w:instrText xml:space="preserve">Hyperlink \l "_Toc15396618"</w:instrText>
          </w:r>
          <w:r>
            <w:fldChar w:fldCharType="separate"/>
          </w:r>
          <w:r>
            <w:rPr>
              <w:rFonts w:ascii="宋体" w:eastAsia="宋体" w:cs="宋体"/>
              <w:b/>
              <w:bCs/>
            </w:rPr>
            <w:t>第</w:t>
          </w:r>
          <w:r>
            <w:rPr>
              <w:rFonts w:ascii="宋体" w:eastAsia="宋体" w:cs="宋体"/>
              <w:b/>
              <w:bCs/>
              <w:kern w:val="2"/>
            </w:rPr>
            <w:t>五部分 附表</w:t>
          </w:r>
          <w:r>
            <w:rPr>
              <w:rFonts w:ascii="宋体" w:eastAsia="宋体" w:cs="宋体"/>
              <w:b/>
              <w:bCs/>
            </w:rPr>
            <w:tab/>
          </w:r>
          <w:r>
            <w:rPr>
              <w:rFonts w:ascii="宋体" w:eastAsia="宋体" w:cs="宋体"/>
              <w:b/>
              <w:bCs/>
              <w:lang w:val="en-US" w:eastAsia="zh-CN"/>
            </w:rPr>
            <w:t>4</w:t>
          </w:r>
          <w:r>
            <w:fldChar w:fldCharType="end"/>
          </w:r>
          <w:r>
            <w:rPr>
              <w:rFonts w:ascii="宋体" w:eastAsia="宋体" w:cs="宋体"/>
              <w:b/>
              <w:bCs/>
              <w:lang w:val="en-US" w:eastAsia="zh-CN"/>
            </w:rPr>
            <w:t>9</w:t>
          </w:r>
        </w:p>
        <w:p>
          <w:pPr>
            <w:pStyle w:val="20"/>
            <w:ind w:left="420" w:leftChars="200"/>
            <w:rPr>
              <w:rFonts w:ascii="宋体" w:eastAsia="宋体" w:cs="宋体"/>
              <w:b/>
              <w:bCs/>
              <w:sz w:val="28"/>
              <w:szCs w:val="28"/>
              <w:lang w:val="en-US" w:eastAsia="zh-CN"/>
            </w:rPr>
          </w:pPr>
          <w:r>
            <w:rPr>
              <w:rFonts w:ascii="宋体" w:cs="宋体"/>
              <w:b/>
              <w:bCs/>
              <w:sz w:val="28"/>
              <w:szCs w:val="28"/>
            </w:rPr>
            <w:t>一、</w:t>
          </w:r>
          <w:r>
            <w:fldChar w:fldCharType="begin"/>
          </w:r>
          <w:r>
            <w:instrText xml:space="preserve">Hyperlink \l "_Toc15396619"</w:instrText>
          </w:r>
          <w:r>
            <w:fldChar w:fldCharType="separate"/>
          </w:r>
          <w:r>
            <w:rPr>
              <w:rFonts w:ascii="宋体" w:cs="宋体"/>
              <w:b/>
              <w:bCs/>
              <w:sz w:val="28"/>
              <w:szCs w:val="28"/>
            </w:rPr>
            <w:t>收入支出决算总表</w:t>
          </w:r>
          <w:r>
            <w:rPr>
              <w:rFonts w:ascii="宋体" w:eastAsia="宋体" w:cs="宋体"/>
              <w:b/>
              <w:bCs/>
              <w:sz w:val="28"/>
              <w:szCs w:val="28"/>
            </w:rPr>
            <w:tab/>
          </w:r>
          <w:r>
            <w:rPr>
              <w:rFonts w:ascii="宋体" w:eastAsia="宋体" w:cs="宋体"/>
              <w:b/>
              <w:bCs/>
              <w:sz w:val="28"/>
              <w:szCs w:val="28"/>
              <w:lang w:val="en-US" w:eastAsia="zh-CN"/>
            </w:rPr>
            <w:t>4</w:t>
          </w:r>
          <w:r>
            <w:fldChar w:fldCharType="end"/>
          </w:r>
          <w:r>
            <w:rPr>
              <w:rFonts w:ascii="宋体" w:eastAsia="宋体" w:cs="宋体"/>
              <w:b/>
              <w:bCs/>
              <w:sz w:val="28"/>
              <w:szCs w:val="28"/>
              <w:lang w:val="en-US" w:eastAsia="zh-CN"/>
            </w:rPr>
            <w:t>9</w:t>
          </w:r>
        </w:p>
        <w:p>
          <w:pPr>
            <w:pStyle w:val="20"/>
            <w:ind w:left="420" w:leftChars="200"/>
            <w:rPr>
              <w:rFonts w:ascii="宋体" w:eastAsia="宋体" w:cs="宋体"/>
              <w:b/>
              <w:bCs/>
              <w:sz w:val="28"/>
              <w:szCs w:val="28"/>
              <w:lang w:val="en-US" w:eastAsia="zh-CN"/>
            </w:rPr>
          </w:pPr>
          <w:r>
            <w:rPr>
              <w:rFonts w:ascii="宋体" w:cs="宋体"/>
              <w:b/>
              <w:bCs/>
              <w:sz w:val="28"/>
              <w:szCs w:val="28"/>
            </w:rPr>
            <w:t>二、</w:t>
          </w:r>
          <w:r>
            <w:fldChar w:fldCharType="begin"/>
          </w:r>
          <w:r>
            <w:instrText xml:space="preserve">Hyperlink \l "_Toc15396620"</w:instrText>
          </w:r>
          <w:r>
            <w:fldChar w:fldCharType="separate"/>
          </w:r>
          <w:r>
            <w:rPr>
              <w:rFonts w:ascii="宋体" w:cs="宋体"/>
              <w:b/>
              <w:bCs/>
              <w:sz w:val="28"/>
              <w:szCs w:val="28"/>
            </w:rPr>
            <w:t>收入总表</w:t>
          </w:r>
          <w:r>
            <w:rPr>
              <w:rFonts w:ascii="宋体" w:eastAsia="宋体" w:cs="宋体"/>
              <w:b/>
              <w:bCs/>
              <w:sz w:val="28"/>
              <w:szCs w:val="28"/>
            </w:rPr>
            <w:tab/>
          </w:r>
          <w:r>
            <w:rPr>
              <w:rFonts w:ascii="宋体" w:eastAsia="宋体" w:cs="宋体"/>
              <w:b/>
              <w:bCs/>
              <w:sz w:val="28"/>
              <w:szCs w:val="28"/>
              <w:lang w:val="en-US" w:eastAsia="zh-CN"/>
            </w:rPr>
            <w:t>4</w:t>
          </w:r>
          <w:r>
            <w:fldChar w:fldCharType="end"/>
          </w:r>
          <w:r>
            <w:rPr>
              <w:rFonts w:ascii="宋体" w:eastAsia="宋体" w:cs="宋体"/>
              <w:b/>
              <w:bCs/>
              <w:sz w:val="28"/>
              <w:szCs w:val="28"/>
              <w:lang w:val="en-US" w:eastAsia="zh-CN"/>
            </w:rPr>
            <w:t>9</w:t>
          </w:r>
        </w:p>
        <w:p>
          <w:pPr>
            <w:pStyle w:val="20"/>
            <w:ind w:left="420" w:leftChars="200"/>
            <w:rPr>
              <w:rFonts w:ascii="宋体" w:eastAsia="宋体" w:cs="宋体"/>
              <w:b/>
              <w:bCs/>
              <w:sz w:val="28"/>
              <w:szCs w:val="28"/>
              <w:lang w:val="en-US" w:eastAsia="zh-CN"/>
            </w:rPr>
          </w:pPr>
          <w:r>
            <w:rPr>
              <w:rFonts w:ascii="宋体" w:cs="宋体"/>
              <w:b/>
              <w:bCs/>
              <w:sz w:val="28"/>
              <w:szCs w:val="28"/>
            </w:rPr>
            <w:t>三、</w:t>
          </w:r>
          <w:r>
            <w:fldChar w:fldCharType="begin"/>
          </w:r>
          <w:r>
            <w:instrText xml:space="preserve">Hyperlink \l "_Toc15396621"</w:instrText>
          </w:r>
          <w:r>
            <w:fldChar w:fldCharType="separate"/>
          </w:r>
          <w:r>
            <w:rPr>
              <w:rFonts w:ascii="宋体" w:cs="宋体"/>
              <w:b/>
              <w:bCs/>
              <w:sz w:val="28"/>
              <w:szCs w:val="28"/>
            </w:rPr>
            <w:t>支出总表</w:t>
          </w:r>
          <w:r>
            <w:rPr>
              <w:rFonts w:ascii="宋体" w:eastAsia="宋体" w:cs="宋体"/>
              <w:b/>
              <w:bCs/>
              <w:sz w:val="28"/>
              <w:szCs w:val="28"/>
            </w:rPr>
            <w:tab/>
          </w:r>
          <w:r>
            <w:rPr>
              <w:rFonts w:ascii="宋体" w:eastAsia="宋体" w:cs="宋体"/>
              <w:b/>
              <w:bCs/>
              <w:sz w:val="28"/>
              <w:szCs w:val="28"/>
              <w:lang w:val="en-US" w:eastAsia="zh-CN"/>
            </w:rPr>
            <w:t>4</w:t>
          </w:r>
          <w:r>
            <w:fldChar w:fldCharType="end"/>
          </w:r>
          <w:r>
            <w:rPr>
              <w:rFonts w:ascii="宋体" w:eastAsia="宋体" w:cs="宋体"/>
              <w:b/>
              <w:bCs/>
              <w:sz w:val="28"/>
              <w:szCs w:val="28"/>
              <w:lang w:val="en-US" w:eastAsia="zh-CN"/>
            </w:rPr>
            <w:t>9</w:t>
          </w:r>
        </w:p>
        <w:p>
          <w:pPr>
            <w:pStyle w:val="20"/>
            <w:ind w:left="420" w:leftChars="200"/>
            <w:rPr>
              <w:rFonts w:ascii="宋体" w:eastAsia="宋体" w:cs="宋体"/>
              <w:b/>
              <w:bCs/>
              <w:sz w:val="28"/>
              <w:szCs w:val="28"/>
              <w:lang w:val="en-US" w:eastAsia="zh-CN"/>
            </w:rPr>
          </w:pPr>
          <w:r>
            <w:rPr>
              <w:rFonts w:ascii="宋体" w:cs="宋体"/>
              <w:b/>
              <w:bCs/>
              <w:sz w:val="28"/>
              <w:szCs w:val="28"/>
            </w:rPr>
            <w:t>四、</w:t>
          </w:r>
          <w:r>
            <w:fldChar w:fldCharType="begin"/>
          </w:r>
          <w:r>
            <w:instrText xml:space="preserve">Hyperlink \l "_Toc15396622"</w:instrText>
          </w:r>
          <w:r>
            <w:fldChar w:fldCharType="separate"/>
          </w:r>
          <w:r>
            <w:rPr>
              <w:rFonts w:ascii="宋体" w:cs="宋体"/>
              <w:b/>
              <w:bCs/>
              <w:sz w:val="28"/>
              <w:szCs w:val="28"/>
            </w:rPr>
            <w:t>财政拨款收入支出决算总表</w:t>
          </w:r>
          <w:r>
            <w:rPr>
              <w:rFonts w:ascii="宋体" w:eastAsia="宋体" w:cs="宋体"/>
              <w:b/>
              <w:bCs/>
              <w:sz w:val="28"/>
              <w:szCs w:val="28"/>
            </w:rPr>
            <w:tab/>
          </w:r>
          <w:r>
            <w:rPr>
              <w:rFonts w:ascii="宋体" w:eastAsia="宋体" w:cs="宋体"/>
              <w:b/>
              <w:bCs/>
              <w:sz w:val="28"/>
              <w:szCs w:val="28"/>
              <w:lang w:val="en-US" w:eastAsia="zh-CN"/>
            </w:rPr>
            <w:t>4</w:t>
          </w:r>
          <w:r>
            <w:fldChar w:fldCharType="end"/>
          </w:r>
          <w:r>
            <w:rPr>
              <w:rFonts w:ascii="宋体" w:eastAsia="宋体" w:cs="宋体"/>
              <w:b/>
              <w:bCs/>
              <w:sz w:val="28"/>
              <w:szCs w:val="28"/>
              <w:lang w:val="en-US" w:eastAsia="zh-CN"/>
            </w:rPr>
            <w:t>9</w:t>
          </w:r>
        </w:p>
        <w:p>
          <w:pPr>
            <w:pStyle w:val="20"/>
            <w:ind w:left="420" w:leftChars="200"/>
            <w:rPr>
              <w:rFonts w:ascii="宋体" w:eastAsia="宋体" w:cs="宋体"/>
              <w:b/>
              <w:bCs/>
              <w:sz w:val="28"/>
              <w:szCs w:val="28"/>
              <w:lang w:val="en-US" w:eastAsia="zh-CN"/>
            </w:rPr>
          </w:pPr>
          <w:r>
            <w:rPr>
              <w:rFonts w:ascii="宋体" w:cs="宋体"/>
              <w:b/>
              <w:bCs/>
              <w:sz w:val="28"/>
              <w:szCs w:val="28"/>
            </w:rPr>
            <w:t>五、</w:t>
          </w:r>
          <w:r>
            <w:fldChar w:fldCharType="begin"/>
          </w:r>
          <w:r>
            <w:instrText xml:space="preserve">Hyperlink \l "_Toc15396623"</w:instrText>
          </w:r>
          <w:r>
            <w:fldChar w:fldCharType="separate"/>
          </w:r>
          <w:r>
            <w:rPr>
              <w:rFonts w:ascii="宋体" w:cs="宋体"/>
              <w:b/>
              <w:bCs/>
              <w:sz w:val="28"/>
              <w:szCs w:val="28"/>
            </w:rPr>
            <w:t>财政拨款支出决算明细表（政府经济分类科目）</w:t>
          </w:r>
          <w:r>
            <w:rPr>
              <w:rFonts w:ascii="宋体" w:eastAsia="宋体" w:cs="宋体"/>
              <w:b/>
              <w:bCs/>
              <w:sz w:val="28"/>
              <w:szCs w:val="28"/>
            </w:rPr>
            <w:tab/>
          </w:r>
          <w:r>
            <w:rPr>
              <w:rFonts w:ascii="宋体" w:eastAsia="宋体" w:cs="宋体"/>
              <w:b/>
              <w:bCs/>
              <w:sz w:val="28"/>
              <w:szCs w:val="28"/>
              <w:lang w:val="en-US" w:eastAsia="zh-CN"/>
            </w:rPr>
            <w:t>4</w:t>
          </w:r>
          <w:r>
            <w:fldChar w:fldCharType="end"/>
          </w:r>
          <w:r>
            <w:rPr>
              <w:rFonts w:ascii="宋体" w:eastAsia="宋体" w:cs="宋体"/>
              <w:b/>
              <w:bCs/>
              <w:sz w:val="28"/>
              <w:szCs w:val="28"/>
              <w:lang w:val="en-US" w:eastAsia="zh-CN"/>
            </w:rPr>
            <w:t>9</w:t>
          </w:r>
        </w:p>
        <w:p>
          <w:pPr>
            <w:pStyle w:val="20"/>
            <w:ind w:left="420" w:leftChars="200"/>
            <w:rPr>
              <w:rFonts w:ascii="宋体" w:eastAsia="宋体" w:cs="宋体"/>
              <w:b/>
              <w:bCs/>
              <w:sz w:val="28"/>
              <w:szCs w:val="28"/>
              <w:lang w:val="en-US" w:eastAsia="zh-CN"/>
            </w:rPr>
          </w:pPr>
          <w:r>
            <w:rPr>
              <w:rFonts w:ascii="宋体" w:cs="宋体"/>
              <w:b/>
              <w:bCs/>
              <w:sz w:val="28"/>
              <w:szCs w:val="28"/>
            </w:rPr>
            <w:t>六、</w:t>
          </w:r>
          <w:r>
            <w:fldChar w:fldCharType="begin"/>
          </w:r>
          <w:r>
            <w:instrText xml:space="preserve">Hyperlink \l "_Toc15396624"</w:instrText>
          </w:r>
          <w:r>
            <w:fldChar w:fldCharType="separate"/>
          </w:r>
          <w:r>
            <w:rPr>
              <w:rFonts w:ascii="宋体" w:cs="宋体"/>
              <w:b/>
              <w:bCs/>
              <w:sz w:val="28"/>
              <w:szCs w:val="28"/>
            </w:rPr>
            <w:t>一般公共预算财政拨款支出决算表</w:t>
          </w:r>
          <w:r>
            <w:rPr>
              <w:rFonts w:ascii="宋体" w:eastAsia="宋体" w:cs="宋体"/>
              <w:b/>
              <w:bCs/>
              <w:sz w:val="28"/>
              <w:szCs w:val="28"/>
            </w:rPr>
            <w:tab/>
          </w:r>
          <w:r>
            <w:rPr>
              <w:rFonts w:ascii="宋体" w:eastAsia="宋体" w:cs="宋体"/>
              <w:b/>
              <w:bCs/>
              <w:sz w:val="28"/>
              <w:szCs w:val="28"/>
              <w:lang w:val="en-US" w:eastAsia="zh-CN"/>
            </w:rPr>
            <w:t>4</w:t>
          </w:r>
          <w:r>
            <w:fldChar w:fldCharType="end"/>
          </w:r>
          <w:r>
            <w:rPr>
              <w:rFonts w:ascii="宋体" w:eastAsia="宋体" w:cs="宋体"/>
              <w:b/>
              <w:bCs/>
              <w:sz w:val="28"/>
              <w:szCs w:val="28"/>
              <w:lang w:val="en-US" w:eastAsia="zh-CN"/>
            </w:rPr>
            <w:t>9</w:t>
          </w:r>
        </w:p>
        <w:p>
          <w:pPr>
            <w:pStyle w:val="20"/>
            <w:ind w:left="420" w:leftChars="200"/>
            <w:rPr>
              <w:rFonts w:ascii="宋体" w:eastAsia="宋体" w:cs="宋体"/>
              <w:b/>
              <w:bCs/>
              <w:sz w:val="28"/>
              <w:szCs w:val="28"/>
              <w:lang w:val="en-US" w:eastAsia="zh-CN"/>
            </w:rPr>
          </w:pPr>
          <w:r>
            <w:rPr>
              <w:rFonts w:ascii="宋体" w:cs="宋体"/>
              <w:b/>
              <w:bCs/>
              <w:sz w:val="28"/>
              <w:szCs w:val="28"/>
            </w:rPr>
            <w:t>七、</w:t>
          </w:r>
          <w:r>
            <w:fldChar w:fldCharType="begin"/>
          </w:r>
          <w:r>
            <w:instrText xml:space="preserve">Hyperlink \l "_Toc15396625"</w:instrText>
          </w:r>
          <w:r>
            <w:fldChar w:fldCharType="separate"/>
          </w:r>
          <w:r>
            <w:rPr>
              <w:rFonts w:ascii="宋体" w:cs="宋体"/>
              <w:b/>
              <w:bCs/>
              <w:sz w:val="28"/>
              <w:szCs w:val="28"/>
            </w:rPr>
            <w:t>一般公共预算财政拨款支出决算明细表</w:t>
          </w:r>
          <w:r>
            <w:rPr>
              <w:rFonts w:ascii="宋体" w:eastAsia="宋体" w:cs="宋体"/>
              <w:b/>
              <w:bCs/>
              <w:sz w:val="28"/>
              <w:szCs w:val="28"/>
            </w:rPr>
            <w:tab/>
          </w:r>
          <w:r>
            <w:rPr>
              <w:rFonts w:ascii="宋体" w:eastAsia="宋体" w:cs="宋体"/>
              <w:b/>
              <w:bCs/>
              <w:sz w:val="28"/>
              <w:szCs w:val="28"/>
              <w:lang w:val="en-US" w:eastAsia="zh-CN"/>
            </w:rPr>
            <w:t>4</w:t>
          </w:r>
          <w:r>
            <w:fldChar w:fldCharType="end"/>
          </w:r>
          <w:r>
            <w:rPr>
              <w:rFonts w:ascii="宋体" w:eastAsia="宋体" w:cs="宋体"/>
              <w:b/>
              <w:bCs/>
              <w:sz w:val="28"/>
              <w:szCs w:val="28"/>
              <w:lang w:val="en-US" w:eastAsia="zh-CN"/>
            </w:rPr>
            <w:t>9</w:t>
          </w:r>
        </w:p>
        <w:p>
          <w:pPr>
            <w:pStyle w:val="20"/>
            <w:ind w:left="420" w:leftChars="200"/>
            <w:rPr>
              <w:rFonts w:ascii="宋体" w:eastAsia="宋体" w:cs="宋体"/>
              <w:b/>
              <w:bCs/>
              <w:sz w:val="28"/>
              <w:szCs w:val="28"/>
              <w:lang w:val="en-US" w:eastAsia="zh-CN"/>
            </w:rPr>
          </w:pPr>
          <w:r>
            <w:rPr>
              <w:rFonts w:ascii="宋体" w:cs="宋体"/>
              <w:b/>
              <w:bCs/>
              <w:sz w:val="28"/>
              <w:szCs w:val="28"/>
            </w:rPr>
            <w:t>八、</w:t>
          </w:r>
          <w:r>
            <w:fldChar w:fldCharType="begin"/>
          </w:r>
          <w:r>
            <w:instrText xml:space="preserve">Hyperlink \l "_Toc15396626"</w:instrText>
          </w:r>
          <w:r>
            <w:fldChar w:fldCharType="separate"/>
          </w:r>
          <w:r>
            <w:rPr>
              <w:rFonts w:ascii="宋体" w:cs="宋体"/>
              <w:b/>
              <w:bCs/>
              <w:sz w:val="28"/>
              <w:szCs w:val="28"/>
            </w:rPr>
            <w:t>一般公共预算财政拨款基本支出决算表</w:t>
          </w:r>
          <w:r>
            <w:rPr>
              <w:rFonts w:ascii="宋体" w:eastAsia="宋体" w:cs="宋体"/>
              <w:b/>
              <w:bCs/>
              <w:sz w:val="28"/>
              <w:szCs w:val="28"/>
            </w:rPr>
            <w:tab/>
          </w:r>
          <w:r>
            <w:rPr>
              <w:rFonts w:ascii="宋体" w:eastAsia="宋体" w:cs="宋体"/>
              <w:b/>
              <w:bCs/>
              <w:sz w:val="28"/>
              <w:szCs w:val="28"/>
              <w:lang w:val="en-US" w:eastAsia="zh-CN"/>
            </w:rPr>
            <w:t>4</w:t>
          </w:r>
          <w:r>
            <w:fldChar w:fldCharType="end"/>
          </w:r>
          <w:r>
            <w:rPr>
              <w:rFonts w:ascii="宋体" w:eastAsia="宋体" w:cs="宋体"/>
              <w:b/>
              <w:bCs/>
              <w:sz w:val="28"/>
              <w:szCs w:val="28"/>
              <w:lang w:val="en-US" w:eastAsia="zh-CN"/>
            </w:rPr>
            <w:t>9</w:t>
          </w:r>
        </w:p>
        <w:p>
          <w:pPr>
            <w:pStyle w:val="20"/>
            <w:ind w:left="420" w:leftChars="200"/>
            <w:rPr>
              <w:rFonts w:ascii="宋体" w:eastAsia="宋体" w:cs="宋体"/>
              <w:b/>
              <w:bCs/>
              <w:sz w:val="28"/>
              <w:szCs w:val="28"/>
              <w:lang w:val="en-US" w:eastAsia="zh-CN"/>
            </w:rPr>
          </w:pPr>
          <w:r>
            <w:rPr>
              <w:rFonts w:ascii="宋体" w:cs="宋体"/>
              <w:b/>
              <w:bCs/>
              <w:sz w:val="28"/>
              <w:szCs w:val="28"/>
            </w:rPr>
            <w:t>九、</w:t>
          </w:r>
          <w:r>
            <w:fldChar w:fldCharType="begin"/>
          </w:r>
          <w:r>
            <w:instrText xml:space="preserve">Hyperlink \l "_Toc15396627"</w:instrText>
          </w:r>
          <w:r>
            <w:fldChar w:fldCharType="separate"/>
          </w:r>
          <w:r>
            <w:rPr>
              <w:rFonts w:ascii="宋体" w:cs="宋体"/>
              <w:b/>
              <w:bCs/>
              <w:sz w:val="28"/>
              <w:szCs w:val="28"/>
            </w:rPr>
            <w:t>一般公共预算财政拨款项目支出决算表</w:t>
          </w:r>
          <w:r>
            <w:rPr>
              <w:rFonts w:ascii="宋体" w:eastAsia="宋体" w:cs="宋体"/>
              <w:b/>
              <w:bCs/>
              <w:sz w:val="28"/>
              <w:szCs w:val="28"/>
            </w:rPr>
            <w:tab/>
          </w:r>
          <w:r>
            <w:rPr>
              <w:rFonts w:ascii="宋体" w:eastAsia="宋体" w:cs="宋体"/>
              <w:b/>
              <w:bCs/>
              <w:sz w:val="28"/>
              <w:szCs w:val="28"/>
              <w:lang w:val="en-US" w:eastAsia="zh-CN"/>
            </w:rPr>
            <w:t>4</w:t>
          </w:r>
          <w:r>
            <w:fldChar w:fldCharType="end"/>
          </w:r>
          <w:r>
            <w:rPr>
              <w:rFonts w:ascii="宋体" w:eastAsia="宋体" w:cs="宋体"/>
              <w:b/>
              <w:bCs/>
              <w:sz w:val="28"/>
              <w:szCs w:val="28"/>
              <w:lang w:val="en-US" w:eastAsia="zh-CN"/>
            </w:rPr>
            <w:t>9</w:t>
          </w:r>
        </w:p>
        <w:p>
          <w:pPr>
            <w:pStyle w:val="20"/>
            <w:ind w:left="420" w:leftChars="200"/>
            <w:rPr>
              <w:rFonts w:ascii="宋体" w:eastAsia="宋体" w:cs="宋体"/>
              <w:b/>
              <w:bCs/>
              <w:sz w:val="28"/>
              <w:szCs w:val="28"/>
              <w:lang w:val="en-US" w:eastAsia="zh-CN"/>
            </w:rPr>
          </w:pPr>
          <w:r>
            <w:rPr>
              <w:rFonts w:ascii="宋体" w:cs="宋体"/>
              <w:b/>
              <w:bCs/>
              <w:sz w:val="28"/>
              <w:szCs w:val="28"/>
            </w:rPr>
            <w:t>十、</w:t>
          </w:r>
          <w:r>
            <w:fldChar w:fldCharType="begin"/>
          </w:r>
          <w:r>
            <w:instrText xml:space="preserve">Hyperlink \l "_Toc15396628"</w:instrText>
          </w:r>
          <w:r>
            <w:fldChar w:fldCharType="separate"/>
          </w:r>
          <w:r>
            <w:rPr>
              <w:rFonts w:ascii="宋体" w:cs="宋体"/>
              <w:b/>
              <w:bCs/>
              <w:sz w:val="28"/>
              <w:szCs w:val="28"/>
            </w:rPr>
            <w:t>一般公共预算财政拨款“三公”经费支出决算表</w:t>
          </w:r>
          <w:r>
            <w:rPr>
              <w:rFonts w:ascii="宋体" w:eastAsia="宋体" w:cs="宋体"/>
              <w:b/>
              <w:bCs/>
              <w:sz w:val="28"/>
              <w:szCs w:val="28"/>
            </w:rPr>
            <w:tab/>
          </w:r>
          <w:r>
            <w:rPr>
              <w:rFonts w:ascii="宋体" w:eastAsia="宋体" w:cs="宋体"/>
              <w:b/>
              <w:bCs/>
              <w:sz w:val="28"/>
              <w:szCs w:val="28"/>
              <w:lang w:val="en-US" w:eastAsia="zh-CN"/>
            </w:rPr>
            <w:t>4</w:t>
          </w:r>
          <w:r>
            <w:fldChar w:fldCharType="end"/>
          </w:r>
          <w:r>
            <w:rPr>
              <w:rFonts w:ascii="宋体" w:eastAsia="宋体" w:cs="宋体"/>
              <w:b/>
              <w:bCs/>
              <w:sz w:val="28"/>
              <w:szCs w:val="28"/>
              <w:lang w:val="en-US" w:eastAsia="zh-CN"/>
            </w:rPr>
            <w:t>9</w:t>
          </w:r>
        </w:p>
        <w:p>
          <w:pPr>
            <w:pStyle w:val="20"/>
            <w:ind w:left="420" w:leftChars="200"/>
            <w:rPr>
              <w:rFonts w:ascii="宋体" w:eastAsia="宋体" w:cs="宋体"/>
              <w:b/>
              <w:bCs/>
              <w:sz w:val="28"/>
              <w:szCs w:val="28"/>
              <w:lang w:val="en-US" w:eastAsia="zh-CN"/>
            </w:rPr>
          </w:pPr>
          <w:r>
            <w:rPr>
              <w:rFonts w:ascii="宋体" w:cs="宋体"/>
              <w:b/>
              <w:bCs/>
              <w:sz w:val="28"/>
              <w:szCs w:val="28"/>
            </w:rPr>
            <w:t>十一、</w:t>
          </w:r>
          <w:r>
            <w:fldChar w:fldCharType="begin"/>
          </w:r>
          <w:r>
            <w:instrText xml:space="preserve">Hyperlink \l "_Toc15396629"</w:instrText>
          </w:r>
          <w:r>
            <w:fldChar w:fldCharType="separate"/>
          </w:r>
          <w:r>
            <w:rPr>
              <w:rFonts w:ascii="宋体" w:cs="宋体"/>
              <w:b/>
              <w:bCs/>
              <w:sz w:val="28"/>
              <w:szCs w:val="28"/>
            </w:rPr>
            <w:t>政府性基金预算财政拨款收入支出决算表</w:t>
          </w:r>
          <w:r>
            <w:rPr>
              <w:rFonts w:ascii="宋体" w:eastAsia="宋体" w:cs="宋体"/>
              <w:b/>
              <w:bCs/>
              <w:sz w:val="28"/>
              <w:szCs w:val="28"/>
            </w:rPr>
            <w:tab/>
          </w:r>
          <w:r>
            <w:rPr>
              <w:rFonts w:ascii="宋体" w:eastAsia="宋体" w:cs="宋体"/>
              <w:b/>
              <w:bCs/>
              <w:sz w:val="28"/>
              <w:szCs w:val="28"/>
              <w:lang w:val="en-US" w:eastAsia="zh-CN"/>
            </w:rPr>
            <w:t>4</w:t>
          </w:r>
          <w:r>
            <w:fldChar w:fldCharType="end"/>
          </w:r>
          <w:r>
            <w:rPr>
              <w:rFonts w:ascii="宋体" w:eastAsia="宋体" w:cs="宋体"/>
              <w:b/>
              <w:bCs/>
              <w:sz w:val="28"/>
              <w:szCs w:val="28"/>
              <w:lang w:val="en-US" w:eastAsia="zh-CN"/>
            </w:rPr>
            <w:t>9</w:t>
          </w:r>
        </w:p>
        <w:p>
          <w:pPr>
            <w:pStyle w:val="20"/>
            <w:ind w:left="420" w:leftChars="200"/>
            <w:rPr>
              <w:rFonts w:ascii="宋体" w:eastAsia="宋体" w:cs="宋体"/>
              <w:b/>
              <w:bCs/>
              <w:sz w:val="28"/>
              <w:szCs w:val="28"/>
              <w:lang w:val="en-US" w:eastAsia="zh-CN"/>
            </w:rPr>
          </w:pPr>
          <w:r>
            <w:rPr>
              <w:rFonts w:ascii="宋体" w:cs="宋体"/>
              <w:b/>
              <w:bCs/>
              <w:sz w:val="28"/>
              <w:szCs w:val="28"/>
            </w:rPr>
            <w:t>十二、</w:t>
          </w:r>
          <w:r>
            <w:fldChar w:fldCharType="begin"/>
          </w:r>
          <w:r>
            <w:instrText xml:space="preserve">Hyperlink \l "_Toc15396630"</w:instrText>
          </w:r>
          <w:r>
            <w:fldChar w:fldCharType="separate"/>
          </w:r>
          <w:r>
            <w:rPr>
              <w:rFonts w:ascii="宋体" w:cs="宋体"/>
              <w:b/>
              <w:bCs/>
              <w:sz w:val="28"/>
              <w:szCs w:val="28"/>
            </w:rPr>
            <w:t>政府性基金预算财政拨款“三公”经费支出决算表</w:t>
          </w:r>
          <w:r>
            <w:rPr>
              <w:rFonts w:ascii="宋体" w:eastAsia="宋体" w:cs="宋体"/>
              <w:b/>
              <w:bCs/>
              <w:sz w:val="28"/>
              <w:szCs w:val="28"/>
            </w:rPr>
            <w:tab/>
          </w:r>
          <w:r>
            <w:rPr>
              <w:rFonts w:ascii="宋体" w:eastAsia="宋体" w:cs="宋体"/>
              <w:b/>
              <w:bCs/>
              <w:sz w:val="28"/>
              <w:szCs w:val="28"/>
              <w:lang w:val="en-US" w:eastAsia="zh-CN"/>
            </w:rPr>
            <w:t>4</w:t>
          </w:r>
          <w:r>
            <w:fldChar w:fldCharType="end"/>
          </w:r>
          <w:r>
            <w:rPr>
              <w:rFonts w:ascii="宋体" w:eastAsia="宋体" w:cs="宋体"/>
              <w:b/>
              <w:bCs/>
              <w:sz w:val="28"/>
              <w:szCs w:val="28"/>
              <w:lang w:val="en-US" w:eastAsia="zh-CN"/>
            </w:rPr>
            <w:t>9</w:t>
          </w:r>
        </w:p>
        <w:p>
          <w:pPr>
            <w:pStyle w:val="20"/>
            <w:ind w:left="420" w:leftChars="200"/>
            <w:rPr>
              <w:rFonts w:ascii="宋体" w:eastAsia="宋体" w:cs="宋体"/>
              <w:b/>
              <w:bCs/>
              <w:sz w:val="28"/>
              <w:szCs w:val="28"/>
              <w:lang w:val="en-US" w:eastAsia="zh-CN"/>
            </w:rPr>
          </w:pPr>
          <w:r>
            <w:rPr>
              <w:rFonts w:ascii="宋体" w:cs="宋体"/>
              <w:b/>
              <w:bCs/>
              <w:sz w:val="28"/>
              <w:szCs w:val="28"/>
            </w:rPr>
            <w:t>十三、</w:t>
          </w:r>
          <w:r>
            <w:fldChar w:fldCharType="begin"/>
          </w:r>
          <w:r>
            <w:instrText xml:space="preserve">Hyperlink \l "_Toc15396631"</w:instrText>
          </w:r>
          <w:r>
            <w:fldChar w:fldCharType="separate"/>
          </w:r>
          <w:r>
            <w:rPr>
              <w:rFonts w:ascii="宋体" w:cs="宋体"/>
              <w:b/>
              <w:bCs/>
              <w:sz w:val="28"/>
              <w:szCs w:val="28"/>
            </w:rPr>
            <w:t>国有资本经营预算支出决算表</w:t>
          </w:r>
          <w:r>
            <w:rPr>
              <w:rFonts w:ascii="宋体" w:eastAsia="宋体" w:cs="宋体"/>
              <w:b/>
              <w:bCs/>
              <w:sz w:val="28"/>
              <w:szCs w:val="28"/>
            </w:rPr>
            <w:tab/>
          </w:r>
          <w:r>
            <w:rPr>
              <w:rFonts w:ascii="宋体" w:eastAsia="宋体" w:cs="宋体"/>
              <w:b/>
              <w:bCs/>
              <w:sz w:val="28"/>
              <w:szCs w:val="28"/>
              <w:lang w:val="en-US" w:eastAsia="zh-CN"/>
            </w:rPr>
            <w:t>4</w:t>
          </w:r>
          <w:r>
            <w:fldChar w:fldCharType="end"/>
          </w:r>
          <w:r>
            <w:rPr>
              <w:rFonts w:ascii="宋体" w:eastAsia="宋体" w:cs="宋体"/>
              <w:b/>
              <w:bCs/>
              <w:sz w:val="28"/>
              <w:szCs w:val="28"/>
              <w:lang w:val="en-US" w:eastAsia="zh-CN"/>
            </w:rPr>
            <w:t>9</w:t>
          </w:r>
        </w:p>
        <w:p>
          <w:pPr>
            <w:pStyle w:val="20"/>
            <w:ind w:left="420" w:leftChars="200"/>
            <w:rPr>
              <w:rFonts w:ascii="宋体" w:eastAsia="宋体" w:cs="宋体"/>
              <w:b/>
              <w:bCs/>
              <w:sz w:val="24"/>
              <w:lang w:val="en-US" w:eastAsia="zh-CN"/>
            </w:rPr>
          </w:pPr>
          <w:r>
            <w:rPr>
              <w:rFonts w:ascii="宋体" w:cs="宋体"/>
              <w:b/>
              <w:bCs/>
              <w:sz w:val="28"/>
              <w:szCs w:val="28"/>
            </w:rPr>
            <w:t>十</w:t>
          </w:r>
          <w:r>
            <w:rPr>
              <w:rFonts w:ascii="宋体" w:cs="宋体"/>
              <w:b/>
              <w:bCs/>
              <w:sz w:val="28"/>
              <w:szCs w:val="28"/>
              <w:lang w:eastAsia="zh-CN"/>
            </w:rPr>
            <w:t>四</w:t>
          </w:r>
          <w:r>
            <w:rPr>
              <w:rFonts w:ascii="宋体" w:cs="宋体"/>
              <w:b/>
              <w:bCs/>
              <w:sz w:val="28"/>
              <w:szCs w:val="28"/>
            </w:rPr>
            <w:t>、</w:t>
          </w:r>
          <w:r>
            <w:fldChar w:fldCharType="begin"/>
          </w:r>
          <w:r>
            <w:instrText xml:space="preserve">Hyperlink \l "_Toc15396631"</w:instrText>
          </w:r>
          <w:r>
            <w:fldChar w:fldCharType="separate"/>
          </w:r>
          <w:r>
            <w:rPr>
              <w:rFonts w:ascii="宋体" w:cs="宋体"/>
              <w:b/>
              <w:bCs/>
              <w:sz w:val="28"/>
              <w:szCs w:val="28"/>
            </w:rPr>
            <w:t>国有资本经营预算财政拨款支出决算表</w:t>
          </w:r>
          <w:r>
            <w:rPr>
              <w:rFonts w:ascii="宋体" w:eastAsia="宋体" w:cs="宋体"/>
              <w:b/>
              <w:bCs/>
              <w:sz w:val="28"/>
              <w:szCs w:val="28"/>
            </w:rPr>
            <w:tab/>
          </w:r>
          <w:r>
            <w:rPr>
              <w:rFonts w:ascii="宋体" w:eastAsia="宋体" w:cs="宋体"/>
              <w:b/>
              <w:bCs/>
              <w:sz w:val="28"/>
              <w:szCs w:val="28"/>
              <w:lang w:val="en-US" w:eastAsia="zh-CN"/>
            </w:rPr>
            <w:t>4</w:t>
          </w:r>
          <w:r>
            <w:fldChar w:fldCharType="end"/>
          </w:r>
          <w:r>
            <w:rPr>
              <w:rFonts w:ascii="宋体" w:eastAsia="宋体" w:cs="宋体"/>
              <w:b/>
              <w:bCs/>
              <w:sz w:val="28"/>
              <w:szCs w:val="28"/>
              <w:lang w:val="en-US" w:eastAsia="zh-CN"/>
            </w:rPr>
            <w:t>9</w:t>
          </w:r>
        </w:p>
        <w:p>
          <w:pPr>
            <w:pStyle w:val="20"/>
            <w:ind w:left="420" w:leftChars="200"/>
            <w:rPr>
              <w:rFonts w:ascii="宋体" w:eastAsia="宋体" w:cs="宋体"/>
              <w:b/>
              <w:bCs/>
              <w:sz w:val="24"/>
              <w:lang w:val="en-US" w:eastAsia="zh-CN"/>
            </w:rPr>
          </w:pPr>
        </w:p>
        <w:p>
          <w:pPr>
            <w:pStyle w:val="20"/>
            <w:ind w:left="420" w:leftChars="200"/>
            <w:rPr>
              <w:rFonts w:ascii="宋体" w:eastAsia="宋体" w:cs="宋体"/>
              <w:b/>
              <w:bCs/>
              <w:sz w:val="24"/>
            </w:rPr>
          </w:pPr>
          <w:r>
            <w:fldChar w:fldCharType="end"/>
          </w:r>
        </w:p>
      </w:sdtContent>
    </w:sdt>
    <w:p>
      <w:pPr>
        <w:pStyle w:val="6"/>
        <w:widowControl/>
        <w:suppressAutoHyphens w:val="0"/>
        <w:jc w:val="left"/>
        <w:rPr>
          <w:rFonts w:ascii="宋体" w:eastAsia="宋体" w:cs="宋体"/>
          <w:color w:val="000000"/>
          <w:sz w:val="24"/>
        </w:rPr>
      </w:pPr>
    </w:p>
    <w:p>
      <w:pPr>
        <w:pStyle w:val="6"/>
        <w:widowControl/>
        <w:suppressAutoHyphens w:val="0"/>
        <w:jc w:val="left"/>
        <w:rPr>
          <w:rFonts w:ascii="宋体" w:eastAsia="宋体" w:cs="宋体"/>
          <w:bCs/>
          <w:kern w:val="2"/>
          <w:sz w:val="44"/>
          <w:szCs w:val="44"/>
        </w:rPr>
      </w:pPr>
      <w:bookmarkStart w:id="12" w:name="_Toc15396599"/>
      <w:bookmarkStart w:id="13" w:name="_Toc15377196"/>
    </w:p>
    <w:p>
      <w:pPr>
        <w:pStyle w:val="15"/>
        <w:keepNext/>
        <w:keepLines/>
        <w:pageBreakBefore w:val="0"/>
        <w:widowControl w:val="0"/>
        <w:suppressAutoHyphens w:val="0"/>
        <w:kinsoku/>
        <w:overflowPunct/>
        <w:bidi w:val="0"/>
        <w:spacing w:line="540" w:lineRule="exact"/>
        <w:jc w:val="center"/>
        <w:rPr>
          <w:rFonts w:ascii="新宋体" w:eastAsia="新宋体" w:cs="新宋体"/>
          <w:color w:val="000000"/>
          <w:sz w:val="30"/>
          <w:szCs w:val="30"/>
          <w:lang w:val="en-US" w:eastAsia="zh-CN"/>
        </w:rPr>
      </w:pPr>
      <w:r>
        <w:rPr>
          <w:rFonts w:ascii="新宋体" w:eastAsia="新宋体" w:cs="新宋体"/>
          <w:bCs w:val="0"/>
          <w:sz w:val="30"/>
          <w:szCs w:val="30"/>
        </w:rPr>
        <w:t xml:space="preserve">第一部分 </w:t>
      </w:r>
      <w:r>
        <w:rPr>
          <w:rStyle w:val="12"/>
          <w:rFonts w:ascii="新宋体" w:eastAsia="新宋体" w:cs="新宋体"/>
          <w:b/>
          <w:bCs w:val="0"/>
          <w:sz w:val="30"/>
          <w:szCs w:val="30"/>
        </w:rPr>
        <w:t>部门概况</w:t>
      </w:r>
      <w:bookmarkEnd w:id="12"/>
      <w:bookmarkEnd w:id="13"/>
    </w:p>
    <w:p>
      <w:pPr>
        <w:pStyle w:val="6"/>
        <w:keepNext w:val="0"/>
        <w:keepLines w:val="0"/>
        <w:pageBreakBefore w:val="0"/>
        <w:widowControl w:val="0"/>
        <w:suppressAutoHyphens w:val="0"/>
        <w:kinsoku/>
        <w:overflowPunct/>
        <w:bidi w:val="0"/>
        <w:spacing w:line="540" w:lineRule="exact"/>
        <w:ind w:firstLine="510" w:firstLineChars="200"/>
        <w:textAlignment w:val="auto"/>
        <w:rPr>
          <w:rFonts w:ascii="新宋体" w:eastAsia="新宋体" w:cs="新宋体"/>
          <w:b/>
          <w:bCs/>
          <w:color w:val="000000"/>
          <w:spacing w:val="-23"/>
          <w:sz w:val="30"/>
          <w:szCs w:val="30"/>
        </w:rPr>
      </w:pPr>
      <w:r>
        <w:rPr>
          <w:rFonts w:ascii="新宋体" w:eastAsia="新宋体" w:cs="新宋体"/>
          <w:b/>
          <w:bCs/>
          <w:color w:val="000000"/>
          <w:spacing w:val="-23"/>
          <w:sz w:val="30"/>
          <w:szCs w:val="30"/>
        </w:rPr>
        <w:t>一、基本职能及主要工作</w:t>
      </w:r>
    </w:p>
    <w:p>
      <w:pPr>
        <w:pStyle w:val="5"/>
        <w:keepNext w:val="0"/>
        <w:keepLines w:val="0"/>
        <w:pageBreakBefore w:val="0"/>
        <w:widowControl/>
        <w:shd w:val="clear" w:color="auto" w:fill="FFFFFF"/>
        <w:suppressAutoHyphens w:val="0"/>
        <w:kinsoku/>
        <w:overflowPunct/>
        <w:bidi w:val="0"/>
        <w:spacing w:before="0" w:beforeAutospacing="0" w:after="0" w:afterAutospacing="0" w:line="540" w:lineRule="exact"/>
        <w:ind w:firstLine="420"/>
        <w:textAlignment w:val="auto"/>
        <w:rPr>
          <w:rFonts w:ascii="新宋体" w:eastAsia="新宋体" w:cs="新宋体"/>
          <w:b/>
          <w:bCs/>
          <w:color w:val="000000"/>
          <w:spacing w:val="-23"/>
          <w:sz w:val="30"/>
          <w:szCs w:val="30"/>
          <w:shd w:val="clear" w:color="auto" w:fill="FFFFFF"/>
        </w:rPr>
      </w:pPr>
      <w:r>
        <w:rPr>
          <w:rFonts w:ascii="新宋体" w:eastAsia="新宋体" w:cs="新宋体"/>
          <w:b/>
          <w:bCs/>
          <w:color w:val="000000"/>
          <w:spacing w:val="-23"/>
          <w:sz w:val="30"/>
          <w:szCs w:val="30"/>
        </w:rPr>
        <w:t>（一）基本职能</w:t>
      </w:r>
    </w:p>
    <w:p>
      <w:pPr>
        <w:pStyle w:val="5"/>
        <w:keepNext w:val="0"/>
        <w:keepLines w:val="0"/>
        <w:pageBreakBefore w:val="0"/>
        <w:widowControl/>
        <w:shd w:val="clear" w:color="auto" w:fill="FFFFFF"/>
        <w:suppressAutoHyphens w:val="0"/>
        <w:kinsoku/>
        <w:overflowPunct/>
        <w:bidi w:val="0"/>
        <w:spacing w:before="0" w:beforeAutospacing="0" w:after="0" w:afterAutospacing="0" w:line="540" w:lineRule="exact"/>
        <w:ind w:firstLine="420"/>
        <w:textAlignment w:val="auto"/>
        <w:rPr>
          <w:rFonts w:ascii="新宋体" w:eastAsia="新宋体" w:cs="新宋体"/>
          <w:color w:val="000000"/>
          <w:spacing w:val="-23"/>
          <w:sz w:val="30"/>
          <w:szCs w:val="30"/>
        </w:rPr>
      </w:pPr>
      <w:r>
        <w:rPr>
          <w:rFonts w:ascii="新宋体" w:eastAsia="新宋体" w:cs="新宋体"/>
          <w:color w:val="000000"/>
          <w:spacing w:val="-23"/>
          <w:sz w:val="30"/>
          <w:szCs w:val="30"/>
          <w:shd w:val="clear" w:color="auto" w:fill="FFFFFF"/>
        </w:rPr>
        <w:t>1、制定和组织实施经济、科技和社会发展计划，制定资源开发技术改造和产业结构调整方案，组织指导好农业生产，搞好商品流通，协调好本镇与外地区的经济交流与合作，抓好招商引资，人才引进项目开发，不断培育市场体系，组织经济运行，促进经济发展。</w:t>
      </w:r>
    </w:p>
    <w:p>
      <w:pPr>
        <w:pStyle w:val="5"/>
        <w:keepNext w:val="0"/>
        <w:keepLines w:val="0"/>
        <w:pageBreakBefore w:val="0"/>
        <w:widowControl/>
        <w:shd w:val="clear" w:color="auto" w:fill="FFFFFF"/>
        <w:suppressAutoHyphens w:val="0"/>
        <w:kinsoku/>
        <w:overflowPunct/>
        <w:bidi w:val="0"/>
        <w:spacing w:before="0" w:beforeAutospacing="0" w:after="0" w:afterAutospacing="0" w:line="540" w:lineRule="exact"/>
        <w:ind w:firstLine="420"/>
        <w:textAlignment w:val="auto"/>
        <w:rPr>
          <w:rFonts w:ascii="新宋体" w:eastAsia="新宋体" w:cs="新宋体"/>
          <w:color w:val="000000"/>
          <w:spacing w:val="-23"/>
          <w:sz w:val="30"/>
          <w:szCs w:val="30"/>
        </w:rPr>
      </w:pPr>
      <w:r>
        <w:rPr>
          <w:rFonts w:ascii="新宋体" w:eastAsia="新宋体" w:cs="新宋体"/>
          <w:color w:val="000000"/>
          <w:spacing w:val="-23"/>
          <w:sz w:val="30"/>
          <w:szCs w:val="30"/>
          <w:shd w:val="clear" w:color="auto" w:fill="FFFFFF"/>
        </w:rPr>
        <w:t>2、制定并组织实施村镇建设规划，部署重点工程建设，地方道路建设及公共设施，水利设施的管理，负责土地、林木、水等自然资源和生态环境的保护，做好护林防火工作。</w:t>
      </w:r>
    </w:p>
    <w:p>
      <w:pPr>
        <w:pStyle w:val="5"/>
        <w:keepNext w:val="0"/>
        <w:keepLines w:val="0"/>
        <w:pageBreakBefore w:val="0"/>
        <w:widowControl/>
        <w:shd w:val="clear" w:color="auto" w:fill="FFFFFF"/>
        <w:suppressAutoHyphens w:val="0"/>
        <w:kinsoku/>
        <w:overflowPunct/>
        <w:bidi w:val="0"/>
        <w:spacing w:before="0" w:beforeAutospacing="0" w:after="0" w:afterAutospacing="0" w:line="540" w:lineRule="exact"/>
        <w:ind w:firstLine="420"/>
        <w:textAlignment w:val="auto"/>
        <w:rPr>
          <w:rFonts w:ascii="新宋体" w:eastAsia="新宋体" w:cs="新宋体"/>
          <w:color w:val="000000"/>
          <w:spacing w:val="-23"/>
          <w:sz w:val="30"/>
          <w:szCs w:val="30"/>
        </w:rPr>
      </w:pPr>
      <w:r>
        <w:rPr>
          <w:rFonts w:ascii="新宋体" w:eastAsia="新宋体" w:cs="新宋体"/>
          <w:color w:val="000000"/>
          <w:spacing w:val="-23"/>
          <w:sz w:val="30"/>
          <w:szCs w:val="30"/>
          <w:shd w:val="clear" w:color="auto" w:fill="FFFFFF"/>
        </w:rPr>
        <w:t>3、负责本行政区域内的民政、计划生育、文化教育、卫生、体育等社会公益事业的综合性工作，维护一切经济单位和个人的正当经济权益，取缔非法经济活动，调解和处理民事纠纷，打击刑事犯罪维护社会稳定。</w:t>
      </w:r>
    </w:p>
    <w:p>
      <w:pPr>
        <w:pStyle w:val="5"/>
        <w:keepNext w:val="0"/>
        <w:keepLines w:val="0"/>
        <w:pageBreakBefore w:val="0"/>
        <w:widowControl/>
        <w:shd w:val="clear" w:color="auto" w:fill="FFFFFF"/>
        <w:suppressAutoHyphens w:val="0"/>
        <w:kinsoku/>
        <w:overflowPunct/>
        <w:bidi w:val="0"/>
        <w:spacing w:before="0" w:beforeAutospacing="0" w:after="0" w:afterAutospacing="0" w:line="540" w:lineRule="exact"/>
        <w:ind w:firstLine="420"/>
        <w:textAlignment w:val="auto"/>
        <w:rPr>
          <w:rFonts w:ascii="新宋体" w:eastAsia="新宋体" w:cs="新宋体"/>
          <w:color w:val="000000"/>
          <w:spacing w:val="-23"/>
          <w:sz w:val="30"/>
          <w:szCs w:val="30"/>
        </w:rPr>
      </w:pPr>
      <w:r>
        <w:rPr>
          <w:rFonts w:ascii="新宋体" w:eastAsia="新宋体" w:cs="新宋体"/>
          <w:color w:val="000000"/>
          <w:spacing w:val="-23"/>
          <w:sz w:val="30"/>
          <w:szCs w:val="30"/>
          <w:shd w:val="clear" w:color="auto" w:fill="FFFFFF"/>
        </w:rPr>
        <w:t>4、按计划组织本级财政收入和地方税的征收，完成国家财政计划，不断培植税源，管好财政资金，增强财政实力。</w:t>
      </w:r>
    </w:p>
    <w:p>
      <w:pPr>
        <w:pStyle w:val="5"/>
        <w:keepNext w:val="0"/>
        <w:keepLines w:val="0"/>
        <w:pageBreakBefore w:val="0"/>
        <w:widowControl/>
        <w:shd w:val="clear" w:color="auto" w:fill="FFFFFF"/>
        <w:suppressAutoHyphens w:val="0"/>
        <w:kinsoku/>
        <w:overflowPunct/>
        <w:bidi w:val="0"/>
        <w:spacing w:before="0" w:beforeAutospacing="0" w:after="0" w:afterAutospacing="0" w:line="540" w:lineRule="exact"/>
        <w:ind w:firstLine="420"/>
        <w:textAlignment w:val="auto"/>
        <w:rPr>
          <w:rFonts w:ascii="新宋体" w:eastAsia="新宋体" w:cs="新宋体"/>
          <w:color w:val="000000"/>
          <w:spacing w:val="-23"/>
          <w:sz w:val="30"/>
          <w:szCs w:val="30"/>
        </w:rPr>
      </w:pPr>
      <w:r>
        <w:rPr>
          <w:rFonts w:ascii="新宋体" w:eastAsia="新宋体" w:cs="新宋体"/>
          <w:color w:val="000000"/>
          <w:spacing w:val="-23"/>
          <w:sz w:val="30"/>
          <w:szCs w:val="30"/>
          <w:shd w:val="clear" w:color="auto" w:fill="FFFFFF"/>
        </w:rPr>
        <w:t>5、抓好精神文明建设，丰富群众文化生活，提倡移风易俗，反对封建迷信，破除陈规陋习，树立社会主义新风尚。</w:t>
      </w:r>
    </w:p>
    <w:p>
      <w:pPr>
        <w:pStyle w:val="5"/>
        <w:keepNext w:val="0"/>
        <w:keepLines w:val="0"/>
        <w:pageBreakBefore w:val="0"/>
        <w:widowControl/>
        <w:shd w:val="clear" w:color="auto" w:fill="FFFFFF"/>
        <w:suppressAutoHyphens w:val="0"/>
        <w:kinsoku/>
        <w:overflowPunct/>
        <w:bidi w:val="0"/>
        <w:spacing w:before="0" w:beforeAutospacing="0" w:after="0" w:afterAutospacing="0" w:line="540" w:lineRule="exact"/>
        <w:ind w:firstLine="420"/>
        <w:textAlignment w:val="auto"/>
        <w:rPr>
          <w:rFonts w:ascii="新宋体" w:eastAsia="新宋体" w:cs="新宋体"/>
          <w:color w:val="000000"/>
          <w:spacing w:val="-23"/>
          <w:sz w:val="30"/>
          <w:szCs w:val="30"/>
          <w:shd w:val="clear" w:color="auto" w:fill="FFFFFF"/>
        </w:rPr>
      </w:pPr>
      <w:r>
        <w:rPr>
          <w:rFonts w:ascii="新宋体" w:eastAsia="新宋体" w:cs="新宋体"/>
          <w:color w:val="000000"/>
          <w:spacing w:val="-23"/>
          <w:sz w:val="30"/>
          <w:szCs w:val="30"/>
          <w:shd w:val="clear" w:color="auto" w:fill="FFFFFF"/>
        </w:rPr>
        <w:t>6、完成上级政府交办的其它事项。</w:t>
      </w:r>
    </w:p>
    <w:p>
      <w:pPr>
        <w:pStyle w:val="17"/>
        <w:keepNext w:val="0"/>
        <w:keepLines w:val="0"/>
        <w:pageBreakBefore w:val="0"/>
        <w:widowControl w:val="0"/>
        <w:suppressAutoHyphens w:val="0"/>
        <w:kinsoku/>
        <w:overflowPunct/>
        <w:bidi w:val="0"/>
        <w:snapToGrid w:val="0"/>
        <w:spacing w:before="93" w:beforeAutospacing="0" w:afterAutospacing="0" w:line="540" w:lineRule="exact"/>
        <w:ind w:left="0" w:firstLine="510" w:firstLineChars="200"/>
        <w:textAlignment w:val="auto"/>
        <w:outlineLvl w:val="2"/>
        <w:rPr>
          <w:rFonts w:ascii="新宋体" w:eastAsia="新宋体" w:cs="新宋体"/>
          <w:b/>
          <w:color w:val="000000"/>
          <w:spacing w:val="-23"/>
          <w:sz w:val="30"/>
          <w:szCs w:val="30"/>
        </w:rPr>
      </w:pPr>
      <w:bookmarkStart w:id="14" w:name="_Toc15377199"/>
      <w:bookmarkStart w:id="15" w:name="_Toc15378446"/>
      <w:r>
        <w:rPr>
          <w:rFonts w:ascii="新宋体" w:eastAsia="新宋体" w:cs="新宋体"/>
          <w:b/>
          <w:color w:val="000000"/>
          <w:spacing w:val="-23"/>
          <w:sz w:val="30"/>
          <w:szCs w:val="30"/>
        </w:rPr>
        <w:t>（二）</w:t>
      </w:r>
      <w:r>
        <w:rPr>
          <w:rFonts w:ascii="新宋体" w:eastAsia="新宋体" w:cs="新宋体"/>
          <w:b/>
          <w:color w:val="000000"/>
          <w:spacing w:val="-23"/>
          <w:sz w:val="30"/>
          <w:szCs w:val="30"/>
          <w:lang w:eastAsia="zh-CN"/>
        </w:rPr>
        <w:t>20</w:t>
      </w:r>
      <w:r>
        <w:rPr>
          <w:rFonts w:ascii="新宋体" w:eastAsia="新宋体" w:cs="新宋体"/>
          <w:b/>
          <w:color w:val="000000"/>
          <w:spacing w:val="-23"/>
          <w:sz w:val="30"/>
          <w:szCs w:val="30"/>
          <w:lang w:val="en-US" w:eastAsia="zh-CN"/>
        </w:rPr>
        <w:t>20</w:t>
      </w:r>
      <w:r>
        <w:rPr>
          <w:rFonts w:ascii="新宋体" w:eastAsia="新宋体" w:cs="新宋体"/>
          <w:b/>
          <w:color w:val="000000"/>
          <w:spacing w:val="-23"/>
          <w:sz w:val="30"/>
          <w:szCs w:val="30"/>
        </w:rPr>
        <w:t>年重点工作完成情况。</w:t>
      </w:r>
      <w:bookmarkEnd w:id="14"/>
      <w:bookmarkEnd w:id="15"/>
    </w:p>
    <w:p>
      <w:pPr>
        <w:pStyle w:val="6"/>
        <w:keepNext w:val="0"/>
        <w:keepLines w:val="0"/>
        <w:pageBreakBefore w:val="0"/>
        <w:widowControl w:val="0"/>
        <w:tabs>
          <w:tab w:val="left" w:pos="540"/>
        </w:tabs>
        <w:suppressAutoHyphens w:val="0"/>
        <w:kinsoku/>
        <w:overflowPunct/>
        <w:bidi w:val="0"/>
        <w:snapToGrid/>
        <w:spacing w:line="540" w:lineRule="exact"/>
        <w:ind w:firstLine="508" w:firstLineChars="200"/>
        <w:jc w:val="left"/>
        <w:textAlignment w:val="auto"/>
        <w:rPr>
          <w:rFonts w:ascii="新宋体" w:eastAsia="新宋体" w:cs="新宋体"/>
          <w:color w:val="000000"/>
          <w:spacing w:val="-23"/>
          <w:kern w:val="0"/>
          <w:sz w:val="30"/>
          <w:szCs w:val="30"/>
          <w:shd w:val="clear" w:color="auto" w:fill="FFFFFF"/>
          <w:lang w:val="en-US" w:eastAsia="zh-CN" w:bidi="ar-SA"/>
        </w:rPr>
      </w:pPr>
      <w:r>
        <w:rPr>
          <w:rFonts w:ascii="新宋体" w:eastAsia="新宋体" w:cs="新宋体"/>
          <w:color w:val="000000"/>
          <w:spacing w:val="-23"/>
          <w:kern w:val="0"/>
          <w:sz w:val="30"/>
          <w:szCs w:val="30"/>
          <w:shd w:val="clear" w:color="auto" w:fill="FFFFFF"/>
          <w:lang w:val="en-US" w:eastAsia="zh-CN" w:bidi="ar-SA"/>
        </w:rPr>
        <w:t>2020年，我办事处将深入贯彻党的十九大、十九届四中全会、省委十一届六次全会、市委四届八次全会以及中央、省委、市委、区委经济工作会议精神，奋力推动经济冲刺“700亿”、城市建设“双100”，勇当争创全省经济副中心排头兵，坚持“各项工作创一流，多项工作争第一”工作基调，团结带领全街道办事处广大党员、干部和群众，苦干实干，围绕总体目标，明晰工作路径，创新工作举措，奋力推进明月江街道办发展新跨越。主要抓好以下几个方面的工作：</w:t>
      </w:r>
    </w:p>
    <w:p>
      <w:pPr>
        <w:pStyle w:val="7"/>
        <w:keepNext w:val="0"/>
        <w:keepLines w:val="0"/>
        <w:pageBreakBefore w:val="0"/>
        <w:widowControl w:val="0"/>
        <w:suppressAutoHyphens w:val="0"/>
        <w:kinsoku/>
        <w:overflowPunct/>
        <w:bidi w:val="0"/>
        <w:snapToGrid/>
        <w:spacing w:before="0" w:beforeAutospacing="0" w:afterAutospacing="0" w:line="540" w:lineRule="exact"/>
        <w:ind w:firstLine="508" w:firstLineChars="200"/>
        <w:jc w:val="left"/>
        <w:textAlignment w:val="auto"/>
        <w:rPr>
          <w:rFonts w:ascii="新宋体" w:eastAsia="新宋体" w:cs="新宋体"/>
          <w:color w:val="000000"/>
          <w:spacing w:val="-23"/>
          <w:kern w:val="0"/>
          <w:sz w:val="30"/>
          <w:szCs w:val="30"/>
          <w:shd w:val="clear" w:color="auto" w:fill="FFFFFF"/>
          <w:lang w:val="en-US" w:eastAsia="zh-CN" w:bidi="ar-SA"/>
        </w:rPr>
      </w:pPr>
      <w:r>
        <w:rPr>
          <w:rFonts w:ascii="新宋体" w:eastAsia="新宋体" w:cs="新宋体"/>
          <w:color w:val="000000"/>
          <w:spacing w:val="-23"/>
          <w:kern w:val="0"/>
          <w:sz w:val="30"/>
          <w:szCs w:val="30"/>
          <w:shd w:val="clear" w:color="auto" w:fill="FFFFFF"/>
          <w:lang w:val="en-US" w:eastAsia="zh-CN" w:bidi="ar-SA"/>
        </w:rPr>
        <w:t>（一）全面加强党的组织建设。一是抓组织领导。落实党建工作主体责任，明确分管领导、党委班子联系村，机关干部包社、各支部工作责任，选优配强了村组干部，推行2个村书记、主任“一肩挑”，其余村培养了“一肩挑”人选。二是抓党员教育。持续深入推进</w:t>
      </w:r>
      <w:r>
        <w:rPr>
          <w:rFonts w:hint="eastAsia" w:ascii="新宋体" w:eastAsia="新宋体" w:cs="新宋体"/>
          <w:color w:val="000000"/>
          <w:spacing w:val="-23"/>
          <w:kern w:val="0"/>
          <w:sz w:val="30"/>
          <w:szCs w:val="30"/>
          <w:shd w:val="clear" w:color="auto" w:fill="FFFFFF"/>
          <w:lang w:val="en-US" w:eastAsia="zh-CN" w:bidi="ar-SA"/>
        </w:rPr>
        <w:t>“不忘初心、牢记使命”主题教育</w:t>
      </w:r>
      <w:r>
        <w:rPr>
          <w:rFonts w:ascii="新宋体" w:eastAsia="新宋体" w:cs="新宋体"/>
          <w:color w:val="000000"/>
          <w:spacing w:val="-23"/>
          <w:kern w:val="0"/>
          <w:sz w:val="30"/>
          <w:szCs w:val="30"/>
          <w:shd w:val="clear" w:color="auto" w:fill="FFFFFF"/>
          <w:lang w:val="en-US" w:eastAsia="zh-CN" w:bidi="ar-SA"/>
        </w:rPr>
        <w:t>，通过“学习强国”“巴山大讲堂”等新媒体学习平台，以学理论、学先进典型、看警示案例，形成学习常态化、制度化。目前，累计开展中心组集中学习11次，进行主题宣讲120次，各级理论宣讲员宣讲50余次，“学习强国”平台人均学习稳定在30分以上，超过2万分的近40人，超过3万分的近2人。三是抓党员活动。全面实施“六严六好”党组织创建活动，认真开展新一轮“三分类三升级”活动。督促和指导各支部认真抓好“三会一课”、落实党员活动日等制度，开展“书记赛党课、党员议党课、组织评党课”“支部书记大比武”活动，督促党员按月足额交纳党费，规范党费收缴台账。开展党员组织关系集中排查工作，规范党的基层组织设置、党员组织关系清理等工作。新冠肺炎疫情期间，充分发挥党员模范带头作为，配合各级党组织参与疫情防控达10000余人次，捐款29448元。四是抓党员发展。严格按照要求培养优秀农民入党积极分子11人，上报沟通对象8名，发展预备党员5人。五是抓党员慰问。“七一”前夕对优秀党员、困难党员、老党员、离任老干部等40人进行党内关怀。六是抓社会新风。通过开展文明创建、“最美家庭”评选等活动大力弘扬好人文化，充分发挥党员干部的先锋模范作用，带头推进移风易俗宣传教育，我街道暂未发现邪教组织。</w:t>
      </w:r>
    </w:p>
    <w:p>
      <w:pPr>
        <w:pStyle w:val="7"/>
        <w:keepNext w:val="0"/>
        <w:keepLines w:val="0"/>
        <w:pageBreakBefore w:val="0"/>
        <w:widowControl w:val="0"/>
        <w:suppressAutoHyphens w:val="0"/>
        <w:kinsoku/>
        <w:overflowPunct/>
        <w:bidi w:val="0"/>
        <w:snapToGrid/>
        <w:spacing w:line="540" w:lineRule="exact"/>
        <w:ind w:firstLine="508" w:firstLineChars="200"/>
        <w:jc w:val="left"/>
        <w:textAlignment w:val="auto"/>
        <w:rPr>
          <w:rFonts w:ascii="新宋体" w:eastAsia="新宋体" w:cs="新宋体"/>
          <w:color w:val="000000"/>
          <w:spacing w:val="-23"/>
          <w:kern w:val="0"/>
          <w:sz w:val="30"/>
          <w:szCs w:val="30"/>
          <w:shd w:val="clear" w:color="auto" w:fill="FFFFFF"/>
          <w:lang w:val="en-US" w:eastAsia="zh-CN" w:bidi="ar-SA"/>
        </w:rPr>
      </w:pPr>
      <w:r>
        <w:rPr>
          <w:rFonts w:ascii="新宋体" w:eastAsia="新宋体" w:cs="新宋体"/>
          <w:color w:val="000000"/>
          <w:spacing w:val="-23"/>
          <w:kern w:val="0"/>
          <w:sz w:val="30"/>
          <w:szCs w:val="30"/>
          <w:shd w:val="clear" w:color="auto" w:fill="FFFFFF"/>
          <w:lang w:val="en-US" w:eastAsia="zh-CN" w:bidi="ar-SA"/>
        </w:rPr>
        <w:t>（二）扎实推进党风廉政建设。一是成立项目资金、专项资金监督管理组，完善了项目资金管理、专项资金管理等监管制度，二是加大了党务、政务、财务的公开力度，强化了对违反中央八项规定、侵害群众利益的不正之风、腐败问题典型案例等内容的学习。三是扎实开展“群众最不满意的10件事”“民情户户通”“八大活动”等专项活动。结合我街道实际，组织党员干部进村入户掌握社情民意，截止11月30日，累计走访群众9900户次，收集生产生活需求、群众纠纷、行政办理事项类问题277件，解决生产生活需求等问题277件，其中解决群众困难诉求8件，切实做到了把问题解决在基层，把矛盾化解在当地，切实拉近了党群干群关系，解决群众“最后一公里”问题。四是制定“一案双查”办法，强化问责追究力度，严格审查和处置党员干部违犯党纪政纪的行为，严肃查办发生在党员干部中失职渎职案件。</w:t>
      </w:r>
      <w:r>
        <w:rPr>
          <w:rFonts w:hint="eastAsia" w:ascii="新宋体" w:eastAsia="新宋体" w:cs="新宋体"/>
          <w:color w:val="000000"/>
          <w:spacing w:val="-23"/>
          <w:kern w:val="0"/>
          <w:sz w:val="30"/>
          <w:szCs w:val="30"/>
          <w:shd w:val="clear" w:color="auto" w:fill="FFFFFF"/>
          <w:lang w:val="en-US" w:eastAsia="zh-CN" w:bidi="ar-SA"/>
        </w:rPr>
        <w:t>截至目前</w:t>
      </w:r>
      <w:r>
        <w:rPr>
          <w:rFonts w:ascii="新宋体" w:eastAsia="新宋体" w:cs="新宋体"/>
          <w:color w:val="000000"/>
          <w:spacing w:val="-23"/>
          <w:kern w:val="0"/>
          <w:sz w:val="30"/>
          <w:szCs w:val="30"/>
          <w:shd w:val="clear" w:color="auto" w:fill="FFFFFF"/>
          <w:lang w:val="en-US" w:eastAsia="zh-CN" w:bidi="ar-SA"/>
        </w:rPr>
        <w:t>，批评教育5人，诫勉谈话  5人，立案检查  1人。</w:t>
      </w:r>
    </w:p>
    <w:p>
      <w:pPr>
        <w:pStyle w:val="7"/>
        <w:keepNext w:val="0"/>
        <w:keepLines w:val="0"/>
        <w:pageBreakBefore w:val="0"/>
        <w:widowControl w:val="0"/>
        <w:suppressAutoHyphens w:val="0"/>
        <w:kinsoku/>
        <w:overflowPunct/>
        <w:bidi w:val="0"/>
        <w:snapToGrid/>
        <w:spacing w:line="540" w:lineRule="exact"/>
        <w:ind w:firstLine="508" w:firstLineChars="200"/>
        <w:jc w:val="left"/>
        <w:textAlignment w:val="auto"/>
        <w:rPr>
          <w:rFonts w:ascii="新宋体" w:eastAsia="新宋体" w:cs="新宋体"/>
          <w:color w:val="000000"/>
          <w:spacing w:val="-23"/>
          <w:kern w:val="0"/>
          <w:sz w:val="30"/>
          <w:szCs w:val="30"/>
          <w:shd w:val="clear" w:color="auto" w:fill="FFFFFF"/>
          <w:lang w:val="en-US" w:eastAsia="zh-CN" w:bidi="ar-SA"/>
        </w:rPr>
      </w:pPr>
      <w:r>
        <w:rPr>
          <w:rFonts w:ascii="新宋体" w:eastAsia="新宋体" w:cs="新宋体"/>
          <w:color w:val="000000"/>
          <w:spacing w:val="-23"/>
          <w:kern w:val="0"/>
          <w:sz w:val="30"/>
          <w:szCs w:val="30"/>
          <w:shd w:val="clear" w:color="auto" w:fill="FFFFFF"/>
          <w:lang w:val="en-US" w:eastAsia="zh-CN" w:bidi="ar-SA"/>
        </w:rPr>
        <w:t>（三）有力推进脱贫攻坚工作。今年来，为全面落实中央、省、市、区委脱贫攻坚相关精神，结合街道实际，进一步明确并细化扶贫工作目标任务。一是抓好金融扶贫工作。2020年贴息140户，到期133户偿还银行591.58万元。截止11月底，小额信贷逾期1户5万，正努力筹措资金偿还。二是抓好产业调整工作。为带动贫困户及群众脱贫增收，采取“公司+农户+专合社+支部”模式，种植蓝莓300亩。引进蓝凼集团流转2000余亩发展现代休闲旅游业。三是抓好教育扶贫工作。全街道17名贫困户学生享受雨露计划政策，110名贫困学生享受“三免两补”政策，在党工委、街道办、村支两委、学校的共同努力下，适龄儿童入学率达100%。四是抓好健康扶贫工作。加强对贫困户因病致贫家庭给予医疗救助，318户贫困户政府资助兜底参加医保，办理健康扶贫联系卡，确保所有贫困户实现区内公立医院住院治疗自费比例不超过10%。五是抓好就业扶贫工作。面对突发的新冠肺炎疫情，街道、村（社区）各级干部全力抗疫，为267名贫困户外出务工人员宣传疫情防控知识，帮助解决出行问题。对外出务工再返乡的给予政策支持，提供技术培训，介绍就业岗位，确保每位务工人员都能找到工作。六是抓好结对帮扶工作。及时调整及新增帮扶责任人结对帮扶工作37人，召开街道脱贫攻坚前线指挥部会议4次。充分发挥“5+2”“3+2”帮扶力量、所有帮扶责任人的作用，结合开展“民情户户通”活动，召开院坝会，走访贫困户、非贫困户，宣传脱贫政策，切实提高了群众满意度。同时，扎实开展了“账账相符、账实相符”核查及“问题清零”工作，进一步完善了扶贫档案资料，为今年脱贫摘帽完美收官奠定了坚实的基础。七是抓好“挂牌督战”工作。扎实开展三轮脱贫攻坚“挂牌督战”工作，结合“问题清零”工作的开展，我们通过省、市、县以及街道办自查，共查处各类问题69条，针对问题建立了问题整改责任清单，挂图作战。目前，所有问题均整改完毕。八是抓好脱贫调查工作。街道办精心组织，抽派7人前往石板街道参加脱贫调查工作，并全面做好迎接脱贫调查准备。经过一个月的努力，全面完成外出脱贫调查及迎接调查任务。九是努力做好脱贫攻坚成效考核准备工作。街道办上下齐心协力，动员全体帮扶责任人、街道办机关全体干部和村（社区）两委干部从贫困户脱贫指标、软件资料、满意度提升和贫困户环境卫生入手，对发现的问题及时安排整改，全部达标销号，为迎接国家和省脱贫成效考核做出了充分的准备工作。</w:t>
      </w:r>
    </w:p>
    <w:p>
      <w:pPr>
        <w:pStyle w:val="7"/>
        <w:keepNext w:val="0"/>
        <w:keepLines w:val="0"/>
        <w:pageBreakBefore w:val="0"/>
        <w:widowControl w:val="0"/>
        <w:suppressAutoHyphens w:val="0"/>
        <w:kinsoku/>
        <w:overflowPunct/>
        <w:bidi w:val="0"/>
        <w:snapToGrid/>
        <w:spacing w:line="540" w:lineRule="exact"/>
        <w:jc w:val="left"/>
        <w:textAlignment w:val="auto"/>
        <w:rPr>
          <w:rFonts w:ascii="新宋体" w:eastAsia="新宋体" w:cs="新宋体"/>
          <w:color w:val="000000"/>
          <w:spacing w:val="-23"/>
          <w:kern w:val="0"/>
          <w:sz w:val="30"/>
          <w:szCs w:val="30"/>
          <w:shd w:val="clear" w:color="auto" w:fill="FFFFFF"/>
          <w:lang w:val="en-US" w:eastAsia="zh-CN" w:bidi="ar-SA"/>
        </w:rPr>
      </w:pPr>
      <w:r>
        <w:rPr>
          <w:rFonts w:ascii="新宋体" w:eastAsia="新宋体" w:cs="新宋体"/>
          <w:color w:val="000000"/>
          <w:spacing w:val="-23"/>
          <w:kern w:val="0"/>
          <w:sz w:val="30"/>
          <w:szCs w:val="30"/>
          <w:shd w:val="clear" w:color="auto" w:fill="FFFFFF"/>
          <w:lang w:val="en-US" w:eastAsia="zh-CN" w:bidi="ar-SA"/>
        </w:rPr>
        <w:t xml:space="preserve">    （四）有序推进农业产业发展。一是狠抓粮食生产。今年大春生产播种面积10943亩，水稻7036亩（高产创建1100亩），其中“川凤”大米1647亩、玉米1847亩、其他杂粮588亩，马铃薯面积504亩、豌（胡）豆及其他杂粮1556亩。今年小春生产播种面积3861亩，小麦1583亩，油菜4735亩，马铃薯面积1115亩，其他杂粮1163亩。常年蔬菜种植面积4835亩。二是抓特色产业发展。大力推进特色产业发展，改良黄花梨200亩，种植青脆李350亩，种植琯溪蜜柚650亩，同时，引进“蓝之美”公司到我街道发展蓝莓产业，规划种植3000亩，现已种植蓝莓300亩，全街道优质水果种植面积达到1500亩。三是狠抓特色餐饮发展。利用明月江地理优势，依托雷音铺公园打造宜居、宜游、宜商的乡村旅游，做大做强“高二娃酸辣鸡”“兰兰鱼庄”、“贵州竹笋鸡”等品牌餐饮服务行业。目前，辖区内现有农家休闲山庄2家，农家乐3家。</w:t>
      </w:r>
    </w:p>
    <w:p>
      <w:pPr>
        <w:pStyle w:val="7"/>
        <w:keepNext w:val="0"/>
        <w:keepLines w:val="0"/>
        <w:pageBreakBefore w:val="0"/>
        <w:widowControl w:val="0"/>
        <w:suppressAutoHyphens w:val="0"/>
        <w:kinsoku/>
        <w:overflowPunct/>
        <w:bidi w:val="0"/>
        <w:snapToGrid/>
        <w:spacing w:line="540" w:lineRule="exact"/>
        <w:jc w:val="left"/>
        <w:textAlignment w:val="auto"/>
        <w:rPr>
          <w:rFonts w:ascii="新宋体" w:eastAsia="新宋体" w:cs="新宋体"/>
          <w:color w:val="000000"/>
          <w:spacing w:val="-23"/>
          <w:kern w:val="0"/>
          <w:sz w:val="30"/>
          <w:szCs w:val="30"/>
          <w:shd w:val="clear" w:color="auto" w:fill="FFFFFF"/>
          <w:lang w:val="en-US" w:eastAsia="zh-CN" w:bidi="ar-SA"/>
        </w:rPr>
      </w:pPr>
      <w:r>
        <w:rPr>
          <w:rFonts w:ascii="新宋体" w:eastAsia="新宋体" w:cs="新宋体"/>
          <w:color w:val="000000"/>
          <w:spacing w:val="-23"/>
          <w:kern w:val="0"/>
          <w:sz w:val="30"/>
          <w:szCs w:val="30"/>
          <w:shd w:val="clear" w:color="auto" w:fill="FFFFFF"/>
          <w:lang w:val="en-US" w:eastAsia="zh-CN" w:bidi="ar-SA"/>
        </w:rPr>
        <w:t xml:space="preserve">    （五）积极推进四城同创工作。一是配齐相关设施设备。投入10.5万元增设垃圾箱51个，新建垃圾池15个，配备手推环卫车10辆，制作保洁工作服30套。二是整治国省道沿线脏乱差。街道党工委研究对辖区范围内国道6公里，雷南路2.7公里公路两侧水沟外侧3米范围内全面实施清沟除杂，累计投入资金4万元清除杂草面积近45000㎡，播种格桑花等花草20000㎡。三是改造破旧场镇基础设施。累计9.8万元对街道办公区老旧线路管网进行了改造，对原有破旧国有资产进行排危，对破损外墙进行环保打围。改造老旧公厕一座。铺设污水管网近3000米。四是持续加强宣传监管。录制了宣传音频，制作了大型户外宣传栏，成立了志愿者宣传服务队，充分利用街道办、社区活动中心、学校、卫生院等阵地，大力营造宣传氛围，广泛宣传社会主义核心价值观，四城同创应知应会知识。五是配备城市执法巡逻车进行流动宣传和常态化监管，整合交管办、市场监督管理、城管等部门力量，大力整治市场秩序，车辆秩序，卫生秩序，不断提升群众知晓率、参与率。六是加大生态环境保护力度。严格落实“三大战役”污染防治行动方案，引导教育辖区内企业遵纪守法，落实长江流域禁渔区监管责任，做好畜禽养殖污染防治、农业面源污染防治、秸秆禁烧工作，加大对辖区内非煤矿山监督力度，清理整顿排污许可企业5家，深入开展农村黑臭水体排查工作和农村生活污水治理调查工作。</w:t>
      </w:r>
    </w:p>
    <w:p>
      <w:pPr>
        <w:pStyle w:val="6"/>
        <w:keepNext w:val="0"/>
        <w:keepLines w:val="0"/>
        <w:pageBreakBefore w:val="0"/>
        <w:widowControl w:val="0"/>
        <w:suppressAutoHyphens w:val="0"/>
        <w:kinsoku/>
        <w:overflowPunct/>
        <w:bidi w:val="0"/>
        <w:snapToGrid/>
        <w:spacing w:line="540" w:lineRule="exact"/>
        <w:jc w:val="left"/>
        <w:textAlignment w:val="auto"/>
        <w:rPr>
          <w:rFonts w:ascii="新宋体" w:eastAsia="新宋体" w:cs="新宋体"/>
          <w:color w:val="000000"/>
          <w:spacing w:val="-23"/>
          <w:kern w:val="0"/>
          <w:sz w:val="30"/>
          <w:szCs w:val="30"/>
          <w:shd w:val="clear" w:color="auto" w:fill="FFFFFF"/>
          <w:lang w:val="en-US" w:eastAsia="zh-CN" w:bidi="ar-SA"/>
        </w:rPr>
      </w:pPr>
      <w:r>
        <w:rPr>
          <w:rFonts w:ascii="新宋体" w:eastAsia="新宋体" w:cs="新宋体"/>
          <w:color w:val="000000"/>
          <w:spacing w:val="-23"/>
          <w:kern w:val="0"/>
          <w:sz w:val="30"/>
          <w:szCs w:val="30"/>
          <w:shd w:val="clear" w:color="auto" w:fill="FFFFFF"/>
          <w:lang w:val="en-US" w:eastAsia="zh-CN" w:bidi="ar-SA"/>
        </w:rPr>
        <w:t xml:space="preserve">    （六）蓬勃发展社会事业。一是民政工作。完成低保系统信息录入及错误数据修改工作、各类社会救助金保网录入工作，确保各类社会救助定期打卡直发。</w:t>
      </w:r>
      <w:r>
        <w:rPr>
          <w:rFonts w:hint="eastAsia" w:ascii="新宋体" w:eastAsia="新宋体" w:cs="新宋体"/>
          <w:color w:val="000000"/>
          <w:spacing w:val="-23"/>
          <w:kern w:val="0"/>
          <w:sz w:val="30"/>
          <w:szCs w:val="30"/>
          <w:shd w:val="clear" w:color="auto" w:fill="FFFFFF"/>
          <w:lang w:val="en-US" w:eastAsia="zh-CN" w:bidi="ar-SA"/>
        </w:rPr>
        <w:t>截至目前</w:t>
      </w:r>
      <w:r>
        <w:rPr>
          <w:rFonts w:ascii="新宋体" w:eastAsia="新宋体" w:cs="新宋体"/>
          <w:color w:val="000000"/>
          <w:spacing w:val="-23"/>
          <w:kern w:val="0"/>
          <w:sz w:val="30"/>
          <w:szCs w:val="30"/>
          <w:shd w:val="clear" w:color="auto" w:fill="FFFFFF"/>
          <w:lang w:val="en-US" w:eastAsia="zh-CN" w:bidi="ar-SA"/>
        </w:rPr>
        <w:t>，完成冬春救助192人，发放慰问金5万元，申报临时生活救助70人，发放临时生活救助款4万元，申报特殊病种救助23人，共7万元，新增高龄补贴28人，发放残疾人重度护理补贴83人，发放困难残疾人生活补贴102人，一般残疾人救助166人，精神病免费住院6人，阳光家园居家抚养9人，残疾人扶贫补贴9427元，居家灵活就业直补8000元，提供残疾人居家灵活就业210人，扶持贫困残疾人发展生产41人。高标准完成了基层武装部规范化建设工作和民兵整组点验。完成兵役登记186人，100%完成兵役登记任务，完征兵进站体验数13人。二是疫情防控工作。自新冠肺炎疫情防控工作以来，党工委、街道办领导高度重视，组织村、社干部和志愿者及所有党员严防严控，实行“零报告制度”、庭院长制度、无接触代购制度。同时，安排专人对重点区域、重点地段、重点人员进行管控，对运营客车人员进行体温检测并做好登记，加大环卫垃圾清运力度，并将废旧口罩进行回收统一集中无害化处理。</w:t>
      </w:r>
      <w:r>
        <w:rPr>
          <w:rFonts w:hint="eastAsia" w:ascii="新宋体" w:eastAsia="新宋体" w:cs="新宋体"/>
          <w:color w:val="000000"/>
          <w:spacing w:val="-23"/>
          <w:kern w:val="0"/>
          <w:sz w:val="30"/>
          <w:szCs w:val="30"/>
          <w:shd w:val="clear" w:color="auto" w:fill="FFFFFF"/>
          <w:lang w:val="en-US" w:eastAsia="zh-CN" w:bidi="ar-SA"/>
        </w:rPr>
        <w:t>截至目前</w:t>
      </w:r>
      <w:r>
        <w:rPr>
          <w:rFonts w:ascii="新宋体" w:eastAsia="新宋体" w:cs="新宋体"/>
          <w:color w:val="000000"/>
          <w:spacing w:val="-23"/>
          <w:kern w:val="0"/>
          <w:sz w:val="30"/>
          <w:szCs w:val="30"/>
          <w:shd w:val="clear" w:color="auto" w:fill="FFFFFF"/>
          <w:lang w:val="en-US" w:eastAsia="zh-CN" w:bidi="ar-SA"/>
        </w:rPr>
        <w:t>，我街道未发现一起新型冠状病例、疑似病例。三是卫生健康工作。截止到2020年11月，明月江街道总人口9691人，育龄妇女2107人，出生53人，人口出生率5.47‰，死亡63人；孕前优生健康检查46人，发放独生子女父母奖励金93人5580元，农村计划生育家庭奖励扶助506人485760元，特别扶助（含手术后遗症16人）41人259680元。2021年新增奖励扶助57人。医院7-10月门诊诊疗人次2606，住院148人，医疗收入33万，贫困户住院46人，费用7.4万元，贫困户门诊就诊289人次，门诊费用0.9万。积极开展医疗业务培训、巡回医疗活动，覆盖4个村1个社区，服务群众320余人。建立居民健康档案10819人，落实了重点人群管理，为辖区群众接种一二类疫苗215人次，发放避孕药具9000只。对外发放宣传资料18个品种共计5000余册，健康教育处方6000单页。四是教育工作。切实提升学校班子建设，加强教师队伍管理工作，营造优美育人环境。严格教育教学常规管理工作：积极开展集体备课教研活动、组织开展青年教师赛课活动、青年教师演讲活动，积极组织教师进行“一师一优课、一课一名师”教学大比武网上赛课活动；积极开展“控辍保学”核查工作，抓实结对帮扶工作；积极做好学生资助工作：共发放义教寄宿生、非寄宿生中的六类家庭困难学生生活补助8.5万元，学前免保教费0.72万元，生享受营养餐补助10.8万元；积极强化疫情防控措施，制定并落实“三案九制”，保障师生安全，有效做到疫情防控常态化；积极开展安全宣传教育引导活动，投入8万余元增添安全设施设备，加强安全隐患排查工作，不断提高学校安全防范能力；投入54.8万余元整治学校及周边环境，加大宣传教育引导力度，不断强化学校日常管理助推学校发展。五是劳动保障就业工作。2020年新参保31人，缴费成功人数2402人，因享受其它社会养老保险和死亡注销67人，新增待遇申请35人，接受群众咨询800余人次。协助看看社保公司进行养老保险待遇领取资格认证1680人。城乡居民医疗保险参保缴费成功人数5587人。六是文广工作。疫情期间，通过高音喇叭、宣传车、张贴宣传标语等方式加强疫情防控知识的宣传，每天宣传10个小时以上，确保群众及时了解疫情防控的重要性、必要性、知晓度。更新农家出版物，定时免费开放4个村和1个社区的农家书屋，让群众能学到更多的知识和实用技术。继续做好户户通维护工作，确保辖区群众能正常收看电视，及时了解国家的相关政策。七是畜牧工作。安排专项工作经费，开展春季重大动物疫病防控工作。上半年免疫猪2102头，免疫牛564头，免疫羊782只，免疫家禽8.2万只，新城疫7.7万只，辖区内未发生一例重大动物疫情。动物检疫工作，共检疫生猪1218头，肉牛612头，羊117只。对2017年关闭辖区内的养殖场（户）实时监管，无复养现象发生。</w:t>
      </w:r>
    </w:p>
    <w:p>
      <w:pPr>
        <w:pStyle w:val="6"/>
        <w:keepNext w:val="0"/>
        <w:keepLines w:val="0"/>
        <w:pageBreakBefore w:val="0"/>
        <w:widowControl w:val="0"/>
        <w:suppressAutoHyphens w:val="0"/>
        <w:kinsoku/>
        <w:overflowPunct/>
        <w:bidi w:val="0"/>
        <w:snapToGrid/>
        <w:spacing w:line="540" w:lineRule="exact"/>
        <w:ind w:firstLine="508" w:firstLineChars="200"/>
        <w:jc w:val="left"/>
        <w:textAlignment w:val="auto"/>
        <w:rPr>
          <w:rFonts w:ascii="新宋体" w:eastAsia="新宋体" w:cs="新宋体"/>
          <w:color w:val="000000"/>
          <w:spacing w:val="-23"/>
          <w:kern w:val="0"/>
          <w:sz w:val="30"/>
          <w:szCs w:val="30"/>
          <w:shd w:val="clear" w:color="auto" w:fill="FFFFFF"/>
          <w:lang w:val="en-US" w:eastAsia="zh-CN" w:bidi="ar-SA"/>
        </w:rPr>
      </w:pPr>
      <w:r>
        <w:rPr>
          <w:rFonts w:ascii="新宋体" w:eastAsia="新宋体" w:cs="新宋体"/>
          <w:color w:val="000000"/>
          <w:spacing w:val="-23"/>
          <w:kern w:val="0"/>
          <w:sz w:val="30"/>
          <w:szCs w:val="30"/>
          <w:shd w:val="clear" w:color="auto" w:fill="FFFFFF"/>
          <w:lang w:val="en-US" w:eastAsia="zh-CN" w:bidi="ar-SA"/>
        </w:rPr>
        <w:t>（七）全面改善基础设施。一是投入6400万元启动了两角到红岩10.528公里，太平到磐石5.319公里农村公路提升改造工程，力争2021年春节前全面完成。今年7月已全面完成七里沟到江阳路段2.7公里县道建设任务。投入56.25万元维修新学村黄家渡至新学小学堂破损道路1.3公里，解决群众最不满意十件事中畅返不畅的问题。投入62.5万元硬化毕云村6、7、13社道路5.5公里，投入15万元硬化新学村8组产业发展道路，统筹整合财政涉农资金50万元新建太平村道路2公里。二是落实专人加强辖区内村、社道路的养护工作，确保群众平安出行，为明月江街道经济社会发展奠定了坚实的基础。三是主要配合区水务局做好三清庙水库建设前宣传等工作。目前，维护整治堰塘2口，新建蓄水池4口，完成渠道清淤800米，切实解决人畜饮用水问题，有效解决了农田灌溉难题。</w:t>
      </w:r>
    </w:p>
    <w:p>
      <w:pPr>
        <w:pStyle w:val="6"/>
        <w:keepNext w:val="0"/>
        <w:keepLines w:val="0"/>
        <w:pageBreakBefore w:val="0"/>
        <w:widowControl w:val="0"/>
        <w:suppressAutoHyphens w:val="0"/>
        <w:kinsoku/>
        <w:overflowPunct/>
        <w:bidi w:val="0"/>
        <w:snapToGrid/>
        <w:spacing w:line="540" w:lineRule="exact"/>
        <w:jc w:val="left"/>
        <w:textAlignment w:val="auto"/>
        <w:rPr>
          <w:rFonts w:ascii="新宋体" w:eastAsia="新宋体" w:cs="新宋体"/>
          <w:color w:val="000000"/>
          <w:spacing w:val="-23"/>
          <w:kern w:val="0"/>
          <w:sz w:val="30"/>
          <w:szCs w:val="30"/>
          <w:shd w:val="clear" w:color="auto" w:fill="FFFFFF"/>
          <w:lang w:val="en-US" w:eastAsia="zh-CN" w:bidi="ar-SA"/>
        </w:rPr>
      </w:pPr>
      <w:r>
        <w:rPr>
          <w:rFonts w:ascii="新宋体" w:eastAsia="新宋体" w:cs="新宋体"/>
          <w:color w:val="000000"/>
          <w:spacing w:val="-23"/>
          <w:kern w:val="0"/>
          <w:sz w:val="30"/>
          <w:szCs w:val="30"/>
          <w:shd w:val="clear" w:color="auto" w:fill="FFFFFF"/>
          <w:lang w:val="en-US" w:eastAsia="zh-CN" w:bidi="ar-SA"/>
        </w:rPr>
        <w:t xml:space="preserve">    （八）扎实开展综治维稳安全工作。一是维稳工作。广泛开展“法律七进”等活动，充分利用广播、流动宣传车等形式宣传普法工作，切实增强全民法治意识；开展“敲门行动”，积极主动摸排信访线索，对信访重点对象实行“街道、村、社”三级包案人制度，最大限度将矛盾纠纷处置在源头，化解在初信初访阶段。做好上级交办信访重点维稳人员10人次以及各类民事矛盾纠纷做到随时调处，调处率100%；进公交、进企业、进村社深入开展扫黑除恶专项宣传，既重视宣传标语、展板等传统渠道宣传，又重视全区扫黑除恶专项斗争取得成果，让群众随时掌握扫黑除恶专项斗争动态，鼓励群众主动提供线索。二是安全生产工作。将安全生产工作纳入年度绩效考核内容，制发了安全相关文件，建立健全了相关工作制度；组织村社区干部、企业业主观看警示教育片，每月召开一次安全例会，从思想上加以警醒；开展定期、不定期的安全大检查78余次，发出整改通知书8份，对查处的安全隐患做到及时整改，有效杜绝了安全事故和重特大事故的发生，确保了人民群众生命财产安全。到目前为止，辖区内未发生一起重特大安全生产事故。</w:t>
      </w:r>
    </w:p>
    <w:p>
      <w:pPr>
        <w:pStyle w:val="6"/>
        <w:keepNext w:val="0"/>
        <w:keepLines w:val="0"/>
        <w:pageBreakBefore w:val="0"/>
        <w:widowControl w:val="0"/>
        <w:tabs>
          <w:tab w:val="left" w:pos="540"/>
        </w:tabs>
        <w:suppressAutoHyphens w:val="0"/>
        <w:kinsoku/>
        <w:overflowPunct/>
        <w:bidi w:val="0"/>
        <w:spacing w:line="540" w:lineRule="exact"/>
        <w:ind w:firstLine="510" w:firstLineChars="200"/>
        <w:jc w:val="left"/>
        <w:textAlignment w:val="auto"/>
        <w:rPr>
          <w:rFonts w:ascii="新宋体" w:eastAsia="新宋体" w:cs="新宋体"/>
          <w:b/>
          <w:bCs/>
          <w:color w:val="000000"/>
          <w:spacing w:val="-23"/>
          <w:kern w:val="0"/>
          <w:sz w:val="30"/>
          <w:szCs w:val="30"/>
          <w:shd w:val="clear" w:color="auto" w:fill="FFFFFF"/>
          <w:lang w:val="en-US" w:eastAsia="zh-CN" w:bidi="ar-SA"/>
        </w:rPr>
      </w:pPr>
      <w:bookmarkStart w:id="16" w:name="_Toc15396601"/>
      <w:bookmarkStart w:id="17" w:name="_Toc15377200"/>
      <w:r>
        <w:rPr>
          <w:rFonts w:ascii="新宋体" w:eastAsia="新宋体" w:cs="新宋体"/>
          <w:b/>
          <w:bCs/>
          <w:color w:val="000000"/>
          <w:spacing w:val="-23"/>
          <w:kern w:val="0"/>
          <w:sz w:val="30"/>
          <w:szCs w:val="30"/>
          <w:shd w:val="clear" w:color="auto" w:fill="FFFFFF"/>
          <w:lang w:val="en-US" w:eastAsia="zh-CN" w:bidi="ar-SA"/>
        </w:rPr>
        <w:t>二、机构设置</w:t>
      </w:r>
      <w:bookmarkEnd w:id="16"/>
      <w:bookmarkEnd w:id="17"/>
    </w:p>
    <w:p>
      <w:pPr>
        <w:pStyle w:val="6"/>
        <w:keepNext w:val="0"/>
        <w:keepLines w:val="0"/>
        <w:pageBreakBefore w:val="0"/>
        <w:widowControl w:val="0"/>
        <w:suppressAutoHyphens w:val="0"/>
        <w:kinsoku/>
        <w:overflowPunct/>
        <w:bidi w:val="0"/>
        <w:spacing w:line="540" w:lineRule="exact"/>
        <w:ind w:firstLine="508" w:firstLineChars="200"/>
        <w:textAlignment w:val="auto"/>
        <w:rPr>
          <w:rFonts w:ascii="新宋体" w:eastAsia="新宋体" w:cs="新宋体"/>
          <w:bCs w:val="0"/>
          <w:color w:val="000000"/>
          <w:spacing w:val="-23"/>
          <w:sz w:val="30"/>
          <w:szCs w:val="30"/>
        </w:rPr>
      </w:pPr>
      <w:bookmarkStart w:id="18" w:name="_Toc15377204"/>
      <w:bookmarkStart w:id="19" w:name="_Toc15396602"/>
      <w:r>
        <w:rPr>
          <w:rFonts w:ascii="新宋体" w:eastAsia="新宋体" w:cs="新宋体"/>
          <w:color w:val="000000"/>
          <w:spacing w:val="-23"/>
          <w:kern w:val="0"/>
          <w:sz w:val="30"/>
          <w:szCs w:val="30"/>
          <w:shd w:val="clear" w:color="auto" w:fill="FFFFFF"/>
          <w:lang w:val="en-US" w:eastAsia="zh-CN" w:bidi="ar-SA"/>
        </w:rPr>
        <w:t>达州市达川区人民政府明月江街道办下属二级预算单位5个，其中行政单位1个，其他事业单位4个。主要包括达州市达川区人民政府明月江街道办、达川区明月江街道便民服务中心、达州市达川区明月江街道社会事业发展中心（农民工服务中心）、达川区明月江街道农业综合服务中心、达川区明月江街道社区管理中心。</w:t>
      </w:r>
    </w:p>
    <w:p>
      <w:pPr>
        <w:pStyle w:val="6"/>
        <w:pageBreakBefore w:val="0"/>
        <w:widowControl w:val="0"/>
        <w:suppressAutoHyphens w:val="0"/>
        <w:kinsoku/>
        <w:overflowPunct/>
        <w:bidi w:val="0"/>
        <w:spacing w:line="540" w:lineRule="exact"/>
        <w:rPr>
          <w:rFonts w:ascii="新宋体" w:eastAsia="新宋体" w:cs="新宋体"/>
          <w:sz w:val="30"/>
          <w:szCs w:val="30"/>
        </w:rPr>
      </w:pPr>
    </w:p>
    <w:p>
      <w:pPr>
        <w:pStyle w:val="15"/>
        <w:keepNext/>
        <w:keepLines/>
        <w:pageBreakBefore w:val="0"/>
        <w:widowControl w:val="0"/>
        <w:suppressAutoHyphens w:val="0"/>
        <w:kinsoku/>
        <w:overflowPunct/>
        <w:bidi w:val="0"/>
        <w:spacing w:before="0" w:beforeAutospacing="0" w:after="0" w:afterAutospacing="0" w:line="540" w:lineRule="exact"/>
        <w:ind w:firstLine="301" w:firstLineChars="100"/>
        <w:jc w:val="both"/>
        <w:rPr>
          <w:rFonts w:ascii="新宋体" w:eastAsia="新宋体" w:cs="新宋体"/>
          <w:sz w:val="30"/>
          <w:szCs w:val="30"/>
        </w:rPr>
      </w:pPr>
      <w:r>
        <w:rPr>
          <w:rFonts w:ascii="新宋体" w:eastAsia="新宋体" w:cs="新宋体"/>
          <w:bCs w:val="0"/>
          <w:color w:val="000000"/>
          <w:sz w:val="30"/>
          <w:szCs w:val="30"/>
        </w:rPr>
        <w:t xml:space="preserve">第二部分 </w:t>
      </w:r>
      <w:r>
        <w:rPr>
          <w:rStyle w:val="12"/>
          <w:rFonts w:ascii="新宋体" w:eastAsia="新宋体" w:cs="新宋体"/>
          <w:b/>
          <w:bCs w:val="0"/>
          <w:sz w:val="30"/>
          <w:szCs w:val="30"/>
          <w:lang w:val="en-US" w:eastAsia="zh-CN"/>
        </w:rPr>
        <w:t>2020</w:t>
      </w:r>
      <w:r>
        <w:rPr>
          <w:rStyle w:val="12"/>
          <w:rFonts w:ascii="新宋体" w:eastAsia="新宋体" w:cs="新宋体"/>
          <w:b/>
          <w:bCs w:val="0"/>
          <w:sz w:val="30"/>
          <w:szCs w:val="30"/>
        </w:rPr>
        <w:t>年度部门决算情况说明</w:t>
      </w:r>
      <w:bookmarkEnd w:id="18"/>
      <w:bookmarkEnd w:id="19"/>
    </w:p>
    <w:p>
      <w:pPr>
        <w:pStyle w:val="21"/>
        <w:pageBreakBefore w:val="0"/>
        <w:widowControl w:val="0"/>
        <w:numPr>
          <w:ilvl w:val="0"/>
          <w:numId w:val="1"/>
        </w:numPr>
        <w:suppressAutoHyphens w:val="0"/>
        <w:kinsoku/>
        <w:overflowPunct/>
        <w:bidi w:val="0"/>
        <w:spacing w:line="540" w:lineRule="exact"/>
        <w:ind w:firstLineChars="0"/>
        <w:outlineLvl w:val="1"/>
        <w:rPr>
          <w:rStyle w:val="13"/>
          <w:rFonts w:ascii="新宋体" w:eastAsia="新宋体" w:cs="新宋体"/>
          <w:sz w:val="30"/>
          <w:szCs w:val="30"/>
        </w:rPr>
      </w:pPr>
      <w:bookmarkStart w:id="20" w:name="_Toc15377205"/>
      <w:bookmarkStart w:id="21" w:name="_Toc15396603"/>
      <w:r>
        <w:rPr>
          <w:rFonts w:ascii="新宋体" w:eastAsia="新宋体" w:cs="新宋体"/>
          <w:b/>
          <w:bCs/>
          <w:color w:val="000000"/>
          <w:sz w:val="30"/>
          <w:szCs w:val="30"/>
        </w:rPr>
        <w:t>收</w:t>
      </w:r>
      <w:r>
        <w:rPr>
          <w:rStyle w:val="13"/>
          <w:rFonts w:ascii="新宋体" w:eastAsia="新宋体" w:cs="新宋体"/>
          <w:sz w:val="30"/>
          <w:szCs w:val="30"/>
        </w:rPr>
        <w:t>入支出决算总体情况说明</w:t>
      </w:r>
      <w:bookmarkEnd w:id="20"/>
      <w:bookmarkEnd w:id="21"/>
    </w:p>
    <w:p>
      <w:pPr>
        <w:pStyle w:val="6"/>
        <w:pageBreakBefore w:val="0"/>
        <w:widowControl w:val="0"/>
        <w:suppressAutoHyphens w:val="0"/>
        <w:kinsoku/>
        <w:overflowPunct/>
        <w:bidi w:val="0"/>
        <w:spacing w:line="540" w:lineRule="exact"/>
        <w:ind w:firstLine="600" w:firstLineChars="200"/>
        <w:rPr>
          <w:rFonts w:ascii="新宋体" w:eastAsia="新宋体" w:cs="新宋体"/>
          <w:color w:val="000000"/>
          <w:sz w:val="30"/>
          <w:szCs w:val="30"/>
        </w:rPr>
      </w:pPr>
      <w:r>
        <w:rPr>
          <w:rFonts w:ascii="新宋体" w:eastAsia="新宋体" w:cs="新宋体"/>
          <w:color w:val="000000"/>
          <w:sz w:val="30"/>
          <w:szCs w:val="30"/>
          <w:lang w:val="en-US" w:eastAsia="zh-CN"/>
        </w:rPr>
        <w:t>2020</w:t>
      </w:r>
      <w:r>
        <w:rPr>
          <w:rFonts w:ascii="新宋体" w:eastAsia="新宋体" w:cs="新宋体"/>
          <w:color w:val="000000"/>
          <w:sz w:val="30"/>
          <w:szCs w:val="30"/>
        </w:rPr>
        <w:t>年度收、支总计</w:t>
      </w:r>
      <w:r>
        <w:rPr>
          <w:rFonts w:ascii="新宋体" w:eastAsia="新宋体" w:cs="新宋体"/>
          <w:color w:val="000000"/>
          <w:sz w:val="30"/>
          <w:szCs w:val="30"/>
          <w:lang w:val="en-US" w:eastAsia="zh-CN"/>
        </w:rPr>
        <w:t>1298</w:t>
      </w:r>
      <w:r>
        <w:rPr>
          <w:rFonts w:ascii="新宋体" w:eastAsia="新宋体" w:cs="新宋体"/>
          <w:color w:val="000000"/>
          <w:sz w:val="30"/>
          <w:szCs w:val="30"/>
        </w:rPr>
        <w:t>万元。与</w:t>
      </w:r>
      <w:r>
        <w:rPr>
          <w:rFonts w:ascii="新宋体" w:eastAsia="新宋体" w:cs="新宋体"/>
          <w:color w:val="000000"/>
          <w:sz w:val="30"/>
          <w:szCs w:val="30"/>
          <w:lang w:eastAsia="zh-CN"/>
        </w:rPr>
        <w:t>201</w:t>
      </w:r>
      <w:r>
        <w:rPr>
          <w:rFonts w:ascii="新宋体" w:eastAsia="新宋体" w:cs="新宋体"/>
          <w:color w:val="000000"/>
          <w:sz w:val="30"/>
          <w:szCs w:val="30"/>
          <w:lang w:val="en-US" w:eastAsia="zh-CN"/>
        </w:rPr>
        <w:t>9</w:t>
      </w:r>
      <w:r>
        <w:rPr>
          <w:rFonts w:ascii="新宋体" w:eastAsia="新宋体" w:cs="新宋体"/>
          <w:color w:val="000000"/>
          <w:sz w:val="30"/>
          <w:szCs w:val="30"/>
        </w:rPr>
        <w:t>年相比，收、支总计各</w:t>
      </w:r>
      <w:r>
        <w:rPr>
          <w:rFonts w:ascii="新宋体" w:eastAsia="新宋体" w:cs="新宋体"/>
          <w:color w:val="000000"/>
          <w:sz w:val="30"/>
          <w:szCs w:val="30"/>
          <w:lang w:eastAsia="zh-CN"/>
        </w:rPr>
        <w:t>增加</w:t>
      </w:r>
      <w:r>
        <w:rPr>
          <w:rFonts w:ascii="新宋体" w:eastAsia="新宋体" w:cs="新宋体"/>
          <w:color w:val="000000"/>
          <w:sz w:val="30"/>
          <w:szCs w:val="30"/>
          <w:lang w:val="en-US" w:eastAsia="zh-CN"/>
        </w:rPr>
        <w:t>209.66</w:t>
      </w:r>
      <w:r>
        <w:rPr>
          <w:rFonts w:ascii="新宋体" w:eastAsia="新宋体" w:cs="新宋体"/>
          <w:color w:val="000000"/>
          <w:sz w:val="30"/>
          <w:szCs w:val="30"/>
        </w:rPr>
        <w:t>万元，</w:t>
      </w:r>
      <w:r>
        <w:rPr>
          <w:rFonts w:ascii="新宋体" w:eastAsia="新宋体" w:cs="新宋体"/>
          <w:color w:val="000000"/>
          <w:sz w:val="30"/>
          <w:szCs w:val="30"/>
          <w:lang w:eastAsia="zh-CN"/>
        </w:rPr>
        <w:t>增加</w:t>
      </w:r>
      <w:r>
        <w:rPr>
          <w:rFonts w:ascii="新宋体" w:eastAsia="新宋体" w:cs="新宋体"/>
          <w:color w:val="000000"/>
          <w:sz w:val="30"/>
          <w:szCs w:val="30"/>
          <w:lang w:val="en-US" w:eastAsia="zh-CN"/>
        </w:rPr>
        <w:t>19.26</w:t>
      </w:r>
      <w:r>
        <w:rPr>
          <w:rFonts w:ascii="新宋体" w:eastAsia="新宋体" w:cs="新宋体"/>
          <w:color w:val="000000"/>
          <w:sz w:val="30"/>
          <w:szCs w:val="30"/>
        </w:rPr>
        <w:t>%。主要变动原因</w:t>
      </w:r>
      <w:r>
        <w:rPr>
          <w:rFonts w:ascii="新宋体" w:eastAsia="新宋体" w:cs="新宋体"/>
          <w:color w:val="000000"/>
          <w:sz w:val="30"/>
          <w:szCs w:val="30"/>
          <w:lang w:eastAsia="zh-CN"/>
        </w:rPr>
        <w:t>项目和人员的增加</w:t>
      </w:r>
      <w:r>
        <w:rPr>
          <w:rFonts w:ascii="新宋体" w:eastAsia="新宋体" w:cs="新宋体"/>
          <w:color w:val="000000"/>
          <w:sz w:val="30"/>
          <w:szCs w:val="30"/>
        </w:rPr>
        <w:t>。</w:t>
      </w:r>
    </w:p>
    <w:p>
      <w:pPr>
        <w:pStyle w:val="21"/>
        <w:pageBreakBefore w:val="0"/>
        <w:widowControl w:val="0"/>
        <w:numPr>
          <w:ilvl w:val="0"/>
          <w:numId w:val="1"/>
        </w:numPr>
        <w:suppressAutoHyphens w:val="0"/>
        <w:kinsoku/>
        <w:overflowPunct/>
        <w:bidi w:val="0"/>
        <w:spacing w:line="540" w:lineRule="exact"/>
        <w:ind w:firstLineChars="0"/>
        <w:outlineLvl w:val="1"/>
        <w:rPr>
          <w:rStyle w:val="13"/>
          <w:rFonts w:ascii="新宋体" w:eastAsia="新宋体" w:cs="新宋体"/>
          <w:sz w:val="30"/>
          <w:szCs w:val="30"/>
        </w:rPr>
      </w:pPr>
      <w:bookmarkStart w:id="22" w:name="_Toc15377206"/>
      <w:bookmarkStart w:id="23" w:name="_Toc15396604"/>
      <w:r>
        <w:rPr>
          <w:rFonts w:ascii="新宋体" w:eastAsia="新宋体" w:cs="新宋体"/>
          <w:b/>
          <w:bCs/>
          <w:color w:val="000000"/>
          <w:sz w:val="30"/>
          <w:szCs w:val="30"/>
        </w:rPr>
        <w:t>收</w:t>
      </w:r>
      <w:r>
        <w:rPr>
          <w:rStyle w:val="13"/>
          <w:rFonts w:ascii="新宋体" w:eastAsia="新宋体" w:cs="新宋体"/>
          <w:sz w:val="30"/>
          <w:szCs w:val="30"/>
        </w:rPr>
        <w:t>入决算情况说明</w:t>
      </w:r>
      <w:bookmarkEnd w:id="22"/>
      <w:bookmarkEnd w:id="23"/>
    </w:p>
    <w:p>
      <w:pPr>
        <w:pStyle w:val="6"/>
        <w:pageBreakBefore w:val="0"/>
        <w:widowControl w:val="0"/>
        <w:suppressAutoHyphens w:val="0"/>
        <w:kinsoku/>
        <w:overflowPunct/>
        <w:bidi w:val="0"/>
        <w:spacing w:line="540" w:lineRule="exact"/>
        <w:ind w:left="0" w:firstLine="600" w:firstLineChars="200"/>
        <w:outlineLvl w:val="1"/>
        <w:rPr>
          <w:rFonts w:ascii="新宋体" w:eastAsia="新宋体" w:cs="新宋体"/>
          <w:color w:val="000000"/>
          <w:sz w:val="30"/>
          <w:szCs w:val="30"/>
        </w:rPr>
      </w:pPr>
      <w:r>
        <w:rPr>
          <w:rFonts w:ascii="新宋体" w:eastAsia="新宋体" w:cs="新宋体"/>
          <w:color w:val="000000"/>
          <w:sz w:val="30"/>
          <w:szCs w:val="30"/>
          <w:lang w:val="en-US" w:eastAsia="zh-CN"/>
        </w:rPr>
        <w:t>2020</w:t>
      </w:r>
      <w:r>
        <w:rPr>
          <w:rFonts w:ascii="新宋体" w:eastAsia="新宋体" w:cs="新宋体"/>
          <w:color w:val="000000"/>
          <w:sz w:val="30"/>
          <w:szCs w:val="30"/>
        </w:rPr>
        <w:t>年本年收入合计</w:t>
      </w:r>
      <w:r>
        <w:rPr>
          <w:rFonts w:ascii="新宋体" w:eastAsia="新宋体" w:cs="新宋体"/>
          <w:color w:val="000000"/>
          <w:sz w:val="30"/>
          <w:szCs w:val="30"/>
          <w:lang w:val="en-US" w:eastAsia="zh-CN"/>
        </w:rPr>
        <w:t>1298</w:t>
      </w:r>
      <w:r>
        <w:rPr>
          <w:rFonts w:ascii="新宋体" w:eastAsia="新宋体" w:cs="新宋体"/>
          <w:color w:val="000000"/>
          <w:sz w:val="30"/>
          <w:szCs w:val="30"/>
        </w:rPr>
        <w:t>万元，其中：一般公共预算财政拨款收入</w:t>
      </w:r>
      <w:r>
        <w:rPr>
          <w:rFonts w:ascii="新宋体" w:eastAsia="新宋体" w:cs="新宋体"/>
          <w:color w:val="000000"/>
          <w:sz w:val="30"/>
          <w:szCs w:val="30"/>
          <w:lang w:val="en-US" w:eastAsia="zh-CN"/>
        </w:rPr>
        <w:t>1162.72</w:t>
      </w:r>
      <w:r>
        <w:rPr>
          <w:rFonts w:ascii="新宋体" w:eastAsia="新宋体" w:cs="新宋体"/>
          <w:color w:val="000000"/>
          <w:sz w:val="30"/>
          <w:szCs w:val="30"/>
        </w:rPr>
        <w:t>万元，占</w:t>
      </w:r>
      <w:r>
        <w:rPr>
          <w:rFonts w:ascii="新宋体" w:eastAsia="新宋体" w:cs="新宋体"/>
          <w:color w:val="000000"/>
          <w:sz w:val="30"/>
          <w:szCs w:val="30"/>
          <w:lang w:val="en-US" w:eastAsia="zh-CN"/>
        </w:rPr>
        <w:t>89.57</w:t>
      </w:r>
      <w:r>
        <w:rPr>
          <w:rFonts w:ascii="新宋体" w:eastAsia="新宋体" w:cs="新宋体"/>
          <w:color w:val="000000"/>
          <w:sz w:val="30"/>
          <w:szCs w:val="30"/>
        </w:rPr>
        <w:t>%；政府性基金预算财政拨款收入</w:t>
      </w:r>
      <w:r>
        <w:rPr>
          <w:rFonts w:ascii="新宋体" w:eastAsia="新宋体" w:cs="新宋体"/>
          <w:color w:val="000000"/>
          <w:sz w:val="30"/>
          <w:szCs w:val="30"/>
          <w:lang w:val="en-US" w:eastAsia="zh-CN"/>
        </w:rPr>
        <w:t>135.28</w:t>
      </w:r>
      <w:r>
        <w:rPr>
          <w:rFonts w:ascii="新宋体" w:eastAsia="新宋体" w:cs="新宋体"/>
          <w:color w:val="000000"/>
          <w:sz w:val="30"/>
          <w:szCs w:val="30"/>
        </w:rPr>
        <w:t>万元，占</w:t>
      </w:r>
      <w:r>
        <w:rPr>
          <w:rFonts w:ascii="新宋体" w:eastAsia="新宋体" w:cs="新宋体"/>
          <w:color w:val="000000"/>
          <w:sz w:val="30"/>
          <w:szCs w:val="30"/>
          <w:lang w:val="en-US" w:eastAsia="zh-CN"/>
        </w:rPr>
        <w:t>10.43</w:t>
      </w:r>
      <w:r>
        <w:rPr>
          <w:rFonts w:ascii="新宋体" w:eastAsia="新宋体" w:cs="新宋体"/>
          <w:color w:val="000000"/>
          <w:sz w:val="30"/>
          <w:szCs w:val="30"/>
        </w:rPr>
        <w:t>%。</w:t>
      </w:r>
    </w:p>
    <w:p>
      <w:pPr>
        <w:pStyle w:val="21"/>
        <w:pageBreakBefore w:val="0"/>
        <w:widowControl w:val="0"/>
        <w:numPr>
          <w:ilvl w:val="0"/>
          <w:numId w:val="1"/>
        </w:numPr>
        <w:suppressAutoHyphens w:val="0"/>
        <w:kinsoku/>
        <w:overflowPunct/>
        <w:bidi w:val="0"/>
        <w:spacing w:line="540" w:lineRule="exact"/>
        <w:ind w:firstLineChars="0"/>
        <w:outlineLvl w:val="1"/>
        <w:rPr>
          <w:rStyle w:val="13"/>
          <w:rFonts w:ascii="新宋体" w:eastAsia="新宋体" w:cs="新宋体"/>
          <w:sz w:val="30"/>
          <w:szCs w:val="30"/>
        </w:rPr>
      </w:pPr>
      <w:bookmarkStart w:id="24" w:name="_Toc15377207"/>
      <w:bookmarkStart w:id="25" w:name="_Toc15396605"/>
      <w:r>
        <w:rPr>
          <w:rFonts w:ascii="新宋体" w:eastAsia="新宋体" w:cs="新宋体"/>
          <w:b/>
          <w:bCs/>
          <w:color w:val="000000"/>
          <w:sz w:val="30"/>
          <w:szCs w:val="30"/>
        </w:rPr>
        <w:t>支</w:t>
      </w:r>
      <w:r>
        <w:rPr>
          <w:rStyle w:val="13"/>
          <w:rFonts w:ascii="新宋体" w:eastAsia="新宋体" w:cs="新宋体"/>
          <w:sz w:val="30"/>
          <w:szCs w:val="30"/>
        </w:rPr>
        <w:t>出决算情况说明</w:t>
      </w:r>
      <w:bookmarkEnd w:id="24"/>
      <w:bookmarkEnd w:id="25"/>
    </w:p>
    <w:p>
      <w:pPr>
        <w:pStyle w:val="6"/>
        <w:pageBreakBefore w:val="0"/>
        <w:widowControl w:val="0"/>
        <w:suppressAutoHyphens w:val="0"/>
        <w:kinsoku/>
        <w:overflowPunct/>
        <w:bidi w:val="0"/>
        <w:spacing w:line="540" w:lineRule="exact"/>
        <w:ind w:firstLine="640"/>
        <w:rPr>
          <w:rFonts w:ascii="新宋体" w:eastAsia="新宋体" w:cs="新宋体"/>
          <w:color w:val="000000"/>
          <w:sz w:val="30"/>
          <w:szCs w:val="30"/>
          <w:shd w:val="clear" w:color="auto" w:fill="E5E5E5"/>
        </w:rPr>
      </w:pPr>
      <w:r>
        <w:rPr>
          <w:rFonts w:ascii="新宋体" w:eastAsia="新宋体" w:cs="新宋体"/>
          <w:color w:val="000000"/>
          <w:sz w:val="30"/>
          <w:szCs w:val="30"/>
          <w:lang w:val="en-US" w:eastAsia="zh-CN"/>
        </w:rPr>
        <w:t>2020</w:t>
      </w:r>
      <w:r>
        <w:rPr>
          <w:rFonts w:ascii="新宋体" w:eastAsia="新宋体" w:cs="新宋体"/>
          <w:color w:val="000000"/>
          <w:sz w:val="30"/>
          <w:szCs w:val="30"/>
        </w:rPr>
        <w:t>年本年支出合计</w:t>
      </w:r>
      <w:r>
        <w:rPr>
          <w:rFonts w:ascii="新宋体" w:eastAsia="新宋体" w:cs="新宋体"/>
          <w:color w:val="000000"/>
          <w:sz w:val="30"/>
          <w:szCs w:val="30"/>
          <w:lang w:val="en-US" w:eastAsia="zh-CN"/>
        </w:rPr>
        <w:t>1298</w:t>
      </w:r>
      <w:r>
        <w:rPr>
          <w:rFonts w:ascii="新宋体" w:eastAsia="新宋体" w:cs="新宋体"/>
          <w:color w:val="000000"/>
          <w:sz w:val="30"/>
          <w:szCs w:val="30"/>
        </w:rPr>
        <w:t>万元，其中：基本支出</w:t>
      </w:r>
      <w:r>
        <w:rPr>
          <w:rFonts w:ascii="新宋体" w:eastAsia="新宋体" w:cs="新宋体"/>
          <w:color w:val="000000"/>
          <w:sz w:val="30"/>
          <w:szCs w:val="30"/>
          <w:lang w:val="en-US" w:eastAsia="zh-CN"/>
        </w:rPr>
        <w:t>968.41</w:t>
      </w:r>
      <w:r>
        <w:rPr>
          <w:rFonts w:ascii="新宋体" w:eastAsia="新宋体" w:cs="新宋体"/>
          <w:color w:val="000000"/>
          <w:sz w:val="30"/>
          <w:szCs w:val="30"/>
        </w:rPr>
        <w:t>万元，占</w:t>
      </w:r>
      <w:r>
        <w:rPr>
          <w:rFonts w:ascii="新宋体" w:eastAsia="新宋体" w:cs="新宋体"/>
          <w:color w:val="000000"/>
          <w:sz w:val="30"/>
          <w:szCs w:val="30"/>
          <w:lang w:val="en-US" w:eastAsia="zh-CN"/>
        </w:rPr>
        <w:t>74.60</w:t>
      </w:r>
      <w:r>
        <w:rPr>
          <w:rFonts w:ascii="新宋体" w:eastAsia="新宋体" w:cs="新宋体"/>
          <w:color w:val="000000"/>
          <w:sz w:val="30"/>
          <w:szCs w:val="30"/>
        </w:rPr>
        <w:t>%；项目支出</w:t>
      </w:r>
      <w:r>
        <w:rPr>
          <w:rFonts w:ascii="新宋体" w:eastAsia="新宋体" w:cs="新宋体"/>
          <w:color w:val="000000"/>
          <w:sz w:val="30"/>
          <w:szCs w:val="30"/>
          <w:lang w:val="en-US" w:eastAsia="zh-CN"/>
        </w:rPr>
        <w:t>329.58</w:t>
      </w:r>
      <w:r>
        <w:rPr>
          <w:rFonts w:ascii="新宋体" w:eastAsia="新宋体" w:cs="新宋体"/>
          <w:color w:val="000000"/>
          <w:sz w:val="30"/>
          <w:szCs w:val="30"/>
        </w:rPr>
        <w:t>万元，占</w:t>
      </w:r>
      <w:r>
        <w:rPr>
          <w:rFonts w:ascii="新宋体" w:eastAsia="新宋体" w:cs="新宋体"/>
          <w:color w:val="000000"/>
          <w:sz w:val="30"/>
          <w:szCs w:val="30"/>
          <w:lang w:val="en-US" w:eastAsia="zh-CN"/>
        </w:rPr>
        <w:t>25.40</w:t>
      </w:r>
      <w:r>
        <w:rPr>
          <w:rFonts w:ascii="新宋体" w:eastAsia="新宋体" w:cs="新宋体"/>
          <w:color w:val="000000"/>
          <w:sz w:val="30"/>
          <w:szCs w:val="30"/>
        </w:rPr>
        <w:t>%。</w:t>
      </w:r>
    </w:p>
    <w:p>
      <w:pPr>
        <w:pStyle w:val="6"/>
        <w:pageBreakBefore w:val="0"/>
        <w:widowControl w:val="0"/>
        <w:suppressAutoHyphens w:val="0"/>
        <w:kinsoku/>
        <w:overflowPunct/>
        <w:bidi w:val="0"/>
        <w:spacing w:line="540" w:lineRule="exact"/>
        <w:ind w:left="0" w:firstLine="602" w:firstLineChars="200"/>
        <w:outlineLvl w:val="1"/>
        <w:rPr>
          <w:rStyle w:val="13"/>
          <w:rFonts w:ascii="新宋体" w:eastAsia="新宋体" w:cs="新宋体"/>
          <w:sz w:val="30"/>
          <w:szCs w:val="30"/>
        </w:rPr>
      </w:pPr>
      <w:bookmarkStart w:id="26" w:name="_Toc15396606"/>
      <w:bookmarkStart w:id="27" w:name="_Toc15377208"/>
      <w:r>
        <w:rPr>
          <w:rFonts w:ascii="新宋体" w:eastAsia="新宋体" w:cs="新宋体"/>
          <w:b/>
          <w:bCs/>
          <w:color w:val="000000"/>
          <w:sz w:val="30"/>
          <w:szCs w:val="30"/>
        </w:rPr>
        <w:t>四、财</w:t>
      </w:r>
      <w:r>
        <w:rPr>
          <w:rStyle w:val="13"/>
          <w:rFonts w:ascii="新宋体" w:eastAsia="新宋体" w:cs="新宋体"/>
          <w:sz w:val="30"/>
          <w:szCs w:val="30"/>
        </w:rPr>
        <w:t>政拨款收入支出决算总体情况说明</w:t>
      </w:r>
      <w:bookmarkEnd w:id="26"/>
      <w:bookmarkEnd w:id="27"/>
    </w:p>
    <w:p>
      <w:pPr>
        <w:pStyle w:val="6"/>
        <w:pageBreakBefore w:val="0"/>
        <w:widowControl w:val="0"/>
        <w:suppressAutoHyphens w:val="0"/>
        <w:kinsoku/>
        <w:overflowPunct/>
        <w:bidi w:val="0"/>
        <w:spacing w:line="540" w:lineRule="exact"/>
        <w:ind w:firstLine="600" w:firstLineChars="200"/>
        <w:rPr>
          <w:rFonts w:ascii="新宋体" w:eastAsia="新宋体" w:cs="新宋体"/>
          <w:color w:val="000000"/>
          <w:sz w:val="30"/>
          <w:szCs w:val="30"/>
        </w:rPr>
      </w:pPr>
      <w:r>
        <w:rPr>
          <w:rFonts w:ascii="新宋体" w:eastAsia="新宋体" w:cs="新宋体"/>
          <w:color w:val="000000"/>
          <w:sz w:val="30"/>
          <w:szCs w:val="30"/>
          <w:lang w:val="en-US" w:eastAsia="zh-CN"/>
        </w:rPr>
        <w:t>2020</w:t>
      </w:r>
      <w:r>
        <w:rPr>
          <w:rFonts w:ascii="新宋体" w:eastAsia="新宋体" w:cs="新宋体"/>
          <w:color w:val="000000"/>
          <w:sz w:val="30"/>
          <w:szCs w:val="30"/>
        </w:rPr>
        <w:t>年财政拨款收、支总计</w:t>
      </w:r>
      <w:r>
        <w:rPr>
          <w:rFonts w:ascii="新宋体" w:eastAsia="新宋体" w:cs="新宋体"/>
          <w:color w:val="000000"/>
          <w:sz w:val="30"/>
          <w:szCs w:val="30"/>
          <w:lang w:val="en-US" w:eastAsia="zh-CN"/>
        </w:rPr>
        <w:t>1298</w:t>
      </w:r>
      <w:r>
        <w:rPr>
          <w:rFonts w:ascii="新宋体" w:eastAsia="新宋体" w:cs="新宋体"/>
          <w:color w:val="000000"/>
          <w:sz w:val="30"/>
          <w:szCs w:val="30"/>
        </w:rPr>
        <w:t>万元。与</w:t>
      </w:r>
      <w:r>
        <w:rPr>
          <w:rFonts w:ascii="新宋体" w:eastAsia="新宋体" w:cs="新宋体"/>
          <w:color w:val="000000"/>
          <w:sz w:val="30"/>
          <w:szCs w:val="30"/>
          <w:lang w:eastAsia="zh-CN"/>
        </w:rPr>
        <w:t>201</w:t>
      </w:r>
      <w:r>
        <w:rPr>
          <w:rFonts w:ascii="新宋体" w:eastAsia="新宋体" w:cs="新宋体"/>
          <w:color w:val="000000"/>
          <w:sz w:val="30"/>
          <w:szCs w:val="30"/>
          <w:lang w:val="en-US" w:eastAsia="zh-CN"/>
        </w:rPr>
        <w:t>9</w:t>
      </w:r>
      <w:r>
        <w:rPr>
          <w:rFonts w:ascii="新宋体" w:eastAsia="新宋体" w:cs="新宋体"/>
          <w:color w:val="000000"/>
          <w:sz w:val="30"/>
          <w:szCs w:val="30"/>
        </w:rPr>
        <w:t>年相比，财政拨款收、支总计各</w:t>
      </w:r>
      <w:r>
        <w:rPr>
          <w:rFonts w:ascii="新宋体" w:eastAsia="新宋体" w:cs="新宋体"/>
          <w:color w:val="000000"/>
          <w:sz w:val="30"/>
          <w:szCs w:val="30"/>
          <w:lang w:eastAsia="zh-CN"/>
        </w:rPr>
        <w:t>增加</w:t>
      </w:r>
      <w:r>
        <w:rPr>
          <w:rFonts w:ascii="新宋体" w:eastAsia="新宋体" w:cs="新宋体"/>
          <w:color w:val="000000"/>
          <w:sz w:val="30"/>
          <w:szCs w:val="30"/>
          <w:lang w:val="en-US" w:eastAsia="zh-CN"/>
        </w:rPr>
        <w:t>209.66</w:t>
      </w:r>
      <w:r>
        <w:rPr>
          <w:rFonts w:ascii="新宋体" w:eastAsia="新宋体" w:cs="新宋体"/>
          <w:color w:val="000000"/>
          <w:sz w:val="30"/>
          <w:szCs w:val="30"/>
        </w:rPr>
        <w:t>万元，</w:t>
      </w:r>
      <w:r>
        <w:rPr>
          <w:rFonts w:ascii="新宋体" w:eastAsia="新宋体" w:cs="新宋体"/>
          <w:color w:val="000000"/>
          <w:sz w:val="30"/>
          <w:szCs w:val="30"/>
          <w:lang w:eastAsia="zh-CN"/>
        </w:rPr>
        <w:t>增加</w:t>
      </w:r>
      <w:r>
        <w:rPr>
          <w:rFonts w:ascii="新宋体" w:eastAsia="新宋体" w:cs="新宋体"/>
          <w:color w:val="000000"/>
          <w:sz w:val="30"/>
          <w:szCs w:val="30"/>
          <w:lang w:val="en-US" w:eastAsia="zh-CN"/>
        </w:rPr>
        <w:t>19.26</w:t>
      </w:r>
      <w:r>
        <w:rPr>
          <w:rFonts w:ascii="新宋体" w:eastAsia="新宋体" w:cs="新宋体"/>
          <w:color w:val="000000"/>
          <w:sz w:val="30"/>
          <w:szCs w:val="30"/>
        </w:rPr>
        <w:t>%。主要变动原因是</w:t>
      </w:r>
      <w:r>
        <w:rPr>
          <w:rFonts w:ascii="新宋体" w:eastAsia="新宋体" w:cs="新宋体"/>
          <w:color w:val="000000"/>
          <w:sz w:val="30"/>
          <w:szCs w:val="30"/>
          <w:lang w:eastAsia="zh-CN"/>
        </w:rPr>
        <w:t>人员的增加</w:t>
      </w:r>
      <w:r>
        <w:rPr>
          <w:rFonts w:ascii="新宋体" w:eastAsia="新宋体" w:cs="新宋体"/>
          <w:color w:val="000000"/>
          <w:sz w:val="30"/>
          <w:szCs w:val="30"/>
        </w:rPr>
        <w:t>。</w:t>
      </w:r>
    </w:p>
    <w:p>
      <w:pPr>
        <w:pStyle w:val="6"/>
        <w:pageBreakBefore w:val="0"/>
        <w:widowControl w:val="0"/>
        <w:suppressAutoHyphens w:val="0"/>
        <w:kinsoku/>
        <w:overflowPunct/>
        <w:bidi w:val="0"/>
        <w:spacing w:line="540" w:lineRule="exact"/>
        <w:ind w:left="0" w:firstLine="602" w:firstLineChars="200"/>
        <w:outlineLvl w:val="1"/>
        <w:rPr>
          <w:rStyle w:val="13"/>
          <w:rFonts w:ascii="新宋体" w:eastAsia="新宋体" w:cs="新宋体"/>
          <w:sz w:val="30"/>
          <w:szCs w:val="30"/>
        </w:rPr>
      </w:pPr>
      <w:bookmarkStart w:id="28" w:name="_Toc15396607"/>
      <w:bookmarkStart w:id="29" w:name="_Toc15377209"/>
      <w:r>
        <w:rPr>
          <w:rFonts w:ascii="新宋体" w:eastAsia="新宋体" w:cs="新宋体"/>
          <w:b/>
          <w:bCs/>
          <w:color w:val="000000"/>
          <w:sz w:val="30"/>
          <w:szCs w:val="30"/>
        </w:rPr>
        <w:t>五、一</w:t>
      </w:r>
      <w:r>
        <w:rPr>
          <w:rStyle w:val="13"/>
          <w:rFonts w:ascii="新宋体" w:eastAsia="新宋体" w:cs="新宋体"/>
          <w:sz w:val="30"/>
          <w:szCs w:val="30"/>
        </w:rPr>
        <w:t>般公共预算财政拨款支出决算情况说明</w:t>
      </w:r>
      <w:bookmarkEnd w:id="28"/>
      <w:bookmarkEnd w:id="29"/>
    </w:p>
    <w:p>
      <w:pPr>
        <w:pStyle w:val="6"/>
        <w:pageBreakBefore w:val="0"/>
        <w:widowControl w:val="0"/>
        <w:suppressAutoHyphens w:val="0"/>
        <w:kinsoku/>
        <w:overflowPunct/>
        <w:bidi w:val="0"/>
        <w:spacing w:line="540" w:lineRule="exact"/>
        <w:ind w:left="0" w:firstLine="602" w:firstLineChars="200"/>
        <w:outlineLvl w:val="2"/>
        <w:rPr>
          <w:rFonts w:ascii="新宋体" w:eastAsia="新宋体" w:cs="新宋体"/>
          <w:b/>
          <w:color w:val="000000"/>
          <w:sz w:val="30"/>
          <w:szCs w:val="30"/>
        </w:rPr>
      </w:pPr>
      <w:bookmarkStart w:id="30" w:name="_Toc15377210"/>
      <w:r>
        <w:rPr>
          <w:rFonts w:ascii="新宋体" w:eastAsia="新宋体" w:cs="新宋体"/>
          <w:b/>
          <w:color w:val="000000"/>
          <w:sz w:val="30"/>
          <w:szCs w:val="30"/>
        </w:rPr>
        <w:t>（一）一般公共预算财政拨款支出决算总体情况</w:t>
      </w:r>
      <w:bookmarkEnd w:id="30"/>
    </w:p>
    <w:p>
      <w:pPr>
        <w:pStyle w:val="6"/>
        <w:pageBreakBefore w:val="0"/>
        <w:widowControl w:val="0"/>
        <w:suppressAutoHyphens w:val="0"/>
        <w:kinsoku/>
        <w:overflowPunct/>
        <w:bidi w:val="0"/>
        <w:spacing w:line="540" w:lineRule="exact"/>
        <w:ind w:firstLine="600" w:firstLineChars="200"/>
        <w:rPr>
          <w:rFonts w:ascii="新宋体" w:eastAsia="新宋体" w:cs="新宋体"/>
          <w:color w:val="000000"/>
          <w:sz w:val="30"/>
          <w:szCs w:val="30"/>
        </w:rPr>
      </w:pPr>
      <w:r>
        <w:rPr>
          <w:rFonts w:ascii="新宋体" w:eastAsia="新宋体" w:cs="新宋体"/>
          <w:color w:val="000000"/>
          <w:sz w:val="30"/>
          <w:szCs w:val="30"/>
          <w:lang w:val="en-US" w:eastAsia="zh-CN"/>
        </w:rPr>
        <w:t>2020</w:t>
      </w:r>
      <w:r>
        <w:rPr>
          <w:rFonts w:ascii="新宋体" w:eastAsia="新宋体" w:cs="新宋体"/>
          <w:color w:val="000000"/>
          <w:sz w:val="30"/>
          <w:szCs w:val="30"/>
        </w:rPr>
        <w:t>年一般公共预算财政拨款支出</w:t>
      </w:r>
      <w:r>
        <w:rPr>
          <w:rFonts w:ascii="新宋体" w:eastAsia="新宋体" w:cs="新宋体"/>
          <w:color w:val="000000"/>
          <w:sz w:val="30"/>
          <w:szCs w:val="30"/>
          <w:lang w:val="en-US" w:eastAsia="zh-CN"/>
        </w:rPr>
        <w:t>1298</w:t>
      </w:r>
      <w:r>
        <w:rPr>
          <w:rFonts w:ascii="新宋体" w:eastAsia="新宋体" w:cs="新宋体"/>
          <w:color w:val="000000"/>
          <w:sz w:val="30"/>
          <w:szCs w:val="30"/>
        </w:rPr>
        <w:t>万元，占本年支出合计的100%。与</w:t>
      </w:r>
      <w:r>
        <w:rPr>
          <w:rFonts w:ascii="新宋体" w:eastAsia="新宋体" w:cs="新宋体"/>
          <w:color w:val="000000"/>
          <w:sz w:val="30"/>
          <w:szCs w:val="30"/>
          <w:lang w:val="en-US" w:eastAsia="zh-CN"/>
        </w:rPr>
        <w:t>2019</w:t>
      </w:r>
      <w:r>
        <w:rPr>
          <w:rFonts w:ascii="新宋体" w:eastAsia="新宋体" w:cs="新宋体"/>
          <w:color w:val="000000"/>
          <w:sz w:val="30"/>
          <w:szCs w:val="30"/>
        </w:rPr>
        <w:t>年相比，一般公共预算财政拨款</w:t>
      </w:r>
      <w:r>
        <w:rPr>
          <w:rFonts w:ascii="新宋体" w:eastAsia="新宋体" w:cs="新宋体"/>
          <w:color w:val="000000"/>
          <w:sz w:val="30"/>
          <w:szCs w:val="30"/>
          <w:lang w:val="en-US" w:eastAsia="zh-CN"/>
        </w:rPr>
        <w:t>209.66</w:t>
      </w:r>
      <w:r>
        <w:rPr>
          <w:rFonts w:ascii="新宋体" w:eastAsia="新宋体" w:cs="新宋体"/>
          <w:color w:val="000000"/>
          <w:sz w:val="30"/>
          <w:szCs w:val="30"/>
        </w:rPr>
        <w:t>万元，</w:t>
      </w:r>
      <w:r>
        <w:rPr>
          <w:rFonts w:ascii="新宋体" w:eastAsia="新宋体" w:cs="新宋体"/>
          <w:color w:val="000000"/>
          <w:sz w:val="30"/>
          <w:szCs w:val="30"/>
          <w:lang w:eastAsia="zh-CN"/>
        </w:rPr>
        <w:t>增加</w:t>
      </w:r>
      <w:r>
        <w:rPr>
          <w:rFonts w:ascii="新宋体" w:eastAsia="新宋体" w:cs="新宋体"/>
          <w:color w:val="000000"/>
          <w:sz w:val="30"/>
          <w:szCs w:val="30"/>
          <w:lang w:val="en-US" w:eastAsia="zh-CN"/>
        </w:rPr>
        <w:t>19.26</w:t>
      </w:r>
      <w:r>
        <w:rPr>
          <w:rFonts w:ascii="新宋体" w:eastAsia="新宋体" w:cs="新宋体"/>
          <w:color w:val="000000"/>
          <w:sz w:val="30"/>
          <w:szCs w:val="30"/>
        </w:rPr>
        <w:t>%。主要变动原因</w:t>
      </w:r>
      <w:r>
        <w:rPr>
          <w:rFonts w:ascii="新宋体" w:eastAsia="新宋体" w:cs="新宋体"/>
          <w:color w:val="000000"/>
          <w:sz w:val="30"/>
          <w:szCs w:val="30"/>
          <w:lang w:eastAsia="zh-CN"/>
        </w:rPr>
        <w:t>项目和人员的增加。</w:t>
      </w:r>
    </w:p>
    <w:p>
      <w:pPr>
        <w:pStyle w:val="6"/>
        <w:pageBreakBefore w:val="0"/>
        <w:widowControl w:val="0"/>
        <w:suppressAutoHyphens w:val="0"/>
        <w:kinsoku/>
        <w:overflowPunct/>
        <w:bidi w:val="0"/>
        <w:spacing w:line="540" w:lineRule="exact"/>
        <w:ind w:left="0" w:firstLine="602" w:firstLineChars="200"/>
        <w:outlineLvl w:val="2"/>
        <w:rPr>
          <w:rFonts w:ascii="新宋体" w:eastAsia="新宋体" w:cs="新宋体"/>
          <w:b/>
          <w:color w:val="000000"/>
          <w:sz w:val="30"/>
          <w:szCs w:val="30"/>
        </w:rPr>
      </w:pPr>
      <w:bookmarkStart w:id="31" w:name="_Toc15377211"/>
      <w:r>
        <w:rPr>
          <w:rFonts w:ascii="新宋体" w:eastAsia="新宋体" w:cs="新宋体"/>
          <w:b/>
          <w:color w:val="000000"/>
          <w:sz w:val="30"/>
          <w:szCs w:val="30"/>
        </w:rPr>
        <w:t>（二）一般公共预算财政拨款支出决算结构情况</w:t>
      </w:r>
      <w:bookmarkEnd w:id="31"/>
    </w:p>
    <w:p>
      <w:pPr>
        <w:pStyle w:val="6"/>
        <w:pageBreakBefore w:val="0"/>
        <w:widowControl w:val="0"/>
        <w:suppressAutoHyphens w:val="0"/>
        <w:kinsoku/>
        <w:overflowPunct/>
        <w:bidi w:val="0"/>
        <w:spacing w:line="540" w:lineRule="exact"/>
        <w:ind w:firstLine="600" w:firstLineChars="200"/>
        <w:rPr>
          <w:rFonts w:ascii="新宋体" w:eastAsia="新宋体" w:cs="新宋体"/>
          <w:color w:val="000000"/>
          <w:sz w:val="30"/>
          <w:szCs w:val="30"/>
          <w:highlight w:val="yellow"/>
          <w:lang w:val="en-US" w:eastAsia="zh-CN"/>
        </w:rPr>
      </w:pPr>
      <w:r>
        <w:rPr>
          <w:rFonts w:ascii="新宋体" w:eastAsia="新宋体" w:cs="新宋体"/>
          <w:color w:val="000000"/>
          <w:sz w:val="30"/>
          <w:szCs w:val="30"/>
          <w:lang w:val="en-US" w:eastAsia="zh-CN"/>
        </w:rPr>
        <w:t>2020</w:t>
      </w:r>
      <w:r>
        <w:rPr>
          <w:rFonts w:ascii="新宋体" w:eastAsia="新宋体" w:cs="新宋体"/>
          <w:color w:val="000000"/>
          <w:sz w:val="30"/>
          <w:szCs w:val="30"/>
        </w:rPr>
        <w:t>年一般公共预算财政拨款支出</w:t>
      </w:r>
      <w:r>
        <w:rPr>
          <w:rFonts w:ascii="新宋体" w:eastAsia="新宋体" w:cs="新宋体"/>
          <w:color w:val="000000"/>
          <w:sz w:val="30"/>
          <w:szCs w:val="30"/>
          <w:lang w:val="en-US" w:eastAsia="zh-CN"/>
        </w:rPr>
        <w:t>1298</w:t>
      </w:r>
      <w:r>
        <w:rPr>
          <w:rFonts w:ascii="新宋体" w:eastAsia="新宋体" w:cs="新宋体"/>
          <w:color w:val="000000"/>
          <w:sz w:val="30"/>
          <w:szCs w:val="30"/>
        </w:rPr>
        <w:t>万元，主要用于以下方面:</w:t>
      </w:r>
      <w:r>
        <w:rPr>
          <w:rFonts w:ascii="新宋体" w:eastAsia="新宋体" w:cs="新宋体"/>
          <w:b/>
          <w:color w:val="000000"/>
          <w:sz w:val="30"/>
          <w:szCs w:val="30"/>
        </w:rPr>
        <w:t>一般公共服务（类）</w:t>
      </w:r>
      <w:r>
        <w:rPr>
          <w:rFonts w:ascii="新宋体" w:eastAsia="新宋体" w:cs="新宋体"/>
          <w:color w:val="000000"/>
          <w:sz w:val="30"/>
          <w:szCs w:val="30"/>
        </w:rPr>
        <w:t>支出</w:t>
      </w:r>
      <w:r>
        <w:rPr>
          <w:rFonts w:ascii="新宋体" w:eastAsia="新宋体" w:cs="新宋体"/>
          <w:color w:val="000000"/>
          <w:sz w:val="30"/>
          <w:szCs w:val="30"/>
          <w:lang w:val="en-US" w:eastAsia="zh-CN"/>
        </w:rPr>
        <w:t>494.67</w:t>
      </w:r>
      <w:r>
        <w:rPr>
          <w:rFonts w:ascii="新宋体" w:eastAsia="新宋体" w:cs="新宋体"/>
          <w:color w:val="000000"/>
          <w:sz w:val="30"/>
          <w:szCs w:val="30"/>
        </w:rPr>
        <w:t>万元，占</w:t>
      </w:r>
      <w:r>
        <w:rPr>
          <w:rFonts w:ascii="新宋体" w:eastAsia="新宋体" w:cs="新宋体"/>
          <w:color w:val="000000"/>
          <w:sz w:val="30"/>
          <w:szCs w:val="30"/>
          <w:lang w:val="en-US" w:eastAsia="zh-CN"/>
        </w:rPr>
        <w:t>38.12</w:t>
      </w:r>
      <w:r>
        <w:rPr>
          <w:rFonts w:ascii="新宋体" w:eastAsia="新宋体" w:cs="新宋体"/>
          <w:color w:val="000000"/>
          <w:sz w:val="30"/>
          <w:szCs w:val="30"/>
        </w:rPr>
        <w:t>%；</w:t>
      </w:r>
      <w:bookmarkStart w:id="32" w:name="_Toc15377212"/>
      <w:r>
        <w:rPr>
          <w:rFonts w:ascii="新宋体" w:eastAsia="新宋体" w:cs="新宋体"/>
          <w:color w:val="000000"/>
          <w:sz w:val="30"/>
          <w:szCs w:val="30"/>
        </w:rPr>
        <w:t>文化旅游体育与传媒支出</w:t>
      </w:r>
      <w:r>
        <w:rPr>
          <w:rFonts w:ascii="新宋体" w:eastAsia="新宋体" w:cs="新宋体"/>
          <w:color w:val="000000"/>
          <w:sz w:val="30"/>
          <w:szCs w:val="30"/>
          <w:lang w:val="en-US" w:eastAsia="zh-CN"/>
        </w:rPr>
        <w:t>14.39</w:t>
      </w:r>
      <w:r>
        <w:rPr>
          <w:rFonts w:ascii="新宋体" w:eastAsia="新宋体" w:cs="新宋体"/>
          <w:color w:val="000000"/>
          <w:sz w:val="30"/>
          <w:szCs w:val="30"/>
        </w:rPr>
        <w:t>万元，占</w:t>
      </w:r>
      <w:r>
        <w:rPr>
          <w:rFonts w:ascii="新宋体" w:eastAsia="新宋体" w:cs="新宋体"/>
          <w:color w:val="000000"/>
          <w:sz w:val="30"/>
          <w:szCs w:val="30"/>
          <w:lang w:val="en-US" w:eastAsia="zh-CN"/>
        </w:rPr>
        <w:t>1.10</w:t>
      </w:r>
      <w:r>
        <w:rPr>
          <w:rFonts w:ascii="新宋体" w:eastAsia="新宋体" w:cs="新宋体"/>
          <w:color w:val="000000"/>
          <w:sz w:val="30"/>
          <w:szCs w:val="30"/>
        </w:rPr>
        <w:t>%；社会保障和就业支出</w:t>
      </w:r>
      <w:r>
        <w:rPr>
          <w:rFonts w:ascii="新宋体" w:eastAsia="新宋体" w:cs="新宋体"/>
          <w:color w:val="000000"/>
          <w:sz w:val="30"/>
          <w:szCs w:val="30"/>
          <w:lang w:val="en-US" w:eastAsia="zh-CN"/>
        </w:rPr>
        <w:t>171.4</w:t>
      </w:r>
      <w:r>
        <w:rPr>
          <w:rFonts w:ascii="新宋体" w:eastAsia="新宋体" w:cs="新宋体"/>
          <w:color w:val="000000"/>
          <w:sz w:val="30"/>
          <w:szCs w:val="30"/>
        </w:rPr>
        <w:t>万元，占</w:t>
      </w:r>
      <w:r>
        <w:rPr>
          <w:rFonts w:ascii="新宋体" w:eastAsia="新宋体" w:cs="新宋体"/>
          <w:color w:val="000000"/>
          <w:sz w:val="30"/>
          <w:szCs w:val="30"/>
          <w:lang w:val="en-US" w:eastAsia="zh-CN"/>
        </w:rPr>
        <w:t>13.21</w:t>
      </w:r>
      <w:r>
        <w:rPr>
          <w:rFonts w:ascii="新宋体" w:eastAsia="新宋体" w:cs="新宋体"/>
          <w:color w:val="000000"/>
          <w:sz w:val="30"/>
          <w:szCs w:val="30"/>
        </w:rPr>
        <w:t>%；卫生健康支出</w:t>
      </w:r>
      <w:r>
        <w:rPr>
          <w:rFonts w:ascii="新宋体" w:eastAsia="新宋体" w:cs="新宋体"/>
          <w:color w:val="000000"/>
          <w:sz w:val="30"/>
          <w:szCs w:val="30"/>
          <w:lang w:val="en-US" w:eastAsia="zh-CN"/>
        </w:rPr>
        <w:t>33.54</w:t>
      </w:r>
      <w:r>
        <w:rPr>
          <w:rFonts w:ascii="新宋体" w:eastAsia="新宋体" w:cs="新宋体"/>
          <w:color w:val="000000"/>
          <w:sz w:val="30"/>
          <w:szCs w:val="30"/>
        </w:rPr>
        <w:t>万元，占</w:t>
      </w:r>
      <w:r>
        <w:rPr>
          <w:rFonts w:ascii="新宋体" w:eastAsia="新宋体" w:cs="新宋体"/>
          <w:color w:val="000000"/>
          <w:sz w:val="30"/>
          <w:szCs w:val="30"/>
          <w:lang w:val="en-US" w:eastAsia="zh-CN"/>
        </w:rPr>
        <w:t>2.58</w:t>
      </w:r>
      <w:r>
        <w:rPr>
          <w:rFonts w:ascii="新宋体" w:eastAsia="新宋体" w:cs="新宋体"/>
          <w:color w:val="000000"/>
          <w:sz w:val="30"/>
          <w:szCs w:val="30"/>
        </w:rPr>
        <w:t>%；城乡社区支出</w:t>
      </w:r>
      <w:r>
        <w:rPr>
          <w:rFonts w:ascii="新宋体" w:eastAsia="新宋体" w:cs="新宋体"/>
          <w:color w:val="000000"/>
          <w:sz w:val="30"/>
          <w:szCs w:val="30"/>
          <w:lang w:val="en-US" w:eastAsia="zh-CN"/>
        </w:rPr>
        <w:t>127.15</w:t>
      </w:r>
      <w:r>
        <w:rPr>
          <w:rFonts w:ascii="新宋体" w:eastAsia="新宋体" w:cs="新宋体"/>
          <w:color w:val="000000"/>
          <w:sz w:val="30"/>
          <w:szCs w:val="30"/>
        </w:rPr>
        <w:t>万元，占</w:t>
      </w:r>
      <w:r>
        <w:rPr>
          <w:rFonts w:ascii="新宋体" w:eastAsia="新宋体" w:cs="新宋体"/>
          <w:color w:val="000000"/>
          <w:sz w:val="30"/>
          <w:szCs w:val="30"/>
          <w:lang w:val="en-US" w:eastAsia="zh-CN"/>
        </w:rPr>
        <w:t>9.8</w:t>
      </w:r>
      <w:r>
        <w:rPr>
          <w:rFonts w:ascii="新宋体" w:eastAsia="新宋体" w:cs="新宋体"/>
          <w:color w:val="000000"/>
          <w:sz w:val="30"/>
          <w:szCs w:val="30"/>
        </w:rPr>
        <w:t>%；农林水支出</w:t>
      </w:r>
      <w:r>
        <w:rPr>
          <w:rFonts w:ascii="新宋体" w:eastAsia="新宋体" w:cs="新宋体"/>
          <w:color w:val="000000"/>
          <w:sz w:val="30"/>
          <w:szCs w:val="30"/>
          <w:lang w:val="en-US" w:eastAsia="zh-CN"/>
        </w:rPr>
        <w:t>353.21</w:t>
      </w:r>
      <w:r>
        <w:rPr>
          <w:rFonts w:ascii="新宋体" w:eastAsia="新宋体" w:cs="新宋体"/>
          <w:color w:val="000000"/>
          <w:sz w:val="30"/>
          <w:szCs w:val="30"/>
        </w:rPr>
        <w:t>万元，占</w:t>
      </w:r>
      <w:r>
        <w:rPr>
          <w:rFonts w:ascii="新宋体" w:eastAsia="新宋体" w:cs="新宋体"/>
          <w:color w:val="000000"/>
          <w:sz w:val="30"/>
          <w:szCs w:val="30"/>
          <w:lang w:val="en-US" w:eastAsia="zh-CN"/>
        </w:rPr>
        <w:t>27.22</w:t>
      </w:r>
      <w:r>
        <w:rPr>
          <w:rFonts w:ascii="新宋体" w:eastAsia="新宋体" w:cs="新宋体"/>
          <w:color w:val="000000"/>
          <w:sz w:val="30"/>
          <w:szCs w:val="30"/>
        </w:rPr>
        <w:t>%；</w:t>
      </w:r>
      <w:r>
        <w:rPr>
          <w:rFonts w:ascii="新宋体" w:eastAsia="新宋体" w:cs="新宋体"/>
          <w:color w:val="000000"/>
          <w:sz w:val="30"/>
          <w:szCs w:val="30"/>
          <w:lang w:eastAsia="zh-CN"/>
        </w:rPr>
        <w:t>交通运输支出</w:t>
      </w:r>
      <w:r>
        <w:rPr>
          <w:rFonts w:ascii="新宋体" w:eastAsia="新宋体" w:cs="新宋体"/>
          <w:color w:val="000000"/>
          <w:sz w:val="30"/>
          <w:szCs w:val="30"/>
          <w:lang w:val="en-US" w:eastAsia="zh-CN"/>
        </w:rPr>
        <w:t>8万元，占0.61%；</w:t>
      </w:r>
      <w:r>
        <w:rPr>
          <w:rFonts w:ascii="新宋体" w:eastAsia="新宋体" w:cs="新宋体"/>
          <w:color w:val="000000"/>
          <w:sz w:val="30"/>
          <w:szCs w:val="30"/>
        </w:rPr>
        <w:t>住房保障支出</w:t>
      </w:r>
      <w:r>
        <w:rPr>
          <w:rFonts w:ascii="新宋体" w:eastAsia="新宋体" w:cs="新宋体"/>
          <w:color w:val="000000"/>
          <w:sz w:val="30"/>
          <w:szCs w:val="30"/>
          <w:lang w:val="en-US" w:eastAsia="zh-CN"/>
        </w:rPr>
        <w:t>56.34</w:t>
      </w:r>
      <w:r>
        <w:rPr>
          <w:rFonts w:ascii="新宋体" w:eastAsia="新宋体" w:cs="新宋体"/>
          <w:color w:val="000000"/>
          <w:sz w:val="30"/>
          <w:szCs w:val="30"/>
        </w:rPr>
        <w:t>万元，占</w:t>
      </w:r>
      <w:r>
        <w:rPr>
          <w:rFonts w:ascii="新宋体" w:eastAsia="新宋体" w:cs="新宋体"/>
          <w:color w:val="000000"/>
          <w:sz w:val="30"/>
          <w:szCs w:val="30"/>
          <w:lang w:val="en-US" w:eastAsia="zh-CN"/>
        </w:rPr>
        <w:t>4.34</w:t>
      </w:r>
      <w:r>
        <w:rPr>
          <w:rFonts w:ascii="新宋体" w:eastAsia="新宋体" w:cs="新宋体"/>
          <w:color w:val="000000"/>
          <w:sz w:val="30"/>
          <w:szCs w:val="30"/>
        </w:rPr>
        <w:t>%</w:t>
      </w:r>
      <w:r>
        <w:rPr>
          <w:rFonts w:ascii="新宋体" w:eastAsia="新宋体" w:cs="新宋体"/>
          <w:color w:val="000000"/>
          <w:sz w:val="30"/>
          <w:szCs w:val="30"/>
          <w:lang w:eastAsia="zh-CN"/>
        </w:rPr>
        <w:t>；其他支出</w:t>
      </w:r>
      <w:r>
        <w:rPr>
          <w:rFonts w:ascii="新宋体" w:eastAsia="新宋体" w:cs="新宋体"/>
          <w:color w:val="000000"/>
          <w:sz w:val="30"/>
          <w:szCs w:val="30"/>
          <w:lang w:val="en-US" w:eastAsia="zh-CN"/>
        </w:rPr>
        <w:t>8万元，占0.61%；抗疫特别国债安排的支出31.28万元，占2.41%。</w:t>
      </w:r>
    </w:p>
    <w:p>
      <w:pPr>
        <w:pStyle w:val="6"/>
        <w:pageBreakBefore w:val="0"/>
        <w:widowControl w:val="0"/>
        <w:suppressAutoHyphens w:val="0"/>
        <w:kinsoku/>
        <w:overflowPunct/>
        <w:bidi w:val="0"/>
        <w:spacing w:line="540" w:lineRule="exact"/>
        <w:ind w:left="0" w:firstLine="602" w:firstLineChars="200"/>
        <w:outlineLvl w:val="2"/>
        <w:rPr>
          <w:rFonts w:ascii="新宋体" w:eastAsia="新宋体" w:cs="新宋体"/>
          <w:b/>
          <w:color w:val="000000"/>
          <w:sz w:val="30"/>
          <w:szCs w:val="30"/>
        </w:rPr>
      </w:pPr>
      <w:r>
        <w:rPr>
          <w:rFonts w:ascii="新宋体" w:eastAsia="新宋体" w:cs="新宋体"/>
          <w:b/>
          <w:color w:val="000000"/>
          <w:sz w:val="30"/>
          <w:szCs w:val="30"/>
        </w:rPr>
        <w:t>（三）一般公共预算财政拨款支出决算具体情况</w:t>
      </w:r>
      <w:bookmarkEnd w:id="32"/>
    </w:p>
    <w:p>
      <w:pPr>
        <w:pStyle w:val="6"/>
        <w:pageBreakBefore w:val="0"/>
        <w:widowControl w:val="0"/>
        <w:suppressAutoHyphens w:val="0"/>
        <w:kinsoku/>
        <w:overflowPunct/>
        <w:bidi w:val="0"/>
        <w:spacing w:line="540" w:lineRule="exact"/>
        <w:ind w:left="0" w:firstLine="602" w:firstLineChars="200"/>
        <w:outlineLvl w:val="2"/>
        <w:rPr>
          <w:rStyle w:val="11"/>
          <w:rFonts w:ascii="新宋体" w:eastAsia="新宋体" w:cs="新宋体"/>
          <w:bCs/>
          <w:color w:val="000000"/>
          <w:sz w:val="30"/>
          <w:szCs w:val="30"/>
        </w:rPr>
      </w:pPr>
      <w:bookmarkStart w:id="33" w:name="_Toc15377444"/>
      <w:bookmarkStart w:id="34" w:name="_Toc15378460"/>
      <w:bookmarkStart w:id="35" w:name="_Toc15377213"/>
      <w:r>
        <w:rPr>
          <w:rFonts w:ascii="新宋体" w:eastAsia="新宋体" w:cs="新宋体"/>
          <w:b/>
          <w:color w:val="000000"/>
          <w:sz w:val="30"/>
          <w:szCs w:val="30"/>
          <w:lang w:val="en-US" w:eastAsia="zh-CN"/>
        </w:rPr>
        <w:t>2020</w:t>
      </w:r>
      <w:r>
        <w:rPr>
          <w:rFonts w:ascii="新宋体" w:eastAsia="新宋体" w:cs="新宋体"/>
          <w:b/>
          <w:color w:val="000000"/>
          <w:sz w:val="30"/>
          <w:szCs w:val="30"/>
        </w:rPr>
        <w:t>年</w:t>
      </w:r>
      <w:r>
        <w:rPr>
          <w:rFonts w:ascii="新宋体" w:eastAsia="新宋体" w:cs="新宋体"/>
          <w:b/>
          <w:color w:val="000000"/>
          <w:sz w:val="30"/>
          <w:szCs w:val="30"/>
          <w:lang w:eastAsia="zh-CN"/>
        </w:rPr>
        <w:t>一</w:t>
      </w:r>
      <w:r>
        <w:rPr>
          <w:rFonts w:ascii="新宋体" w:eastAsia="新宋体" w:cs="新宋体"/>
          <w:b/>
          <w:color w:val="000000"/>
          <w:sz w:val="30"/>
          <w:szCs w:val="30"/>
        </w:rPr>
        <w:t>般公共预算支出决算数为</w:t>
      </w:r>
      <w:r>
        <w:rPr>
          <w:rFonts w:ascii="新宋体" w:eastAsia="新宋体" w:cs="新宋体"/>
          <w:b/>
          <w:color w:val="000000"/>
          <w:sz w:val="30"/>
          <w:szCs w:val="30"/>
          <w:lang w:val="en-US" w:eastAsia="zh-CN"/>
        </w:rPr>
        <w:t>1298万元</w:t>
      </w:r>
      <w:r>
        <w:rPr>
          <w:rFonts w:ascii="新宋体" w:eastAsia="新宋体" w:cs="新宋体"/>
          <w:color w:val="000000"/>
          <w:sz w:val="30"/>
          <w:szCs w:val="30"/>
        </w:rPr>
        <w:t>，</w:t>
      </w:r>
      <w:r>
        <w:rPr>
          <w:rStyle w:val="11"/>
          <w:rFonts w:ascii="新宋体" w:eastAsia="新宋体" w:cs="新宋体"/>
          <w:bCs/>
          <w:color w:val="000000"/>
          <w:sz w:val="30"/>
          <w:szCs w:val="30"/>
        </w:rPr>
        <w:t>完成预算100%。其中：</w:t>
      </w:r>
      <w:bookmarkEnd w:id="33"/>
      <w:bookmarkEnd w:id="34"/>
      <w:bookmarkEnd w:id="35"/>
    </w:p>
    <w:p>
      <w:pPr>
        <w:pStyle w:val="6"/>
        <w:pageBreakBefore w:val="0"/>
        <w:widowControl w:val="0"/>
        <w:suppressAutoHyphens w:val="0"/>
        <w:kinsoku/>
        <w:overflowPunct/>
        <w:bidi w:val="0"/>
        <w:spacing w:line="540" w:lineRule="exact"/>
        <w:ind w:firstLine="602" w:firstLineChars="200"/>
        <w:rPr>
          <w:rStyle w:val="11"/>
          <w:rFonts w:ascii="新宋体" w:eastAsia="新宋体" w:cs="新宋体"/>
          <w:b w:val="0"/>
          <w:bCs/>
          <w:color w:val="000000"/>
          <w:sz w:val="30"/>
          <w:szCs w:val="30"/>
        </w:rPr>
      </w:pPr>
      <w:r>
        <w:rPr>
          <w:rStyle w:val="11"/>
          <w:rFonts w:ascii="新宋体" w:eastAsia="新宋体" w:cs="新宋体"/>
          <w:bCs/>
          <w:color w:val="000000"/>
          <w:sz w:val="30"/>
          <w:szCs w:val="30"/>
        </w:rPr>
        <w:t>1.一般公共服务：</w:t>
      </w:r>
    </w:p>
    <w:p>
      <w:pPr>
        <w:pStyle w:val="6"/>
        <w:pageBreakBefore w:val="0"/>
        <w:widowControl w:val="0"/>
        <w:suppressAutoHyphens w:val="0"/>
        <w:kinsoku/>
        <w:overflowPunct/>
        <w:bidi w:val="0"/>
        <w:spacing w:line="540" w:lineRule="exact"/>
        <w:ind w:firstLine="602" w:firstLineChars="200"/>
        <w:rPr>
          <w:rStyle w:val="11"/>
          <w:rFonts w:ascii="新宋体" w:eastAsia="新宋体" w:cs="新宋体"/>
          <w:b w:val="0"/>
          <w:bCs/>
          <w:color w:val="000000"/>
          <w:sz w:val="30"/>
          <w:szCs w:val="30"/>
        </w:rPr>
      </w:pPr>
      <w:r>
        <w:rPr>
          <w:rStyle w:val="11"/>
          <w:rFonts w:ascii="新宋体" w:eastAsia="新宋体" w:cs="新宋体"/>
          <w:bCs/>
          <w:color w:val="000000"/>
          <w:sz w:val="30"/>
          <w:szCs w:val="30"/>
        </w:rPr>
        <w:t>2010301一般公共服务支出（类）政府办公厅（室）及相关机构事务（款）行政运行（项）：</w:t>
      </w:r>
      <w:r>
        <w:rPr>
          <w:rStyle w:val="11"/>
          <w:rFonts w:ascii="新宋体" w:eastAsia="新宋体" w:cs="新宋体"/>
          <w:b w:val="0"/>
          <w:bCs/>
          <w:color w:val="000000"/>
          <w:sz w:val="30"/>
          <w:szCs w:val="30"/>
        </w:rPr>
        <w:t>支出决算为</w:t>
      </w:r>
      <w:r>
        <w:rPr>
          <w:rFonts w:ascii="新宋体" w:eastAsia="新宋体" w:cs="新宋体"/>
          <w:sz w:val="30"/>
          <w:szCs w:val="30"/>
          <w:lang w:val="en-US" w:eastAsia="zh-CN"/>
        </w:rPr>
        <w:t>366.21</w:t>
      </w:r>
      <w:r>
        <w:rPr>
          <w:rStyle w:val="11"/>
          <w:rFonts w:ascii="新宋体" w:eastAsia="新宋体" w:cs="新宋体"/>
          <w:b w:val="0"/>
          <w:bCs/>
          <w:color w:val="000000"/>
          <w:sz w:val="30"/>
          <w:szCs w:val="30"/>
        </w:rPr>
        <w:t>万元，完成预算100%，决算数等于预算数。</w:t>
      </w:r>
    </w:p>
    <w:p>
      <w:pPr>
        <w:pStyle w:val="6"/>
        <w:pageBreakBefore w:val="0"/>
        <w:widowControl w:val="0"/>
        <w:suppressAutoHyphens w:val="0"/>
        <w:kinsoku/>
        <w:overflowPunct/>
        <w:bidi w:val="0"/>
        <w:spacing w:line="540" w:lineRule="exact"/>
        <w:ind w:firstLine="602" w:firstLineChars="200"/>
        <w:rPr>
          <w:rStyle w:val="11"/>
          <w:rFonts w:ascii="新宋体" w:eastAsia="新宋体" w:cs="新宋体"/>
          <w:color w:val="000000"/>
          <w:sz w:val="30"/>
          <w:szCs w:val="30"/>
        </w:rPr>
      </w:pPr>
      <w:r>
        <w:rPr>
          <w:rStyle w:val="11"/>
          <w:rFonts w:ascii="新宋体" w:eastAsia="新宋体" w:cs="新宋体"/>
          <w:bCs/>
          <w:color w:val="000000"/>
          <w:sz w:val="30"/>
          <w:szCs w:val="30"/>
        </w:rPr>
        <w:t>2010302一般公共服务支出（类）政府办公厅（室）及相关机构事务（款）一般行政管理事务（项）：</w:t>
      </w:r>
      <w:r>
        <w:rPr>
          <w:rStyle w:val="11"/>
          <w:rFonts w:ascii="新宋体" w:eastAsia="新宋体" w:cs="新宋体"/>
          <w:b w:val="0"/>
          <w:bCs/>
          <w:color w:val="000000"/>
          <w:sz w:val="30"/>
          <w:szCs w:val="30"/>
        </w:rPr>
        <w:t>支出决算为</w:t>
      </w:r>
      <w:r>
        <w:rPr>
          <w:rFonts w:ascii="新宋体" w:eastAsia="新宋体" w:cs="新宋体"/>
          <w:sz w:val="30"/>
          <w:szCs w:val="30"/>
          <w:lang w:val="en-US" w:eastAsia="zh-CN"/>
        </w:rPr>
        <w:t>113</w:t>
      </w:r>
      <w:r>
        <w:rPr>
          <w:rStyle w:val="11"/>
          <w:rFonts w:ascii="新宋体" w:eastAsia="新宋体" w:cs="新宋体"/>
          <w:b w:val="0"/>
          <w:bCs/>
          <w:color w:val="000000"/>
          <w:sz w:val="30"/>
          <w:szCs w:val="30"/>
        </w:rPr>
        <w:t>万元，完成预算100%，决算数等于预算数。</w:t>
      </w:r>
    </w:p>
    <w:p>
      <w:pPr>
        <w:pStyle w:val="6"/>
        <w:pageBreakBefore w:val="0"/>
        <w:widowControl w:val="0"/>
        <w:suppressAutoHyphens w:val="0"/>
        <w:kinsoku/>
        <w:overflowPunct/>
        <w:bidi w:val="0"/>
        <w:spacing w:line="540" w:lineRule="exact"/>
        <w:ind w:firstLine="602" w:firstLineChars="200"/>
        <w:rPr>
          <w:rStyle w:val="11"/>
          <w:rFonts w:ascii="新宋体" w:eastAsia="新宋体" w:cs="新宋体"/>
          <w:b w:val="0"/>
          <w:bCs/>
          <w:color w:val="000000"/>
          <w:sz w:val="30"/>
          <w:szCs w:val="30"/>
        </w:rPr>
      </w:pPr>
      <w:r>
        <w:rPr>
          <w:rStyle w:val="11"/>
          <w:rFonts w:ascii="新宋体" w:eastAsia="新宋体" w:cs="新宋体"/>
          <w:bCs/>
          <w:color w:val="000000"/>
          <w:sz w:val="30"/>
          <w:szCs w:val="30"/>
        </w:rPr>
        <w:t>2010601一般公共服务支出（类）财政事务（款）行政运行（项）：</w:t>
      </w:r>
      <w:r>
        <w:rPr>
          <w:rStyle w:val="11"/>
          <w:rFonts w:ascii="新宋体" w:eastAsia="新宋体" w:cs="新宋体"/>
          <w:b w:val="0"/>
          <w:bCs/>
          <w:color w:val="000000"/>
          <w:sz w:val="30"/>
          <w:szCs w:val="30"/>
        </w:rPr>
        <w:t>支出决算为</w:t>
      </w:r>
      <w:r>
        <w:rPr>
          <w:rFonts w:ascii="新宋体" w:eastAsia="新宋体" w:cs="新宋体"/>
          <w:sz w:val="30"/>
          <w:szCs w:val="30"/>
          <w:lang w:val="en-US" w:eastAsia="zh-CN"/>
        </w:rPr>
        <w:t>15.46</w:t>
      </w:r>
      <w:r>
        <w:rPr>
          <w:rStyle w:val="11"/>
          <w:rFonts w:ascii="新宋体" w:eastAsia="新宋体" w:cs="新宋体"/>
          <w:b w:val="0"/>
          <w:bCs/>
          <w:color w:val="000000"/>
          <w:sz w:val="30"/>
          <w:szCs w:val="30"/>
        </w:rPr>
        <w:t>万元，完成预算100%，决算数等于预算数。</w:t>
      </w:r>
    </w:p>
    <w:p>
      <w:pPr>
        <w:pStyle w:val="6"/>
        <w:pageBreakBefore w:val="0"/>
        <w:widowControl w:val="0"/>
        <w:suppressAutoHyphens w:val="0"/>
        <w:kinsoku/>
        <w:overflowPunct/>
        <w:bidi w:val="0"/>
        <w:spacing w:line="540" w:lineRule="exact"/>
        <w:ind w:firstLine="602" w:firstLineChars="200"/>
        <w:rPr>
          <w:rStyle w:val="11"/>
          <w:rFonts w:ascii="新宋体" w:eastAsia="新宋体" w:cs="新宋体"/>
          <w:color w:val="000000"/>
          <w:sz w:val="30"/>
          <w:szCs w:val="30"/>
        </w:rPr>
      </w:pPr>
      <w:r>
        <w:rPr>
          <w:rStyle w:val="11"/>
          <w:rFonts w:ascii="新宋体" w:eastAsia="新宋体" w:cs="新宋体"/>
          <w:b/>
          <w:bCs w:val="0"/>
          <w:color w:val="000000"/>
          <w:sz w:val="30"/>
          <w:szCs w:val="30"/>
        </w:rPr>
        <w:tab/>
      </w:r>
      <w:r>
        <w:rPr>
          <w:rStyle w:val="11"/>
          <w:rFonts w:ascii="新宋体" w:eastAsia="新宋体" w:cs="新宋体"/>
          <w:b/>
          <w:bCs w:val="0"/>
          <w:color w:val="000000"/>
          <w:sz w:val="30"/>
          <w:szCs w:val="30"/>
          <w:lang w:val="en-US" w:eastAsia="zh-CN"/>
        </w:rPr>
        <w:t>2.</w:t>
      </w:r>
      <w:r>
        <w:rPr>
          <w:rStyle w:val="11"/>
          <w:rFonts w:ascii="新宋体" w:eastAsia="新宋体" w:cs="新宋体"/>
          <w:color w:val="000000"/>
          <w:sz w:val="30"/>
          <w:szCs w:val="30"/>
        </w:rPr>
        <w:t>文化体育与传媒类：</w:t>
      </w:r>
    </w:p>
    <w:p>
      <w:pPr>
        <w:pStyle w:val="6"/>
        <w:pageBreakBefore w:val="0"/>
        <w:widowControl w:val="0"/>
        <w:suppressAutoHyphens w:val="0"/>
        <w:kinsoku/>
        <w:overflowPunct/>
        <w:bidi w:val="0"/>
        <w:spacing w:line="540" w:lineRule="exact"/>
        <w:ind w:firstLine="602" w:firstLineChars="200"/>
        <w:rPr>
          <w:rStyle w:val="11"/>
          <w:rFonts w:ascii="新宋体" w:eastAsia="新宋体" w:cs="新宋体"/>
          <w:color w:val="000000"/>
          <w:sz w:val="30"/>
          <w:szCs w:val="30"/>
        </w:rPr>
      </w:pPr>
      <w:r>
        <w:rPr>
          <w:rStyle w:val="11"/>
          <w:rFonts w:ascii="新宋体" w:eastAsia="新宋体" w:cs="新宋体"/>
          <w:color w:val="000000"/>
          <w:sz w:val="30"/>
          <w:szCs w:val="30"/>
        </w:rPr>
        <w:t>20701</w:t>
      </w:r>
      <w:r>
        <w:rPr>
          <w:rStyle w:val="11"/>
          <w:rFonts w:ascii="新宋体" w:eastAsia="新宋体" w:cs="新宋体"/>
          <w:color w:val="000000"/>
          <w:sz w:val="30"/>
          <w:szCs w:val="30"/>
          <w:lang w:val="en-US" w:eastAsia="zh-CN"/>
        </w:rPr>
        <w:t>14</w:t>
      </w:r>
      <w:r>
        <w:rPr>
          <w:rStyle w:val="11"/>
          <w:rFonts w:ascii="新宋体" w:eastAsia="新宋体" w:cs="新宋体"/>
          <w:color w:val="000000"/>
          <w:sz w:val="30"/>
          <w:szCs w:val="30"/>
        </w:rPr>
        <w:t>文化体育与传媒支出（类）</w:t>
      </w:r>
      <w:r>
        <w:rPr>
          <w:rStyle w:val="11"/>
          <w:rFonts w:ascii="新宋体" w:eastAsia="新宋体" w:cs="新宋体"/>
          <w:color w:val="000000"/>
          <w:sz w:val="30"/>
          <w:szCs w:val="30"/>
          <w:lang w:eastAsia="zh-CN"/>
        </w:rPr>
        <w:t>文化和旅游</w:t>
      </w:r>
      <w:r>
        <w:rPr>
          <w:rStyle w:val="11"/>
          <w:rFonts w:ascii="新宋体" w:eastAsia="新宋体" w:cs="新宋体"/>
          <w:color w:val="000000"/>
          <w:sz w:val="30"/>
          <w:szCs w:val="30"/>
        </w:rPr>
        <w:t>（款）</w:t>
      </w:r>
      <w:r>
        <w:rPr>
          <w:rStyle w:val="11"/>
          <w:rFonts w:ascii="新宋体" w:eastAsia="新宋体" w:cs="新宋体"/>
          <w:color w:val="000000"/>
          <w:sz w:val="30"/>
          <w:szCs w:val="30"/>
          <w:lang w:eastAsia="zh-CN"/>
        </w:rPr>
        <w:t>文化和旅游管理事务</w:t>
      </w:r>
      <w:r>
        <w:rPr>
          <w:rStyle w:val="11"/>
          <w:rFonts w:ascii="新宋体" w:eastAsia="新宋体" w:cs="新宋体"/>
          <w:color w:val="000000"/>
          <w:sz w:val="30"/>
          <w:szCs w:val="30"/>
        </w:rPr>
        <w:t>（项）</w:t>
      </w:r>
      <w:r>
        <w:rPr>
          <w:rStyle w:val="11"/>
          <w:rFonts w:ascii="新宋体" w:eastAsia="新宋体" w:cs="新宋体"/>
          <w:b w:val="0"/>
          <w:bCs/>
          <w:color w:val="000000"/>
          <w:sz w:val="30"/>
          <w:szCs w:val="30"/>
        </w:rPr>
        <w:t>支出决算为</w:t>
      </w:r>
      <w:r>
        <w:rPr>
          <w:rStyle w:val="11"/>
          <w:rFonts w:ascii="新宋体" w:eastAsia="新宋体" w:cs="新宋体"/>
          <w:b w:val="0"/>
          <w:bCs/>
          <w:color w:val="000000"/>
          <w:sz w:val="30"/>
          <w:szCs w:val="30"/>
          <w:lang w:val="en-US" w:eastAsia="zh-CN"/>
        </w:rPr>
        <w:t>10.09</w:t>
      </w:r>
      <w:r>
        <w:rPr>
          <w:rStyle w:val="11"/>
          <w:rFonts w:ascii="新宋体" w:eastAsia="新宋体" w:cs="新宋体"/>
          <w:b w:val="0"/>
          <w:bCs/>
          <w:color w:val="000000"/>
          <w:sz w:val="30"/>
          <w:szCs w:val="30"/>
        </w:rPr>
        <w:t>万元，完成预算100%，决算数等于预算数。</w:t>
      </w:r>
    </w:p>
    <w:p>
      <w:pPr>
        <w:pStyle w:val="6"/>
        <w:pageBreakBefore w:val="0"/>
        <w:widowControl w:val="0"/>
        <w:suppressAutoHyphens w:val="0"/>
        <w:kinsoku/>
        <w:overflowPunct/>
        <w:bidi w:val="0"/>
        <w:spacing w:line="540" w:lineRule="exact"/>
        <w:ind w:firstLine="602" w:firstLineChars="200"/>
        <w:rPr>
          <w:rStyle w:val="11"/>
          <w:rFonts w:ascii="新宋体" w:eastAsia="新宋体" w:cs="新宋体"/>
          <w:color w:val="000000"/>
          <w:sz w:val="30"/>
          <w:szCs w:val="30"/>
        </w:rPr>
      </w:pPr>
      <w:r>
        <w:rPr>
          <w:rStyle w:val="11"/>
          <w:rFonts w:ascii="新宋体" w:eastAsia="新宋体" w:cs="新宋体"/>
          <w:color w:val="000000"/>
          <w:sz w:val="30"/>
          <w:szCs w:val="30"/>
        </w:rPr>
        <w:t>2070199文化体育与传媒支出（类）文化（款）其他文化支出（项）：</w:t>
      </w:r>
      <w:r>
        <w:rPr>
          <w:rStyle w:val="11"/>
          <w:rFonts w:ascii="新宋体" w:eastAsia="新宋体" w:cs="新宋体"/>
          <w:b w:val="0"/>
          <w:bCs/>
          <w:color w:val="000000"/>
          <w:sz w:val="30"/>
          <w:szCs w:val="30"/>
        </w:rPr>
        <w:t>支出决算为4.3万元，完成预算100%，决算数等于预算数。</w:t>
      </w:r>
    </w:p>
    <w:p>
      <w:pPr>
        <w:pStyle w:val="6"/>
        <w:pageBreakBefore w:val="0"/>
        <w:widowControl w:val="0"/>
        <w:suppressAutoHyphens w:val="0"/>
        <w:kinsoku/>
        <w:overflowPunct/>
        <w:bidi w:val="0"/>
        <w:spacing w:line="540" w:lineRule="exact"/>
        <w:ind w:firstLine="602" w:firstLineChars="200"/>
        <w:rPr>
          <w:rStyle w:val="11"/>
          <w:rFonts w:ascii="新宋体" w:eastAsia="新宋体" w:cs="新宋体"/>
          <w:color w:val="000000"/>
          <w:sz w:val="30"/>
          <w:szCs w:val="30"/>
        </w:rPr>
      </w:pPr>
      <w:r>
        <w:rPr>
          <w:rStyle w:val="11"/>
          <w:rFonts w:ascii="新宋体" w:eastAsia="新宋体" w:cs="新宋体"/>
          <w:bCs/>
          <w:color w:val="000000"/>
          <w:sz w:val="30"/>
          <w:szCs w:val="30"/>
        </w:rPr>
        <w:t>3.</w:t>
      </w:r>
      <w:r>
        <w:rPr>
          <w:rStyle w:val="11"/>
          <w:rFonts w:ascii="新宋体" w:eastAsia="新宋体" w:cs="新宋体"/>
          <w:color w:val="000000"/>
          <w:sz w:val="30"/>
          <w:szCs w:val="30"/>
        </w:rPr>
        <w:t>社会保障和就业：</w:t>
      </w:r>
    </w:p>
    <w:p>
      <w:pPr>
        <w:pStyle w:val="6"/>
        <w:pageBreakBefore w:val="0"/>
        <w:widowControl w:val="0"/>
        <w:suppressAutoHyphens w:val="0"/>
        <w:kinsoku/>
        <w:overflowPunct/>
        <w:bidi w:val="0"/>
        <w:spacing w:line="540" w:lineRule="exact"/>
        <w:ind w:firstLine="602" w:firstLineChars="200"/>
        <w:rPr>
          <w:rStyle w:val="11"/>
          <w:rFonts w:ascii="新宋体" w:eastAsia="新宋体" w:cs="新宋体"/>
          <w:b w:val="0"/>
          <w:bCs/>
          <w:color w:val="000000"/>
          <w:sz w:val="30"/>
          <w:szCs w:val="30"/>
        </w:rPr>
      </w:pPr>
      <w:r>
        <w:rPr>
          <w:rStyle w:val="11"/>
          <w:rFonts w:ascii="新宋体" w:eastAsia="新宋体" w:cs="新宋体"/>
          <w:color w:val="000000"/>
          <w:sz w:val="30"/>
          <w:szCs w:val="30"/>
        </w:rPr>
        <w:t>2080</w:t>
      </w:r>
      <w:r>
        <w:rPr>
          <w:rStyle w:val="11"/>
          <w:rFonts w:ascii="新宋体" w:eastAsia="新宋体" w:cs="新宋体"/>
          <w:color w:val="000000"/>
          <w:sz w:val="30"/>
          <w:szCs w:val="30"/>
          <w:lang w:val="en-US" w:eastAsia="zh-CN"/>
        </w:rPr>
        <w:t>1</w:t>
      </w:r>
      <w:r>
        <w:rPr>
          <w:rStyle w:val="11"/>
          <w:rFonts w:ascii="新宋体" w:eastAsia="新宋体" w:cs="新宋体"/>
          <w:color w:val="000000"/>
          <w:sz w:val="30"/>
          <w:szCs w:val="30"/>
        </w:rPr>
        <w:t>0</w:t>
      </w:r>
      <w:r>
        <w:rPr>
          <w:rStyle w:val="11"/>
          <w:rFonts w:ascii="新宋体" w:eastAsia="新宋体" w:cs="新宋体"/>
          <w:color w:val="000000"/>
          <w:sz w:val="30"/>
          <w:szCs w:val="30"/>
          <w:lang w:val="en-US" w:eastAsia="zh-CN"/>
        </w:rPr>
        <w:t>4</w:t>
      </w:r>
      <w:r>
        <w:rPr>
          <w:rStyle w:val="11"/>
          <w:rFonts w:ascii="新宋体" w:eastAsia="新宋体" w:cs="新宋体"/>
          <w:color w:val="000000"/>
          <w:sz w:val="30"/>
          <w:szCs w:val="30"/>
        </w:rPr>
        <w:t>社会保障和就业支出（类）</w:t>
      </w:r>
      <w:r>
        <w:rPr>
          <w:rStyle w:val="11"/>
          <w:rFonts w:ascii="新宋体" w:eastAsia="新宋体" w:cs="新宋体"/>
          <w:color w:val="000000"/>
          <w:sz w:val="30"/>
          <w:szCs w:val="30"/>
          <w:lang w:eastAsia="zh-CN"/>
        </w:rPr>
        <w:t>人力资源和社会保障管理事务</w:t>
      </w:r>
      <w:r>
        <w:rPr>
          <w:rStyle w:val="11"/>
          <w:rFonts w:ascii="新宋体" w:eastAsia="新宋体" w:cs="新宋体"/>
          <w:color w:val="000000"/>
          <w:sz w:val="30"/>
          <w:szCs w:val="30"/>
        </w:rPr>
        <w:t>（款）</w:t>
      </w:r>
      <w:r>
        <w:rPr>
          <w:rStyle w:val="11"/>
          <w:rFonts w:ascii="新宋体" w:eastAsia="新宋体" w:cs="新宋体"/>
          <w:color w:val="000000"/>
          <w:sz w:val="30"/>
          <w:szCs w:val="30"/>
          <w:lang w:eastAsia="zh-CN"/>
        </w:rPr>
        <w:t>综合业务管理</w:t>
      </w:r>
      <w:r>
        <w:rPr>
          <w:rStyle w:val="11"/>
          <w:rFonts w:ascii="新宋体" w:eastAsia="新宋体" w:cs="新宋体"/>
          <w:color w:val="000000"/>
          <w:sz w:val="30"/>
          <w:szCs w:val="30"/>
        </w:rPr>
        <w:t>（项）</w:t>
      </w:r>
      <w:r>
        <w:rPr>
          <w:rStyle w:val="11"/>
          <w:rFonts w:ascii="新宋体" w:eastAsia="新宋体" w:cs="新宋体"/>
          <w:b w:val="0"/>
          <w:bCs/>
          <w:color w:val="000000"/>
          <w:sz w:val="30"/>
          <w:szCs w:val="30"/>
        </w:rPr>
        <w:t>出决算为</w:t>
      </w:r>
      <w:r>
        <w:rPr>
          <w:rStyle w:val="11"/>
          <w:rFonts w:ascii="新宋体" w:eastAsia="新宋体" w:cs="新宋体"/>
          <w:b w:val="0"/>
          <w:bCs/>
          <w:color w:val="000000"/>
          <w:sz w:val="30"/>
          <w:szCs w:val="30"/>
          <w:lang w:val="en-US" w:eastAsia="zh-CN"/>
        </w:rPr>
        <w:t>38.75</w:t>
      </w:r>
      <w:r>
        <w:rPr>
          <w:rStyle w:val="11"/>
          <w:rFonts w:ascii="新宋体" w:eastAsia="新宋体" w:cs="新宋体"/>
          <w:b w:val="0"/>
          <w:bCs/>
          <w:color w:val="000000"/>
          <w:sz w:val="30"/>
          <w:szCs w:val="30"/>
        </w:rPr>
        <w:t>万元，完成预算100%，决算数等于预算数。</w:t>
      </w:r>
    </w:p>
    <w:p>
      <w:pPr>
        <w:pStyle w:val="7"/>
        <w:pageBreakBefore w:val="0"/>
        <w:widowControl w:val="0"/>
        <w:suppressAutoHyphens w:val="0"/>
        <w:kinsoku/>
        <w:overflowPunct/>
        <w:bidi w:val="0"/>
        <w:spacing w:line="540" w:lineRule="exact"/>
        <w:ind w:firstLine="602" w:firstLineChars="200"/>
        <w:jc w:val="left"/>
        <w:rPr>
          <w:rFonts w:ascii="新宋体" w:eastAsia="新宋体" w:cs="新宋体"/>
          <w:sz w:val="30"/>
          <w:szCs w:val="30"/>
        </w:rPr>
      </w:pPr>
      <w:r>
        <w:rPr>
          <w:rStyle w:val="11"/>
          <w:rFonts w:ascii="新宋体" w:eastAsia="新宋体" w:cs="新宋体"/>
          <w:color w:val="000000"/>
          <w:sz w:val="30"/>
          <w:szCs w:val="30"/>
        </w:rPr>
        <w:t>2080</w:t>
      </w:r>
      <w:r>
        <w:rPr>
          <w:rStyle w:val="11"/>
          <w:rFonts w:ascii="新宋体" w:eastAsia="新宋体" w:cs="新宋体"/>
          <w:color w:val="000000"/>
          <w:sz w:val="30"/>
          <w:szCs w:val="30"/>
          <w:lang w:val="en-US" w:eastAsia="zh-CN"/>
        </w:rPr>
        <w:t>2</w:t>
      </w:r>
      <w:r>
        <w:rPr>
          <w:rStyle w:val="11"/>
          <w:rFonts w:ascii="新宋体" w:eastAsia="新宋体" w:cs="新宋体"/>
          <w:color w:val="000000"/>
          <w:sz w:val="30"/>
          <w:szCs w:val="30"/>
        </w:rPr>
        <w:t>0</w:t>
      </w:r>
      <w:r>
        <w:rPr>
          <w:rStyle w:val="11"/>
          <w:rFonts w:ascii="新宋体" w:eastAsia="新宋体" w:cs="新宋体"/>
          <w:color w:val="000000"/>
          <w:sz w:val="30"/>
          <w:szCs w:val="30"/>
          <w:lang w:val="en-US" w:eastAsia="zh-CN"/>
        </w:rPr>
        <w:t>8</w:t>
      </w:r>
      <w:r>
        <w:rPr>
          <w:rStyle w:val="11"/>
          <w:rFonts w:ascii="新宋体" w:eastAsia="新宋体" w:cs="新宋体"/>
          <w:color w:val="000000"/>
          <w:sz w:val="30"/>
          <w:szCs w:val="30"/>
        </w:rPr>
        <w:t>社会保障和就业支出（类）</w:t>
      </w:r>
      <w:r>
        <w:rPr>
          <w:rStyle w:val="11"/>
          <w:rFonts w:ascii="新宋体" w:eastAsia="新宋体" w:cs="新宋体"/>
          <w:color w:val="000000"/>
          <w:sz w:val="30"/>
          <w:szCs w:val="30"/>
          <w:lang w:eastAsia="zh-CN"/>
        </w:rPr>
        <w:t>民政管理事务</w:t>
      </w:r>
      <w:r>
        <w:rPr>
          <w:rStyle w:val="11"/>
          <w:rFonts w:ascii="新宋体" w:eastAsia="新宋体" w:cs="新宋体"/>
          <w:color w:val="000000"/>
          <w:sz w:val="30"/>
          <w:szCs w:val="30"/>
        </w:rPr>
        <w:t>（款）</w:t>
      </w:r>
      <w:r>
        <w:rPr>
          <w:rStyle w:val="11"/>
          <w:rFonts w:ascii="新宋体" w:eastAsia="新宋体" w:cs="新宋体"/>
          <w:color w:val="000000"/>
          <w:sz w:val="30"/>
          <w:szCs w:val="30"/>
          <w:lang w:eastAsia="zh-CN"/>
        </w:rPr>
        <w:t xml:space="preserve">  基层政权建设和社区治理</w:t>
      </w:r>
      <w:r>
        <w:rPr>
          <w:rStyle w:val="11"/>
          <w:rFonts w:ascii="新宋体" w:eastAsia="新宋体" w:cs="新宋体"/>
          <w:color w:val="000000"/>
          <w:sz w:val="30"/>
          <w:szCs w:val="30"/>
        </w:rPr>
        <w:t>（项）</w:t>
      </w:r>
      <w:r>
        <w:rPr>
          <w:rStyle w:val="11"/>
          <w:rFonts w:ascii="新宋体" w:eastAsia="新宋体" w:cs="新宋体"/>
          <w:b w:val="0"/>
          <w:bCs/>
          <w:color w:val="000000"/>
          <w:sz w:val="30"/>
          <w:szCs w:val="30"/>
        </w:rPr>
        <w:t>出决算为</w:t>
      </w:r>
      <w:r>
        <w:rPr>
          <w:rStyle w:val="11"/>
          <w:rFonts w:ascii="新宋体" w:eastAsia="新宋体" w:cs="新宋体"/>
          <w:b w:val="0"/>
          <w:bCs/>
          <w:color w:val="000000"/>
          <w:sz w:val="30"/>
          <w:szCs w:val="30"/>
          <w:lang w:val="en-US" w:eastAsia="zh-CN"/>
        </w:rPr>
        <w:t>30.29</w:t>
      </w:r>
      <w:r>
        <w:rPr>
          <w:rStyle w:val="11"/>
          <w:rFonts w:ascii="新宋体" w:eastAsia="新宋体" w:cs="新宋体"/>
          <w:b w:val="0"/>
          <w:bCs/>
          <w:color w:val="000000"/>
          <w:sz w:val="30"/>
          <w:szCs w:val="30"/>
        </w:rPr>
        <w:t>万元，完成预算100%，决算数等于预算数。</w:t>
      </w:r>
    </w:p>
    <w:p>
      <w:pPr>
        <w:pStyle w:val="6"/>
        <w:pageBreakBefore w:val="0"/>
        <w:widowControl w:val="0"/>
        <w:suppressAutoHyphens w:val="0"/>
        <w:kinsoku/>
        <w:overflowPunct/>
        <w:bidi w:val="0"/>
        <w:spacing w:line="540" w:lineRule="exact"/>
        <w:ind w:firstLine="602" w:firstLineChars="200"/>
        <w:rPr>
          <w:rStyle w:val="11"/>
          <w:rFonts w:ascii="新宋体" w:eastAsia="新宋体" w:cs="新宋体"/>
          <w:b w:val="0"/>
          <w:bCs/>
          <w:color w:val="000000"/>
          <w:sz w:val="30"/>
          <w:szCs w:val="30"/>
        </w:rPr>
      </w:pPr>
      <w:r>
        <w:rPr>
          <w:rStyle w:val="11"/>
          <w:rFonts w:ascii="新宋体" w:eastAsia="新宋体" w:cs="新宋体"/>
          <w:color w:val="000000"/>
          <w:sz w:val="30"/>
          <w:szCs w:val="30"/>
        </w:rPr>
        <w:t>2080505社会保障和就业支出（类）行政事业单位离退休（款）机关事业单位基本养老保险缴费支出（项）：</w:t>
      </w:r>
      <w:r>
        <w:rPr>
          <w:rStyle w:val="11"/>
          <w:rFonts w:ascii="新宋体" w:eastAsia="新宋体" w:cs="新宋体"/>
          <w:b w:val="0"/>
          <w:bCs/>
          <w:color w:val="000000"/>
          <w:sz w:val="30"/>
          <w:szCs w:val="30"/>
        </w:rPr>
        <w:t>支出决算为</w:t>
      </w:r>
      <w:r>
        <w:rPr>
          <w:rStyle w:val="11"/>
          <w:rFonts w:ascii="新宋体" w:eastAsia="新宋体" w:cs="新宋体"/>
          <w:b w:val="0"/>
          <w:bCs/>
          <w:color w:val="000000"/>
          <w:sz w:val="30"/>
          <w:szCs w:val="30"/>
          <w:lang w:val="en-US" w:eastAsia="zh-CN"/>
        </w:rPr>
        <w:t>71.73</w:t>
      </w:r>
      <w:r>
        <w:rPr>
          <w:rStyle w:val="11"/>
          <w:rFonts w:ascii="新宋体" w:eastAsia="新宋体" w:cs="新宋体"/>
          <w:b w:val="0"/>
          <w:bCs/>
          <w:color w:val="000000"/>
          <w:sz w:val="30"/>
          <w:szCs w:val="30"/>
        </w:rPr>
        <w:t>万元，完成预算100%，决算数等于预算数。</w:t>
      </w:r>
    </w:p>
    <w:p>
      <w:pPr>
        <w:pStyle w:val="6"/>
        <w:pageBreakBefore w:val="0"/>
        <w:widowControl w:val="0"/>
        <w:suppressAutoHyphens w:val="0"/>
        <w:kinsoku/>
        <w:overflowPunct/>
        <w:bidi w:val="0"/>
        <w:spacing w:line="540" w:lineRule="exact"/>
        <w:ind w:firstLine="602" w:firstLineChars="200"/>
        <w:rPr>
          <w:rFonts w:ascii="新宋体" w:eastAsia="新宋体" w:cs="新宋体"/>
          <w:sz w:val="30"/>
          <w:szCs w:val="30"/>
        </w:rPr>
      </w:pPr>
      <w:r>
        <w:rPr>
          <w:rStyle w:val="11"/>
          <w:rFonts w:ascii="新宋体" w:eastAsia="新宋体" w:cs="新宋体"/>
          <w:color w:val="000000"/>
          <w:sz w:val="30"/>
          <w:szCs w:val="30"/>
        </w:rPr>
        <w:t>208050</w:t>
      </w:r>
      <w:r>
        <w:rPr>
          <w:rStyle w:val="11"/>
          <w:rFonts w:ascii="新宋体" w:eastAsia="新宋体" w:cs="新宋体"/>
          <w:color w:val="000000"/>
          <w:sz w:val="30"/>
          <w:szCs w:val="30"/>
          <w:lang w:val="en-US" w:eastAsia="zh-CN"/>
        </w:rPr>
        <w:t>6</w:t>
      </w:r>
      <w:r>
        <w:rPr>
          <w:rStyle w:val="11"/>
          <w:rFonts w:ascii="新宋体" w:eastAsia="新宋体" w:cs="新宋体"/>
          <w:color w:val="000000"/>
          <w:sz w:val="30"/>
          <w:szCs w:val="30"/>
        </w:rPr>
        <w:t>社会保障和就业支出（类）行政事业单位离退休（款）  机关事业单位职业年金缴费支出（项）：</w:t>
      </w:r>
      <w:r>
        <w:rPr>
          <w:rStyle w:val="11"/>
          <w:rFonts w:ascii="新宋体" w:eastAsia="新宋体" w:cs="新宋体"/>
          <w:b w:val="0"/>
          <w:bCs/>
          <w:color w:val="000000"/>
          <w:sz w:val="30"/>
          <w:szCs w:val="30"/>
        </w:rPr>
        <w:t>支出决算为</w:t>
      </w:r>
      <w:r>
        <w:rPr>
          <w:rStyle w:val="11"/>
          <w:rFonts w:ascii="新宋体" w:eastAsia="新宋体" w:cs="新宋体"/>
          <w:b w:val="0"/>
          <w:bCs/>
          <w:color w:val="000000"/>
          <w:sz w:val="30"/>
          <w:szCs w:val="30"/>
          <w:lang w:val="en-US" w:eastAsia="zh-CN"/>
        </w:rPr>
        <w:t>2.74</w:t>
      </w:r>
      <w:r>
        <w:rPr>
          <w:rStyle w:val="11"/>
          <w:rFonts w:ascii="新宋体" w:eastAsia="新宋体" w:cs="新宋体"/>
          <w:b w:val="0"/>
          <w:bCs/>
          <w:color w:val="000000"/>
          <w:sz w:val="30"/>
          <w:szCs w:val="30"/>
        </w:rPr>
        <w:t>万元，完成预算100%，决算数等于预算数。</w:t>
      </w:r>
    </w:p>
    <w:p>
      <w:pPr>
        <w:pStyle w:val="6"/>
        <w:pageBreakBefore w:val="0"/>
        <w:widowControl w:val="0"/>
        <w:suppressAutoHyphens w:val="0"/>
        <w:kinsoku/>
        <w:overflowPunct/>
        <w:bidi w:val="0"/>
        <w:spacing w:line="540" w:lineRule="exact"/>
        <w:ind w:firstLine="602" w:firstLineChars="200"/>
        <w:rPr>
          <w:rStyle w:val="11"/>
          <w:rFonts w:ascii="新宋体" w:eastAsia="新宋体" w:cs="新宋体"/>
          <w:color w:val="000000"/>
          <w:sz w:val="30"/>
          <w:szCs w:val="30"/>
        </w:rPr>
      </w:pPr>
      <w:r>
        <w:rPr>
          <w:rStyle w:val="11"/>
          <w:rFonts w:ascii="新宋体" w:eastAsia="新宋体" w:cs="新宋体"/>
          <w:color w:val="000000"/>
          <w:sz w:val="30"/>
          <w:szCs w:val="30"/>
        </w:rPr>
        <w:t>2080803社会保障和就业支出（类）抚恤（款）在镇复员退伍军人生活补助（项）：</w:t>
      </w:r>
      <w:r>
        <w:rPr>
          <w:rStyle w:val="11"/>
          <w:rFonts w:ascii="新宋体" w:eastAsia="新宋体" w:cs="新宋体"/>
          <w:b w:val="0"/>
          <w:bCs/>
          <w:color w:val="000000"/>
          <w:sz w:val="30"/>
          <w:szCs w:val="30"/>
        </w:rPr>
        <w:t>支出决算为</w:t>
      </w:r>
      <w:r>
        <w:rPr>
          <w:rStyle w:val="11"/>
          <w:rFonts w:ascii="新宋体" w:eastAsia="新宋体" w:cs="新宋体"/>
          <w:b w:val="0"/>
          <w:bCs/>
          <w:color w:val="000000"/>
          <w:sz w:val="30"/>
          <w:szCs w:val="30"/>
          <w:lang w:val="en-US" w:eastAsia="zh-CN"/>
        </w:rPr>
        <w:t>17.66</w:t>
      </w:r>
      <w:r>
        <w:rPr>
          <w:rStyle w:val="11"/>
          <w:rFonts w:ascii="新宋体" w:eastAsia="新宋体" w:cs="新宋体"/>
          <w:b w:val="0"/>
          <w:bCs/>
          <w:color w:val="000000"/>
          <w:sz w:val="30"/>
          <w:szCs w:val="30"/>
        </w:rPr>
        <w:t>万元，完成预算100%，决算数等于预算数。</w:t>
      </w:r>
    </w:p>
    <w:p>
      <w:pPr>
        <w:pStyle w:val="6"/>
        <w:pageBreakBefore w:val="0"/>
        <w:widowControl w:val="0"/>
        <w:suppressAutoHyphens w:val="0"/>
        <w:kinsoku/>
        <w:overflowPunct/>
        <w:bidi w:val="0"/>
        <w:spacing w:line="540" w:lineRule="exact"/>
        <w:ind w:firstLine="602" w:firstLineChars="200"/>
        <w:rPr>
          <w:rStyle w:val="11"/>
          <w:rFonts w:ascii="新宋体" w:eastAsia="新宋体" w:cs="新宋体"/>
          <w:color w:val="000000"/>
          <w:sz w:val="30"/>
          <w:szCs w:val="30"/>
        </w:rPr>
      </w:pPr>
      <w:r>
        <w:rPr>
          <w:rStyle w:val="11"/>
          <w:rFonts w:ascii="新宋体" w:eastAsia="新宋体" w:cs="新宋体"/>
          <w:color w:val="000000"/>
          <w:sz w:val="30"/>
          <w:szCs w:val="30"/>
        </w:rPr>
        <w:t>2080805社会保障和就业支出（类）抚恤（款）义务兵优待（项）：</w:t>
      </w:r>
      <w:r>
        <w:rPr>
          <w:rStyle w:val="11"/>
          <w:rFonts w:ascii="新宋体" w:eastAsia="新宋体" w:cs="新宋体"/>
          <w:b w:val="0"/>
          <w:bCs/>
          <w:color w:val="000000"/>
          <w:sz w:val="30"/>
          <w:szCs w:val="30"/>
        </w:rPr>
        <w:t>支出决算为</w:t>
      </w:r>
      <w:r>
        <w:rPr>
          <w:rStyle w:val="11"/>
          <w:rFonts w:ascii="新宋体" w:eastAsia="新宋体" w:cs="新宋体"/>
          <w:b w:val="0"/>
          <w:bCs/>
          <w:color w:val="000000"/>
          <w:sz w:val="30"/>
          <w:szCs w:val="30"/>
          <w:lang w:val="en-US" w:eastAsia="zh-CN"/>
        </w:rPr>
        <w:t>10.23</w:t>
      </w:r>
      <w:r>
        <w:rPr>
          <w:rStyle w:val="11"/>
          <w:rFonts w:ascii="新宋体" w:eastAsia="新宋体" w:cs="新宋体"/>
          <w:b w:val="0"/>
          <w:bCs/>
          <w:color w:val="000000"/>
          <w:sz w:val="30"/>
          <w:szCs w:val="30"/>
        </w:rPr>
        <w:t>万元，完成预算100%，决算数等于预算数。</w:t>
      </w:r>
    </w:p>
    <w:p>
      <w:pPr>
        <w:pStyle w:val="6"/>
        <w:pageBreakBefore w:val="0"/>
        <w:widowControl w:val="0"/>
        <w:suppressAutoHyphens w:val="0"/>
        <w:kinsoku/>
        <w:overflowPunct/>
        <w:bidi w:val="0"/>
        <w:spacing w:line="540" w:lineRule="exact"/>
        <w:ind w:firstLine="602" w:firstLineChars="200"/>
        <w:rPr>
          <w:rStyle w:val="11"/>
          <w:rFonts w:ascii="新宋体" w:eastAsia="新宋体" w:cs="新宋体"/>
          <w:color w:val="000000"/>
          <w:sz w:val="30"/>
          <w:szCs w:val="30"/>
        </w:rPr>
      </w:pPr>
      <w:r>
        <w:rPr>
          <w:rStyle w:val="11"/>
          <w:rFonts w:ascii="新宋体" w:eastAsia="新宋体" w:cs="新宋体"/>
          <w:bCs/>
          <w:color w:val="000000"/>
          <w:sz w:val="30"/>
          <w:szCs w:val="30"/>
        </w:rPr>
        <w:t>4.</w:t>
      </w:r>
      <w:r>
        <w:rPr>
          <w:rStyle w:val="11"/>
          <w:rFonts w:ascii="新宋体" w:eastAsia="新宋体" w:cs="新宋体"/>
          <w:color w:val="000000"/>
          <w:sz w:val="30"/>
          <w:szCs w:val="30"/>
        </w:rPr>
        <w:t>医疗卫生与计划生育：</w:t>
      </w:r>
    </w:p>
    <w:p>
      <w:pPr>
        <w:pStyle w:val="6"/>
        <w:pageBreakBefore w:val="0"/>
        <w:widowControl w:val="0"/>
        <w:suppressAutoHyphens w:val="0"/>
        <w:kinsoku/>
        <w:overflowPunct/>
        <w:bidi w:val="0"/>
        <w:spacing w:line="540" w:lineRule="exact"/>
        <w:ind w:firstLine="602" w:firstLineChars="200"/>
        <w:rPr>
          <w:rStyle w:val="11"/>
          <w:rFonts w:ascii="新宋体" w:eastAsia="新宋体" w:cs="新宋体"/>
          <w:color w:val="000000"/>
          <w:sz w:val="30"/>
          <w:szCs w:val="30"/>
        </w:rPr>
      </w:pPr>
      <w:r>
        <w:rPr>
          <w:rStyle w:val="11"/>
          <w:rFonts w:ascii="新宋体" w:eastAsia="新宋体" w:cs="新宋体"/>
          <w:color w:val="000000"/>
          <w:sz w:val="30"/>
          <w:szCs w:val="30"/>
        </w:rPr>
        <w:t>2101101医疗卫生与计划生育支出（类）行政事业单位医疗（款）行政单位医疗（项）：</w:t>
      </w:r>
      <w:r>
        <w:rPr>
          <w:rStyle w:val="11"/>
          <w:rFonts w:ascii="新宋体" w:eastAsia="新宋体" w:cs="新宋体"/>
          <w:b w:val="0"/>
          <w:bCs/>
          <w:color w:val="000000"/>
          <w:sz w:val="30"/>
          <w:szCs w:val="30"/>
        </w:rPr>
        <w:t>支出决算为</w:t>
      </w:r>
      <w:r>
        <w:rPr>
          <w:rStyle w:val="11"/>
          <w:rFonts w:ascii="新宋体" w:eastAsia="新宋体" w:cs="新宋体"/>
          <w:b w:val="0"/>
          <w:bCs/>
          <w:color w:val="000000"/>
          <w:sz w:val="30"/>
          <w:szCs w:val="30"/>
          <w:lang w:val="en-US" w:eastAsia="zh-CN"/>
        </w:rPr>
        <w:t>25.38</w:t>
      </w:r>
      <w:r>
        <w:rPr>
          <w:rStyle w:val="11"/>
          <w:rFonts w:ascii="新宋体" w:eastAsia="新宋体" w:cs="新宋体"/>
          <w:b w:val="0"/>
          <w:bCs/>
          <w:color w:val="000000"/>
          <w:sz w:val="30"/>
          <w:szCs w:val="30"/>
        </w:rPr>
        <w:t>万元，完成预算100%，决算数等于预算数。</w:t>
      </w:r>
    </w:p>
    <w:p>
      <w:pPr>
        <w:pStyle w:val="6"/>
        <w:pageBreakBefore w:val="0"/>
        <w:widowControl w:val="0"/>
        <w:suppressAutoHyphens w:val="0"/>
        <w:kinsoku/>
        <w:overflowPunct/>
        <w:bidi w:val="0"/>
        <w:spacing w:line="540" w:lineRule="exact"/>
        <w:ind w:firstLine="602" w:firstLineChars="200"/>
        <w:rPr>
          <w:rStyle w:val="11"/>
          <w:rFonts w:ascii="新宋体" w:eastAsia="新宋体" w:cs="新宋体"/>
          <w:b w:val="0"/>
          <w:bCs/>
          <w:color w:val="000000"/>
          <w:sz w:val="30"/>
          <w:szCs w:val="30"/>
        </w:rPr>
      </w:pPr>
      <w:r>
        <w:rPr>
          <w:rStyle w:val="11"/>
          <w:rFonts w:ascii="新宋体" w:eastAsia="新宋体" w:cs="新宋体"/>
          <w:color w:val="000000"/>
          <w:sz w:val="30"/>
          <w:szCs w:val="30"/>
        </w:rPr>
        <w:t>2101102医疗卫生与计划生育支出（类）行政事业单位医疗（款）事业单位医疗（项）：</w:t>
      </w:r>
      <w:r>
        <w:rPr>
          <w:rStyle w:val="11"/>
          <w:rFonts w:ascii="新宋体" w:eastAsia="新宋体" w:cs="新宋体"/>
          <w:b w:val="0"/>
          <w:bCs/>
          <w:color w:val="000000"/>
          <w:sz w:val="30"/>
          <w:szCs w:val="30"/>
        </w:rPr>
        <w:t>支出决算为</w:t>
      </w:r>
      <w:r>
        <w:rPr>
          <w:rStyle w:val="11"/>
          <w:rFonts w:ascii="新宋体" w:eastAsia="新宋体" w:cs="新宋体"/>
          <w:b w:val="0"/>
          <w:bCs/>
          <w:color w:val="000000"/>
          <w:sz w:val="30"/>
          <w:szCs w:val="30"/>
          <w:lang w:val="en-US" w:eastAsia="zh-CN"/>
        </w:rPr>
        <w:t>6.69</w:t>
      </w:r>
      <w:r>
        <w:rPr>
          <w:rStyle w:val="11"/>
          <w:rFonts w:ascii="新宋体" w:eastAsia="新宋体" w:cs="新宋体"/>
          <w:b w:val="0"/>
          <w:bCs/>
          <w:color w:val="000000"/>
          <w:sz w:val="30"/>
          <w:szCs w:val="30"/>
        </w:rPr>
        <w:t>万元，完成预算100%，决算数等于预算数。</w:t>
      </w:r>
    </w:p>
    <w:p>
      <w:pPr>
        <w:pStyle w:val="6"/>
        <w:pageBreakBefore w:val="0"/>
        <w:widowControl w:val="0"/>
        <w:suppressAutoHyphens w:val="0"/>
        <w:kinsoku/>
        <w:overflowPunct/>
        <w:bidi w:val="0"/>
        <w:spacing w:line="540" w:lineRule="exact"/>
        <w:ind w:firstLine="602" w:firstLineChars="200"/>
        <w:rPr>
          <w:rFonts w:ascii="新宋体" w:eastAsia="新宋体" w:cs="新宋体"/>
          <w:sz w:val="30"/>
          <w:szCs w:val="30"/>
        </w:rPr>
      </w:pPr>
      <w:r>
        <w:rPr>
          <w:rStyle w:val="11"/>
          <w:rFonts w:ascii="新宋体" w:eastAsia="新宋体" w:cs="新宋体"/>
          <w:color w:val="000000"/>
          <w:sz w:val="30"/>
          <w:szCs w:val="30"/>
        </w:rPr>
        <w:t>210110</w:t>
      </w:r>
      <w:r>
        <w:rPr>
          <w:rStyle w:val="11"/>
          <w:rFonts w:ascii="新宋体" w:eastAsia="新宋体" w:cs="新宋体"/>
          <w:color w:val="000000"/>
          <w:sz w:val="30"/>
          <w:szCs w:val="30"/>
          <w:lang w:val="en-US" w:eastAsia="zh-CN"/>
        </w:rPr>
        <w:t>3</w:t>
      </w:r>
      <w:r>
        <w:rPr>
          <w:rStyle w:val="11"/>
          <w:rFonts w:ascii="新宋体" w:eastAsia="新宋体" w:cs="新宋体"/>
          <w:color w:val="000000"/>
          <w:sz w:val="30"/>
          <w:szCs w:val="30"/>
        </w:rPr>
        <w:t>医疗卫生与计划生育支出（类）行政事业单位医疗（款）公务员医疗补助（项）：</w:t>
      </w:r>
      <w:r>
        <w:rPr>
          <w:rStyle w:val="11"/>
          <w:rFonts w:ascii="新宋体" w:eastAsia="新宋体" w:cs="新宋体"/>
          <w:b w:val="0"/>
          <w:bCs/>
          <w:color w:val="000000"/>
          <w:sz w:val="30"/>
          <w:szCs w:val="30"/>
        </w:rPr>
        <w:t>支出决算为</w:t>
      </w:r>
      <w:r>
        <w:rPr>
          <w:rStyle w:val="11"/>
          <w:rFonts w:ascii="新宋体" w:eastAsia="新宋体" w:cs="新宋体"/>
          <w:b w:val="0"/>
          <w:bCs/>
          <w:color w:val="000000"/>
          <w:sz w:val="30"/>
          <w:szCs w:val="30"/>
          <w:lang w:val="en-US" w:eastAsia="zh-CN"/>
        </w:rPr>
        <w:t>1.47</w:t>
      </w:r>
      <w:r>
        <w:rPr>
          <w:rStyle w:val="11"/>
          <w:rFonts w:ascii="新宋体" w:eastAsia="新宋体" w:cs="新宋体"/>
          <w:b w:val="0"/>
          <w:bCs/>
          <w:color w:val="000000"/>
          <w:sz w:val="30"/>
          <w:szCs w:val="30"/>
        </w:rPr>
        <w:t>万元，完成预算100%，决算数等于预算数。</w:t>
      </w:r>
    </w:p>
    <w:p>
      <w:pPr>
        <w:pStyle w:val="6"/>
        <w:pageBreakBefore w:val="0"/>
        <w:widowControl w:val="0"/>
        <w:suppressAutoHyphens w:val="0"/>
        <w:kinsoku/>
        <w:overflowPunct/>
        <w:bidi w:val="0"/>
        <w:spacing w:line="540" w:lineRule="exact"/>
        <w:ind w:firstLine="602" w:firstLineChars="200"/>
        <w:rPr>
          <w:rStyle w:val="11"/>
          <w:rFonts w:ascii="新宋体" w:eastAsia="新宋体" w:cs="新宋体"/>
          <w:color w:val="000000"/>
          <w:sz w:val="30"/>
          <w:szCs w:val="30"/>
        </w:rPr>
      </w:pPr>
      <w:r>
        <w:rPr>
          <w:rStyle w:val="11"/>
          <w:rFonts w:ascii="新宋体" w:eastAsia="新宋体" w:cs="新宋体"/>
          <w:color w:val="000000"/>
          <w:sz w:val="30"/>
          <w:szCs w:val="30"/>
        </w:rPr>
        <w:t>5.城</w:t>
      </w:r>
      <w:r>
        <w:rPr>
          <w:rStyle w:val="11"/>
          <w:rFonts w:ascii="新宋体" w:eastAsia="新宋体" w:cs="新宋体"/>
          <w:color w:val="000000"/>
          <w:sz w:val="30"/>
          <w:szCs w:val="30"/>
          <w:lang w:eastAsia="zh-CN"/>
        </w:rPr>
        <w:t>乡</w:t>
      </w:r>
      <w:r>
        <w:rPr>
          <w:rStyle w:val="11"/>
          <w:rFonts w:ascii="新宋体" w:eastAsia="新宋体" w:cs="新宋体"/>
          <w:color w:val="000000"/>
          <w:sz w:val="30"/>
          <w:szCs w:val="30"/>
        </w:rPr>
        <w:t>社区支出：</w:t>
      </w:r>
    </w:p>
    <w:p>
      <w:pPr>
        <w:pStyle w:val="6"/>
        <w:pageBreakBefore w:val="0"/>
        <w:widowControl w:val="0"/>
        <w:suppressAutoHyphens w:val="0"/>
        <w:kinsoku/>
        <w:overflowPunct/>
        <w:bidi w:val="0"/>
        <w:spacing w:line="540" w:lineRule="exact"/>
        <w:ind w:firstLine="602" w:firstLineChars="200"/>
        <w:rPr>
          <w:rFonts w:ascii="新宋体" w:eastAsia="新宋体" w:cs="新宋体"/>
          <w:color w:val="000000"/>
          <w:sz w:val="30"/>
          <w:szCs w:val="30"/>
        </w:rPr>
      </w:pPr>
      <w:r>
        <w:rPr>
          <w:rStyle w:val="11"/>
          <w:rFonts w:ascii="新宋体" w:eastAsia="新宋体" w:cs="新宋体"/>
          <w:color w:val="000000"/>
          <w:sz w:val="30"/>
          <w:szCs w:val="30"/>
        </w:rPr>
        <w:t>2120804城</w:t>
      </w:r>
      <w:r>
        <w:rPr>
          <w:rStyle w:val="11"/>
          <w:rFonts w:ascii="新宋体" w:eastAsia="新宋体" w:cs="新宋体"/>
          <w:color w:val="000000"/>
          <w:sz w:val="30"/>
          <w:szCs w:val="30"/>
          <w:lang w:eastAsia="zh-CN"/>
        </w:rPr>
        <w:t>乡</w:t>
      </w:r>
      <w:r>
        <w:rPr>
          <w:rStyle w:val="11"/>
          <w:rFonts w:ascii="新宋体" w:eastAsia="新宋体" w:cs="新宋体"/>
          <w:color w:val="000000"/>
          <w:sz w:val="30"/>
          <w:szCs w:val="30"/>
        </w:rPr>
        <w:t>社区支出（类）国有土地使用权出让收入安排的支出（款）农村基础设施建设支出（项）：</w:t>
      </w:r>
      <w:r>
        <w:rPr>
          <w:rStyle w:val="11"/>
          <w:rFonts w:ascii="新宋体" w:eastAsia="新宋体" w:cs="新宋体"/>
          <w:b w:val="0"/>
          <w:bCs/>
          <w:color w:val="000000"/>
          <w:sz w:val="30"/>
          <w:szCs w:val="30"/>
        </w:rPr>
        <w:t>支出决算为</w:t>
      </w:r>
      <w:r>
        <w:rPr>
          <w:rStyle w:val="11"/>
          <w:rFonts w:ascii="新宋体" w:eastAsia="新宋体" w:cs="新宋体"/>
          <w:b w:val="0"/>
          <w:bCs/>
          <w:color w:val="000000"/>
          <w:sz w:val="30"/>
          <w:szCs w:val="30"/>
          <w:lang w:val="en-US" w:eastAsia="zh-CN"/>
        </w:rPr>
        <w:t>67</w:t>
      </w:r>
      <w:r>
        <w:rPr>
          <w:rStyle w:val="11"/>
          <w:rFonts w:ascii="新宋体" w:eastAsia="新宋体" w:cs="新宋体"/>
          <w:b w:val="0"/>
          <w:bCs/>
          <w:color w:val="000000"/>
          <w:sz w:val="30"/>
          <w:szCs w:val="30"/>
        </w:rPr>
        <w:t>万元，完成预算100%，决算数等于预算数。</w:t>
      </w:r>
    </w:p>
    <w:p>
      <w:pPr>
        <w:pStyle w:val="6"/>
        <w:pageBreakBefore w:val="0"/>
        <w:widowControl w:val="0"/>
        <w:suppressAutoHyphens w:val="0"/>
        <w:kinsoku/>
        <w:overflowPunct/>
        <w:bidi w:val="0"/>
        <w:spacing w:line="540" w:lineRule="exact"/>
        <w:ind w:firstLine="602" w:firstLineChars="200"/>
        <w:rPr>
          <w:rFonts w:ascii="新宋体" w:eastAsia="新宋体" w:cs="新宋体"/>
          <w:color w:val="000000"/>
          <w:sz w:val="30"/>
          <w:szCs w:val="30"/>
        </w:rPr>
      </w:pPr>
      <w:r>
        <w:rPr>
          <w:rStyle w:val="11"/>
          <w:rFonts w:ascii="新宋体" w:eastAsia="新宋体" w:cs="新宋体"/>
          <w:color w:val="000000"/>
          <w:sz w:val="30"/>
          <w:szCs w:val="30"/>
        </w:rPr>
        <w:t>21208</w:t>
      </w:r>
      <w:r>
        <w:rPr>
          <w:rStyle w:val="11"/>
          <w:rFonts w:ascii="新宋体" w:eastAsia="新宋体" w:cs="新宋体"/>
          <w:color w:val="000000"/>
          <w:sz w:val="30"/>
          <w:szCs w:val="30"/>
          <w:lang w:val="en-US" w:eastAsia="zh-CN"/>
        </w:rPr>
        <w:t>99</w:t>
      </w:r>
      <w:r>
        <w:rPr>
          <w:rStyle w:val="11"/>
          <w:rFonts w:ascii="新宋体" w:eastAsia="新宋体" w:cs="新宋体"/>
          <w:color w:val="000000"/>
          <w:sz w:val="30"/>
          <w:szCs w:val="30"/>
        </w:rPr>
        <w:t>城</w:t>
      </w:r>
      <w:r>
        <w:rPr>
          <w:rStyle w:val="11"/>
          <w:rFonts w:ascii="新宋体" w:eastAsia="新宋体" w:cs="新宋体"/>
          <w:color w:val="000000"/>
          <w:sz w:val="30"/>
          <w:szCs w:val="30"/>
          <w:lang w:eastAsia="zh-CN"/>
        </w:rPr>
        <w:t>乡</w:t>
      </w:r>
      <w:r>
        <w:rPr>
          <w:rStyle w:val="11"/>
          <w:rFonts w:ascii="新宋体" w:eastAsia="新宋体" w:cs="新宋体"/>
          <w:color w:val="000000"/>
          <w:sz w:val="30"/>
          <w:szCs w:val="30"/>
        </w:rPr>
        <w:t>社区支出（类）国有土地使用权出让收入安排的支出（款）其他国有土地使用权出让收入安排的支出（项）：</w:t>
      </w:r>
      <w:r>
        <w:rPr>
          <w:rStyle w:val="11"/>
          <w:rFonts w:ascii="新宋体" w:eastAsia="新宋体" w:cs="新宋体"/>
          <w:b w:val="0"/>
          <w:bCs/>
          <w:color w:val="000000"/>
          <w:sz w:val="30"/>
          <w:szCs w:val="30"/>
        </w:rPr>
        <w:t>支出决算为</w:t>
      </w:r>
      <w:r>
        <w:rPr>
          <w:rStyle w:val="11"/>
          <w:rFonts w:ascii="新宋体" w:eastAsia="新宋体" w:cs="新宋体"/>
          <w:b w:val="0"/>
          <w:bCs/>
          <w:color w:val="000000"/>
          <w:sz w:val="30"/>
          <w:szCs w:val="30"/>
          <w:lang w:val="en-US" w:eastAsia="zh-CN"/>
        </w:rPr>
        <w:t>29</w:t>
      </w:r>
      <w:r>
        <w:rPr>
          <w:rStyle w:val="11"/>
          <w:rFonts w:ascii="新宋体" w:eastAsia="新宋体" w:cs="新宋体"/>
          <w:b w:val="0"/>
          <w:bCs/>
          <w:color w:val="000000"/>
          <w:sz w:val="30"/>
          <w:szCs w:val="30"/>
        </w:rPr>
        <w:t>万元，完成预算100%，决算数等于预算数。</w:t>
      </w:r>
    </w:p>
    <w:p>
      <w:pPr>
        <w:pStyle w:val="6"/>
        <w:pageBreakBefore w:val="0"/>
        <w:widowControl w:val="0"/>
        <w:suppressAutoHyphens w:val="0"/>
        <w:kinsoku/>
        <w:overflowPunct/>
        <w:bidi w:val="0"/>
        <w:spacing w:line="540" w:lineRule="exact"/>
        <w:ind w:firstLine="602" w:firstLineChars="200"/>
        <w:rPr>
          <w:rFonts w:ascii="新宋体" w:eastAsia="新宋体" w:cs="新宋体"/>
          <w:color w:val="000000"/>
          <w:sz w:val="30"/>
          <w:szCs w:val="30"/>
        </w:rPr>
      </w:pPr>
      <w:r>
        <w:rPr>
          <w:rStyle w:val="11"/>
          <w:rFonts w:ascii="新宋体" w:eastAsia="新宋体" w:cs="新宋体"/>
          <w:color w:val="000000"/>
          <w:sz w:val="30"/>
          <w:szCs w:val="30"/>
        </w:rPr>
        <w:t>21299</w:t>
      </w:r>
      <w:r>
        <w:rPr>
          <w:rStyle w:val="11"/>
          <w:rFonts w:ascii="新宋体" w:eastAsia="新宋体" w:cs="新宋体"/>
          <w:color w:val="000000"/>
          <w:sz w:val="30"/>
          <w:szCs w:val="30"/>
          <w:lang w:val="en-US" w:eastAsia="zh-CN"/>
        </w:rPr>
        <w:t>01</w:t>
      </w:r>
      <w:r>
        <w:rPr>
          <w:rStyle w:val="11"/>
          <w:rFonts w:ascii="新宋体" w:eastAsia="新宋体" w:cs="新宋体"/>
          <w:color w:val="000000"/>
          <w:sz w:val="30"/>
          <w:szCs w:val="30"/>
        </w:rPr>
        <w:t>城</w:t>
      </w:r>
      <w:r>
        <w:rPr>
          <w:rStyle w:val="11"/>
          <w:rFonts w:ascii="新宋体" w:eastAsia="新宋体" w:cs="新宋体"/>
          <w:color w:val="000000"/>
          <w:sz w:val="30"/>
          <w:szCs w:val="30"/>
          <w:lang w:eastAsia="zh-CN"/>
        </w:rPr>
        <w:t>乡</w:t>
      </w:r>
      <w:r>
        <w:rPr>
          <w:rStyle w:val="11"/>
          <w:rFonts w:ascii="新宋体" w:eastAsia="新宋体" w:cs="新宋体"/>
          <w:color w:val="000000"/>
          <w:sz w:val="30"/>
          <w:szCs w:val="30"/>
        </w:rPr>
        <w:t>社区支出（类）其他城镇社区支出（款） 其他城乡社区支出（项）：</w:t>
      </w:r>
      <w:r>
        <w:rPr>
          <w:rStyle w:val="11"/>
          <w:rFonts w:ascii="新宋体" w:eastAsia="新宋体" w:cs="新宋体"/>
          <w:b w:val="0"/>
          <w:bCs/>
          <w:color w:val="000000"/>
          <w:sz w:val="30"/>
          <w:szCs w:val="30"/>
        </w:rPr>
        <w:t>支出决算为</w:t>
      </w:r>
      <w:r>
        <w:rPr>
          <w:rStyle w:val="11"/>
          <w:rFonts w:ascii="新宋体" w:eastAsia="新宋体" w:cs="新宋体"/>
          <w:b w:val="0"/>
          <w:bCs/>
          <w:color w:val="000000"/>
          <w:sz w:val="30"/>
          <w:szCs w:val="30"/>
          <w:lang w:val="en-US" w:eastAsia="zh-CN"/>
        </w:rPr>
        <w:t>31.15</w:t>
      </w:r>
      <w:r>
        <w:rPr>
          <w:rStyle w:val="11"/>
          <w:rFonts w:ascii="新宋体" w:eastAsia="新宋体" w:cs="新宋体"/>
          <w:b w:val="0"/>
          <w:bCs/>
          <w:color w:val="000000"/>
          <w:sz w:val="30"/>
          <w:szCs w:val="30"/>
        </w:rPr>
        <w:t>万元，完成预算100%，决算数等于预算数。</w:t>
      </w:r>
    </w:p>
    <w:p>
      <w:pPr>
        <w:pStyle w:val="6"/>
        <w:pageBreakBefore w:val="0"/>
        <w:widowControl w:val="0"/>
        <w:suppressAutoHyphens w:val="0"/>
        <w:kinsoku/>
        <w:overflowPunct/>
        <w:bidi w:val="0"/>
        <w:spacing w:line="540" w:lineRule="exact"/>
        <w:ind w:firstLine="602" w:firstLineChars="200"/>
        <w:rPr>
          <w:rStyle w:val="11"/>
          <w:rFonts w:ascii="新宋体" w:eastAsia="新宋体" w:cs="新宋体"/>
          <w:color w:val="000000"/>
          <w:sz w:val="30"/>
          <w:szCs w:val="30"/>
        </w:rPr>
      </w:pPr>
      <w:r>
        <w:rPr>
          <w:rStyle w:val="11"/>
          <w:rFonts w:ascii="新宋体" w:eastAsia="新宋体" w:cs="新宋体"/>
          <w:color w:val="000000"/>
          <w:sz w:val="30"/>
          <w:szCs w:val="30"/>
        </w:rPr>
        <w:t>6.农林水支出：</w:t>
      </w:r>
    </w:p>
    <w:p>
      <w:pPr>
        <w:pStyle w:val="6"/>
        <w:pageBreakBefore w:val="0"/>
        <w:widowControl w:val="0"/>
        <w:suppressAutoHyphens w:val="0"/>
        <w:kinsoku/>
        <w:overflowPunct/>
        <w:bidi w:val="0"/>
        <w:spacing w:line="540" w:lineRule="exact"/>
        <w:ind w:firstLine="602" w:firstLineChars="200"/>
        <w:rPr>
          <w:rStyle w:val="11"/>
          <w:rFonts w:ascii="新宋体" w:eastAsia="新宋体" w:cs="新宋体"/>
          <w:color w:val="000000"/>
          <w:sz w:val="30"/>
          <w:szCs w:val="30"/>
        </w:rPr>
      </w:pPr>
      <w:r>
        <w:rPr>
          <w:rStyle w:val="11"/>
          <w:rFonts w:ascii="新宋体" w:eastAsia="新宋体" w:cs="新宋体"/>
          <w:color w:val="000000"/>
          <w:sz w:val="30"/>
          <w:szCs w:val="30"/>
        </w:rPr>
        <w:t>2130104农林水支出（类）农业（款）事业运行（项）：</w:t>
      </w:r>
      <w:r>
        <w:rPr>
          <w:rStyle w:val="11"/>
          <w:rFonts w:ascii="新宋体" w:eastAsia="新宋体" w:cs="新宋体"/>
          <w:b w:val="0"/>
          <w:bCs/>
          <w:color w:val="000000"/>
          <w:sz w:val="30"/>
          <w:szCs w:val="30"/>
        </w:rPr>
        <w:t>支出决算为</w:t>
      </w:r>
      <w:r>
        <w:rPr>
          <w:rStyle w:val="11"/>
          <w:rFonts w:ascii="新宋体" w:eastAsia="新宋体" w:cs="新宋体"/>
          <w:b w:val="0"/>
          <w:bCs/>
          <w:color w:val="000000"/>
          <w:sz w:val="30"/>
          <w:szCs w:val="30"/>
          <w:lang w:val="en-US" w:eastAsia="zh-CN"/>
        </w:rPr>
        <w:t>183.07</w:t>
      </w:r>
      <w:r>
        <w:rPr>
          <w:rStyle w:val="11"/>
          <w:rFonts w:ascii="新宋体" w:eastAsia="新宋体" w:cs="新宋体"/>
          <w:b w:val="0"/>
          <w:bCs/>
          <w:color w:val="000000"/>
          <w:sz w:val="30"/>
          <w:szCs w:val="30"/>
        </w:rPr>
        <w:t>万元，完成预算100%，决算数等于预算数。</w:t>
      </w:r>
    </w:p>
    <w:p>
      <w:pPr>
        <w:pStyle w:val="6"/>
        <w:pageBreakBefore w:val="0"/>
        <w:widowControl w:val="0"/>
        <w:suppressAutoHyphens w:val="0"/>
        <w:kinsoku/>
        <w:overflowPunct/>
        <w:bidi w:val="0"/>
        <w:spacing w:line="540" w:lineRule="exact"/>
        <w:ind w:firstLine="602" w:firstLineChars="200"/>
        <w:rPr>
          <w:rStyle w:val="11"/>
          <w:rFonts w:ascii="新宋体" w:eastAsia="新宋体" w:cs="新宋体"/>
          <w:color w:val="000000"/>
          <w:sz w:val="30"/>
          <w:szCs w:val="30"/>
        </w:rPr>
      </w:pPr>
      <w:r>
        <w:rPr>
          <w:rStyle w:val="11"/>
          <w:rFonts w:ascii="新宋体" w:eastAsia="新宋体" w:cs="新宋体"/>
          <w:color w:val="000000"/>
          <w:sz w:val="30"/>
          <w:szCs w:val="30"/>
        </w:rPr>
        <w:t>21301</w:t>
      </w:r>
      <w:r>
        <w:rPr>
          <w:rStyle w:val="11"/>
          <w:rFonts w:ascii="新宋体" w:eastAsia="新宋体" w:cs="新宋体"/>
          <w:color w:val="000000"/>
          <w:sz w:val="30"/>
          <w:szCs w:val="30"/>
          <w:lang w:val="en-US" w:eastAsia="zh-CN"/>
        </w:rPr>
        <w:t>42</w:t>
      </w:r>
      <w:r>
        <w:rPr>
          <w:rStyle w:val="11"/>
          <w:rFonts w:ascii="新宋体" w:eastAsia="新宋体" w:cs="新宋体"/>
          <w:color w:val="000000"/>
          <w:sz w:val="30"/>
          <w:szCs w:val="30"/>
        </w:rPr>
        <w:t>农林水支出（类）农业（款） 农村道路建设（项）：</w:t>
      </w:r>
      <w:r>
        <w:rPr>
          <w:rStyle w:val="11"/>
          <w:rFonts w:ascii="新宋体" w:eastAsia="新宋体" w:cs="新宋体"/>
          <w:b w:val="0"/>
          <w:bCs/>
          <w:color w:val="000000"/>
          <w:sz w:val="30"/>
          <w:szCs w:val="30"/>
        </w:rPr>
        <w:t>支出决算为</w:t>
      </w:r>
      <w:r>
        <w:rPr>
          <w:rStyle w:val="11"/>
          <w:rFonts w:ascii="新宋体" w:eastAsia="新宋体" w:cs="新宋体"/>
          <w:b w:val="0"/>
          <w:bCs/>
          <w:color w:val="000000"/>
          <w:sz w:val="30"/>
          <w:szCs w:val="30"/>
          <w:lang w:val="en-US" w:eastAsia="zh-CN"/>
        </w:rPr>
        <w:t>8</w:t>
      </w:r>
      <w:r>
        <w:rPr>
          <w:rStyle w:val="11"/>
          <w:rFonts w:ascii="新宋体" w:eastAsia="新宋体" w:cs="新宋体"/>
          <w:b w:val="0"/>
          <w:bCs/>
          <w:color w:val="000000"/>
          <w:sz w:val="30"/>
          <w:szCs w:val="30"/>
        </w:rPr>
        <w:t>万元，完成预算100%，决算数等于预算数。</w:t>
      </w:r>
    </w:p>
    <w:p>
      <w:pPr>
        <w:pStyle w:val="6"/>
        <w:pageBreakBefore w:val="0"/>
        <w:widowControl w:val="0"/>
        <w:suppressAutoHyphens w:val="0"/>
        <w:kinsoku/>
        <w:overflowPunct/>
        <w:bidi w:val="0"/>
        <w:spacing w:line="540" w:lineRule="exact"/>
        <w:ind w:firstLine="602" w:firstLineChars="200"/>
        <w:rPr>
          <w:rStyle w:val="11"/>
          <w:rFonts w:ascii="新宋体" w:eastAsia="新宋体" w:cs="新宋体"/>
          <w:color w:val="000000"/>
          <w:sz w:val="30"/>
          <w:szCs w:val="30"/>
        </w:rPr>
      </w:pPr>
      <w:r>
        <w:rPr>
          <w:rStyle w:val="11"/>
          <w:rFonts w:ascii="新宋体" w:eastAsia="新宋体" w:cs="新宋体"/>
          <w:color w:val="000000"/>
          <w:sz w:val="30"/>
          <w:szCs w:val="30"/>
        </w:rPr>
        <w:t>213070</w:t>
      </w:r>
      <w:r>
        <w:rPr>
          <w:rStyle w:val="11"/>
          <w:rFonts w:ascii="新宋体" w:eastAsia="新宋体" w:cs="新宋体"/>
          <w:color w:val="000000"/>
          <w:sz w:val="30"/>
          <w:szCs w:val="30"/>
          <w:lang w:val="en-US" w:eastAsia="zh-CN"/>
        </w:rPr>
        <w:t>1</w:t>
      </w:r>
      <w:r>
        <w:rPr>
          <w:rStyle w:val="11"/>
          <w:rFonts w:ascii="新宋体" w:eastAsia="新宋体" w:cs="新宋体"/>
          <w:color w:val="000000"/>
          <w:sz w:val="30"/>
          <w:szCs w:val="30"/>
        </w:rPr>
        <w:t>农林水支出（类）农村综合改革（款）村级一事一议的补助（项）：</w:t>
      </w:r>
      <w:r>
        <w:rPr>
          <w:rStyle w:val="11"/>
          <w:rFonts w:ascii="新宋体" w:eastAsia="新宋体" w:cs="新宋体"/>
          <w:b w:val="0"/>
          <w:bCs/>
          <w:color w:val="000000"/>
          <w:sz w:val="30"/>
          <w:szCs w:val="30"/>
        </w:rPr>
        <w:t>支出决算为</w:t>
      </w:r>
      <w:r>
        <w:rPr>
          <w:rStyle w:val="11"/>
          <w:rFonts w:ascii="新宋体" w:eastAsia="新宋体" w:cs="新宋体"/>
          <w:b w:val="0"/>
          <w:bCs/>
          <w:color w:val="000000"/>
          <w:sz w:val="30"/>
          <w:szCs w:val="30"/>
          <w:lang w:val="en-US" w:eastAsia="zh-CN"/>
        </w:rPr>
        <w:t>20</w:t>
      </w:r>
      <w:r>
        <w:rPr>
          <w:rStyle w:val="11"/>
          <w:rFonts w:ascii="新宋体" w:eastAsia="新宋体" w:cs="新宋体"/>
          <w:b w:val="0"/>
          <w:bCs/>
          <w:color w:val="000000"/>
          <w:sz w:val="30"/>
          <w:szCs w:val="30"/>
        </w:rPr>
        <w:t>万元，完成预算100%，决算数等于预算数。</w:t>
      </w:r>
    </w:p>
    <w:p>
      <w:pPr>
        <w:pStyle w:val="6"/>
        <w:pageBreakBefore w:val="0"/>
        <w:widowControl w:val="0"/>
        <w:suppressAutoHyphens w:val="0"/>
        <w:kinsoku/>
        <w:overflowPunct/>
        <w:bidi w:val="0"/>
        <w:spacing w:line="540" w:lineRule="exact"/>
        <w:ind w:firstLine="602" w:firstLineChars="200"/>
        <w:rPr>
          <w:rStyle w:val="11"/>
          <w:rFonts w:ascii="新宋体" w:eastAsia="新宋体" w:cs="新宋体"/>
          <w:color w:val="000000"/>
          <w:sz w:val="30"/>
          <w:szCs w:val="30"/>
        </w:rPr>
      </w:pPr>
      <w:r>
        <w:rPr>
          <w:rStyle w:val="11"/>
          <w:rFonts w:ascii="新宋体" w:eastAsia="新宋体" w:cs="新宋体"/>
          <w:color w:val="000000"/>
          <w:sz w:val="30"/>
          <w:szCs w:val="30"/>
        </w:rPr>
        <w:t>2130705农林水支出（类）农村综合改革（款）对村民委员会和村党支部的补助（项）：</w:t>
      </w:r>
      <w:r>
        <w:rPr>
          <w:rStyle w:val="11"/>
          <w:rFonts w:ascii="新宋体" w:eastAsia="新宋体" w:cs="新宋体"/>
          <w:b w:val="0"/>
          <w:bCs/>
          <w:color w:val="000000"/>
          <w:sz w:val="30"/>
          <w:szCs w:val="30"/>
        </w:rPr>
        <w:t>支出决算为</w:t>
      </w:r>
      <w:r>
        <w:rPr>
          <w:rStyle w:val="11"/>
          <w:rFonts w:ascii="新宋体" w:eastAsia="新宋体" w:cs="新宋体"/>
          <w:b w:val="0"/>
          <w:bCs/>
          <w:color w:val="000000"/>
          <w:sz w:val="30"/>
          <w:szCs w:val="30"/>
          <w:lang w:val="en-US" w:eastAsia="zh-CN"/>
        </w:rPr>
        <w:t>134.14</w:t>
      </w:r>
      <w:r>
        <w:rPr>
          <w:rStyle w:val="11"/>
          <w:rFonts w:ascii="新宋体" w:eastAsia="新宋体" w:cs="新宋体"/>
          <w:b w:val="0"/>
          <w:bCs/>
          <w:color w:val="000000"/>
          <w:sz w:val="30"/>
          <w:szCs w:val="30"/>
        </w:rPr>
        <w:t>万元，完成预算100%，决算数等于预算数。</w:t>
      </w:r>
    </w:p>
    <w:p>
      <w:pPr>
        <w:pStyle w:val="6"/>
        <w:pageBreakBefore w:val="0"/>
        <w:widowControl w:val="0"/>
        <w:suppressAutoHyphens w:val="0"/>
        <w:kinsoku/>
        <w:overflowPunct/>
        <w:bidi w:val="0"/>
        <w:spacing w:line="540" w:lineRule="exact"/>
        <w:ind w:firstLine="602" w:firstLineChars="200"/>
        <w:rPr>
          <w:rStyle w:val="11"/>
          <w:rFonts w:ascii="新宋体" w:eastAsia="新宋体" w:cs="新宋体"/>
          <w:b w:val="0"/>
          <w:bCs/>
          <w:color w:val="000000"/>
          <w:sz w:val="30"/>
          <w:szCs w:val="30"/>
        </w:rPr>
      </w:pPr>
      <w:r>
        <w:rPr>
          <w:rStyle w:val="11"/>
          <w:rFonts w:ascii="新宋体" w:eastAsia="新宋体" w:cs="新宋体"/>
          <w:color w:val="000000"/>
          <w:sz w:val="30"/>
          <w:szCs w:val="30"/>
        </w:rPr>
        <w:t>213</w:t>
      </w:r>
      <w:r>
        <w:rPr>
          <w:rStyle w:val="11"/>
          <w:rFonts w:ascii="新宋体" w:eastAsia="新宋体" w:cs="新宋体"/>
          <w:color w:val="000000"/>
          <w:sz w:val="30"/>
          <w:szCs w:val="30"/>
          <w:lang w:val="en-US" w:eastAsia="zh-CN"/>
        </w:rPr>
        <w:t>9999</w:t>
      </w:r>
      <w:r>
        <w:rPr>
          <w:rStyle w:val="11"/>
          <w:rFonts w:ascii="新宋体" w:eastAsia="新宋体" w:cs="新宋体"/>
          <w:color w:val="000000"/>
          <w:sz w:val="30"/>
          <w:szCs w:val="30"/>
        </w:rPr>
        <w:t>农林水支出（类）其他农林水支出（款）其他农林水支出（项）：</w:t>
      </w:r>
      <w:r>
        <w:rPr>
          <w:rStyle w:val="11"/>
          <w:rFonts w:ascii="新宋体" w:eastAsia="新宋体" w:cs="新宋体"/>
          <w:b w:val="0"/>
          <w:bCs/>
          <w:color w:val="000000"/>
          <w:sz w:val="30"/>
          <w:szCs w:val="30"/>
        </w:rPr>
        <w:t>支出决算为</w:t>
      </w:r>
      <w:r>
        <w:rPr>
          <w:rStyle w:val="11"/>
          <w:rFonts w:ascii="新宋体" w:eastAsia="新宋体" w:cs="新宋体"/>
          <w:b w:val="0"/>
          <w:bCs/>
          <w:color w:val="000000"/>
          <w:sz w:val="30"/>
          <w:szCs w:val="30"/>
          <w:lang w:val="en-US" w:eastAsia="zh-CN"/>
        </w:rPr>
        <w:t>8</w:t>
      </w:r>
      <w:r>
        <w:rPr>
          <w:rStyle w:val="11"/>
          <w:rFonts w:ascii="新宋体" w:eastAsia="新宋体" w:cs="新宋体"/>
          <w:b w:val="0"/>
          <w:bCs/>
          <w:color w:val="000000"/>
          <w:sz w:val="30"/>
          <w:szCs w:val="30"/>
        </w:rPr>
        <w:t>万元，完成预算100%，决算数等于预算数。</w:t>
      </w:r>
    </w:p>
    <w:p>
      <w:pPr>
        <w:pStyle w:val="6"/>
        <w:pageBreakBefore w:val="0"/>
        <w:widowControl w:val="0"/>
        <w:suppressAutoHyphens w:val="0"/>
        <w:kinsoku/>
        <w:overflowPunct/>
        <w:bidi w:val="0"/>
        <w:spacing w:line="540" w:lineRule="exact"/>
        <w:ind w:firstLine="602" w:firstLineChars="200"/>
        <w:rPr>
          <w:rStyle w:val="11"/>
          <w:rFonts w:ascii="新宋体" w:eastAsia="新宋体" w:cs="新宋体"/>
          <w:color w:val="000000"/>
          <w:sz w:val="30"/>
          <w:szCs w:val="30"/>
          <w:lang w:val="en-US" w:eastAsia="zh-CN"/>
        </w:rPr>
      </w:pPr>
      <w:r>
        <w:rPr>
          <w:rStyle w:val="11"/>
          <w:rFonts w:ascii="新宋体" w:eastAsia="新宋体" w:cs="新宋体"/>
          <w:bCs/>
          <w:color w:val="000000"/>
          <w:sz w:val="30"/>
          <w:szCs w:val="30"/>
        </w:rPr>
        <w:t>7.</w:t>
      </w:r>
      <w:r>
        <w:rPr>
          <w:rStyle w:val="11"/>
          <w:rFonts w:ascii="新宋体" w:eastAsia="新宋体" w:cs="新宋体"/>
          <w:bCs/>
          <w:color w:val="000000"/>
          <w:sz w:val="30"/>
          <w:szCs w:val="30"/>
          <w:lang w:eastAsia="zh-CN"/>
        </w:rPr>
        <w:t>交通运输支出：</w:t>
      </w:r>
    </w:p>
    <w:p>
      <w:pPr>
        <w:pStyle w:val="6"/>
        <w:pageBreakBefore w:val="0"/>
        <w:widowControl w:val="0"/>
        <w:suppressAutoHyphens w:val="0"/>
        <w:kinsoku/>
        <w:overflowPunct/>
        <w:bidi w:val="0"/>
        <w:spacing w:line="540" w:lineRule="exact"/>
        <w:ind w:firstLine="602" w:firstLineChars="200"/>
        <w:rPr>
          <w:rStyle w:val="11"/>
          <w:rFonts w:ascii="新宋体" w:eastAsia="新宋体" w:cs="新宋体"/>
          <w:b w:val="0"/>
          <w:bCs w:val="0"/>
          <w:color w:val="000000"/>
          <w:sz w:val="30"/>
          <w:szCs w:val="30"/>
        </w:rPr>
      </w:pPr>
      <w:r>
        <w:rPr>
          <w:rStyle w:val="11"/>
          <w:rFonts w:ascii="新宋体" w:eastAsia="新宋体" w:cs="新宋体"/>
          <w:color w:val="000000"/>
          <w:sz w:val="30"/>
          <w:szCs w:val="30"/>
          <w:lang w:val="en-US" w:eastAsia="zh-CN"/>
        </w:rPr>
        <w:t>2140199</w:t>
      </w:r>
      <w:r>
        <w:rPr>
          <w:rStyle w:val="11"/>
          <w:rFonts w:ascii="新宋体" w:eastAsia="新宋体" w:cs="新宋体"/>
          <w:color w:val="000000"/>
          <w:sz w:val="30"/>
          <w:szCs w:val="30"/>
          <w:lang w:eastAsia="zh-CN"/>
        </w:rPr>
        <w:t>交通运输支出</w:t>
      </w:r>
      <w:r>
        <w:rPr>
          <w:rStyle w:val="11"/>
          <w:rFonts w:ascii="新宋体" w:eastAsia="新宋体" w:cs="新宋体"/>
          <w:color w:val="000000"/>
          <w:sz w:val="30"/>
          <w:szCs w:val="30"/>
        </w:rPr>
        <w:t>（类）</w:t>
      </w:r>
      <w:r>
        <w:rPr>
          <w:rStyle w:val="11"/>
          <w:rFonts w:ascii="新宋体" w:eastAsia="新宋体" w:cs="新宋体"/>
          <w:color w:val="000000"/>
          <w:sz w:val="30"/>
          <w:szCs w:val="30"/>
          <w:lang w:eastAsia="zh-CN"/>
        </w:rPr>
        <w:t>公路水路运输</w:t>
      </w:r>
      <w:r>
        <w:rPr>
          <w:rStyle w:val="11"/>
          <w:rFonts w:ascii="新宋体" w:eastAsia="新宋体" w:cs="新宋体"/>
          <w:color w:val="000000"/>
          <w:sz w:val="30"/>
          <w:szCs w:val="30"/>
        </w:rPr>
        <w:t>（款）</w:t>
      </w:r>
      <w:r>
        <w:rPr>
          <w:rStyle w:val="11"/>
          <w:rFonts w:ascii="新宋体" w:eastAsia="新宋体" w:cs="新宋体"/>
          <w:color w:val="000000"/>
          <w:sz w:val="30"/>
          <w:szCs w:val="30"/>
          <w:lang w:eastAsia="zh-CN"/>
        </w:rPr>
        <w:t xml:space="preserve">  其他公路水路运输支出</w:t>
      </w:r>
      <w:r>
        <w:rPr>
          <w:rStyle w:val="11"/>
          <w:rFonts w:ascii="新宋体" w:eastAsia="新宋体" w:cs="新宋体"/>
          <w:color w:val="000000"/>
          <w:sz w:val="30"/>
          <w:szCs w:val="30"/>
        </w:rPr>
        <w:t>（项）：</w:t>
      </w:r>
      <w:r>
        <w:rPr>
          <w:rStyle w:val="11"/>
          <w:rFonts w:ascii="新宋体" w:eastAsia="新宋体" w:cs="新宋体"/>
          <w:b w:val="0"/>
          <w:bCs/>
          <w:color w:val="000000"/>
          <w:sz w:val="30"/>
          <w:szCs w:val="30"/>
        </w:rPr>
        <w:t>支出决算为</w:t>
      </w:r>
      <w:r>
        <w:rPr>
          <w:rStyle w:val="11"/>
          <w:rFonts w:ascii="新宋体" w:eastAsia="新宋体" w:cs="新宋体"/>
          <w:b w:val="0"/>
          <w:bCs/>
          <w:color w:val="000000"/>
          <w:sz w:val="30"/>
          <w:szCs w:val="30"/>
          <w:lang w:val="en-US" w:eastAsia="zh-CN"/>
        </w:rPr>
        <w:t>8</w:t>
      </w:r>
      <w:r>
        <w:rPr>
          <w:rStyle w:val="11"/>
          <w:rFonts w:ascii="新宋体" w:eastAsia="新宋体" w:cs="新宋体"/>
          <w:b w:val="0"/>
          <w:bCs/>
          <w:color w:val="000000"/>
          <w:sz w:val="30"/>
          <w:szCs w:val="30"/>
        </w:rPr>
        <w:t>万元，完成预算100%，决算数等于预算数。</w:t>
      </w:r>
    </w:p>
    <w:p>
      <w:pPr>
        <w:pStyle w:val="6"/>
        <w:pageBreakBefore w:val="0"/>
        <w:widowControl w:val="0"/>
        <w:suppressAutoHyphens w:val="0"/>
        <w:kinsoku/>
        <w:overflowPunct/>
        <w:bidi w:val="0"/>
        <w:spacing w:line="540" w:lineRule="exact"/>
        <w:ind w:firstLine="602" w:firstLineChars="200"/>
        <w:rPr>
          <w:rStyle w:val="11"/>
          <w:rFonts w:ascii="新宋体" w:eastAsia="新宋体" w:cs="新宋体"/>
          <w:bCs/>
          <w:color w:val="000000"/>
          <w:sz w:val="30"/>
          <w:szCs w:val="30"/>
        </w:rPr>
      </w:pPr>
      <w:r>
        <w:rPr>
          <w:rStyle w:val="11"/>
          <w:rFonts w:ascii="新宋体" w:eastAsia="新宋体" w:cs="新宋体"/>
          <w:bCs/>
          <w:color w:val="000000"/>
          <w:sz w:val="30"/>
          <w:szCs w:val="30"/>
          <w:lang w:val="en-US" w:eastAsia="zh-CN"/>
        </w:rPr>
        <w:t>8</w:t>
      </w:r>
      <w:r>
        <w:rPr>
          <w:rStyle w:val="11"/>
          <w:rFonts w:ascii="新宋体" w:eastAsia="新宋体" w:cs="新宋体"/>
          <w:bCs/>
          <w:color w:val="000000"/>
          <w:sz w:val="30"/>
          <w:szCs w:val="30"/>
        </w:rPr>
        <w:t>.住房保障支出：</w:t>
      </w:r>
    </w:p>
    <w:p>
      <w:pPr>
        <w:pStyle w:val="6"/>
        <w:pageBreakBefore w:val="0"/>
        <w:widowControl w:val="0"/>
        <w:suppressAutoHyphens w:val="0"/>
        <w:kinsoku/>
        <w:overflowPunct/>
        <w:bidi w:val="0"/>
        <w:spacing w:line="540" w:lineRule="exact"/>
        <w:ind w:firstLine="602" w:firstLineChars="200"/>
        <w:rPr>
          <w:rStyle w:val="11"/>
          <w:rFonts w:ascii="新宋体" w:eastAsia="新宋体" w:cs="新宋体"/>
          <w:b w:val="0"/>
          <w:bCs/>
          <w:color w:val="000000"/>
          <w:sz w:val="30"/>
          <w:szCs w:val="30"/>
        </w:rPr>
      </w:pPr>
      <w:r>
        <w:rPr>
          <w:rStyle w:val="11"/>
          <w:rFonts w:ascii="新宋体" w:eastAsia="新宋体" w:cs="新宋体"/>
          <w:bCs/>
          <w:color w:val="000000"/>
          <w:sz w:val="30"/>
          <w:szCs w:val="30"/>
        </w:rPr>
        <w:t>2210201住房保障支出（类）住房改革支出（款）住房公积金（项）</w:t>
      </w:r>
      <w:r>
        <w:rPr>
          <w:rStyle w:val="11"/>
          <w:rFonts w:ascii="新宋体" w:eastAsia="新宋体" w:cs="新宋体"/>
          <w:color w:val="000000"/>
          <w:sz w:val="30"/>
          <w:szCs w:val="30"/>
        </w:rPr>
        <w:t>：</w:t>
      </w:r>
      <w:r>
        <w:rPr>
          <w:rStyle w:val="11"/>
          <w:rFonts w:ascii="新宋体" w:eastAsia="新宋体" w:cs="新宋体"/>
          <w:b w:val="0"/>
          <w:bCs/>
          <w:color w:val="000000"/>
          <w:sz w:val="30"/>
          <w:szCs w:val="30"/>
        </w:rPr>
        <w:t>支出决算为</w:t>
      </w:r>
      <w:r>
        <w:rPr>
          <w:rStyle w:val="11"/>
          <w:rFonts w:ascii="新宋体" w:eastAsia="新宋体" w:cs="新宋体"/>
          <w:b w:val="0"/>
          <w:bCs/>
          <w:color w:val="000000"/>
          <w:sz w:val="30"/>
          <w:szCs w:val="30"/>
          <w:lang w:val="en-US" w:eastAsia="zh-CN"/>
        </w:rPr>
        <w:t>56.34</w:t>
      </w:r>
      <w:r>
        <w:rPr>
          <w:rStyle w:val="11"/>
          <w:rFonts w:ascii="新宋体" w:eastAsia="新宋体" w:cs="新宋体"/>
          <w:b w:val="0"/>
          <w:bCs/>
          <w:color w:val="000000"/>
          <w:sz w:val="30"/>
          <w:szCs w:val="30"/>
        </w:rPr>
        <w:t>万元，完成预算100%，决算数等于预算数。</w:t>
      </w:r>
    </w:p>
    <w:p>
      <w:pPr>
        <w:pStyle w:val="6"/>
        <w:pageBreakBefore w:val="0"/>
        <w:widowControl w:val="0"/>
        <w:suppressAutoHyphens w:val="0"/>
        <w:kinsoku/>
        <w:overflowPunct/>
        <w:bidi w:val="0"/>
        <w:spacing w:line="540" w:lineRule="exact"/>
        <w:ind w:firstLine="602" w:firstLineChars="200"/>
        <w:rPr>
          <w:rStyle w:val="11"/>
          <w:rFonts w:ascii="新宋体" w:eastAsia="新宋体" w:cs="新宋体"/>
          <w:bCs/>
          <w:color w:val="000000"/>
          <w:sz w:val="30"/>
          <w:szCs w:val="30"/>
        </w:rPr>
      </w:pPr>
      <w:r>
        <w:rPr>
          <w:rStyle w:val="11"/>
          <w:rFonts w:ascii="新宋体" w:eastAsia="新宋体" w:cs="新宋体"/>
          <w:bCs/>
          <w:color w:val="000000"/>
          <w:sz w:val="30"/>
          <w:szCs w:val="30"/>
          <w:lang w:val="en-US" w:eastAsia="zh-CN"/>
        </w:rPr>
        <w:t>9</w:t>
      </w:r>
      <w:r>
        <w:rPr>
          <w:rStyle w:val="11"/>
          <w:rFonts w:ascii="新宋体" w:eastAsia="新宋体" w:cs="新宋体"/>
          <w:bCs/>
          <w:color w:val="000000"/>
          <w:sz w:val="30"/>
          <w:szCs w:val="30"/>
        </w:rPr>
        <w:t>.</w:t>
      </w:r>
      <w:r>
        <w:rPr>
          <w:rStyle w:val="11"/>
          <w:rFonts w:ascii="新宋体" w:eastAsia="新宋体" w:cs="新宋体"/>
          <w:bCs/>
          <w:color w:val="000000"/>
          <w:sz w:val="30"/>
          <w:szCs w:val="30"/>
          <w:lang w:eastAsia="zh-CN"/>
        </w:rPr>
        <w:t>其他</w:t>
      </w:r>
      <w:r>
        <w:rPr>
          <w:rStyle w:val="11"/>
          <w:rFonts w:ascii="新宋体" w:eastAsia="新宋体" w:cs="新宋体"/>
          <w:bCs/>
          <w:color w:val="000000"/>
          <w:sz w:val="30"/>
          <w:szCs w:val="30"/>
        </w:rPr>
        <w:t>支出：</w:t>
      </w:r>
    </w:p>
    <w:p>
      <w:pPr>
        <w:pStyle w:val="6"/>
        <w:pageBreakBefore w:val="0"/>
        <w:widowControl w:val="0"/>
        <w:suppressAutoHyphens w:val="0"/>
        <w:kinsoku/>
        <w:overflowPunct/>
        <w:bidi w:val="0"/>
        <w:spacing w:line="540" w:lineRule="exact"/>
        <w:ind w:firstLine="602" w:firstLineChars="200"/>
        <w:rPr>
          <w:rFonts w:ascii="新宋体" w:eastAsia="新宋体" w:cs="新宋体"/>
          <w:sz w:val="30"/>
          <w:szCs w:val="30"/>
          <w:lang w:eastAsia="zh-CN"/>
        </w:rPr>
      </w:pPr>
      <w:r>
        <w:rPr>
          <w:rStyle w:val="11"/>
          <w:rFonts w:ascii="新宋体" w:eastAsia="新宋体" w:cs="新宋体"/>
          <w:bCs/>
          <w:color w:val="000000"/>
          <w:sz w:val="30"/>
          <w:szCs w:val="30"/>
          <w:lang w:val="en-US" w:eastAsia="zh-CN"/>
        </w:rPr>
        <w:t>2296002</w:t>
      </w:r>
      <w:r>
        <w:rPr>
          <w:rStyle w:val="11"/>
          <w:rFonts w:ascii="新宋体" w:eastAsia="新宋体" w:cs="新宋体"/>
          <w:bCs/>
          <w:color w:val="000000"/>
          <w:sz w:val="30"/>
          <w:szCs w:val="30"/>
        </w:rPr>
        <w:t>其他支出（类）彩票公益金安排的支出（款）  用于社会福利的彩票公益金支出（项）</w:t>
      </w:r>
      <w:r>
        <w:rPr>
          <w:rStyle w:val="11"/>
          <w:rFonts w:ascii="新宋体" w:eastAsia="新宋体" w:cs="新宋体"/>
          <w:color w:val="000000"/>
          <w:sz w:val="30"/>
          <w:szCs w:val="30"/>
        </w:rPr>
        <w:t>：</w:t>
      </w:r>
      <w:r>
        <w:rPr>
          <w:rStyle w:val="11"/>
          <w:rFonts w:ascii="新宋体" w:eastAsia="新宋体" w:cs="新宋体"/>
          <w:b w:val="0"/>
          <w:bCs/>
          <w:color w:val="000000"/>
          <w:sz w:val="30"/>
          <w:szCs w:val="30"/>
        </w:rPr>
        <w:t>支出决算为</w:t>
      </w:r>
      <w:r>
        <w:rPr>
          <w:rStyle w:val="11"/>
          <w:rFonts w:ascii="新宋体" w:eastAsia="新宋体" w:cs="新宋体"/>
          <w:b w:val="0"/>
          <w:bCs/>
          <w:color w:val="000000"/>
          <w:sz w:val="30"/>
          <w:szCs w:val="30"/>
          <w:lang w:val="en-US" w:eastAsia="zh-CN"/>
        </w:rPr>
        <w:t>8</w:t>
      </w:r>
      <w:r>
        <w:rPr>
          <w:rStyle w:val="11"/>
          <w:rFonts w:ascii="新宋体" w:eastAsia="新宋体" w:cs="新宋体"/>
          <w:b w:val="0"/>
          <w:bCs/>
          <w:color w:val="000000"/>
          <w:sz w:val="30"/>
          <w:szCs w:val="30"/>
        </w:rPr>
        <w:t>万元，完成预算100%，决算数等于预算数。</w:t>
      </w:r>
    </w:p>
    <w:p>
      <w:pPr>
        <w:pStyle w:val="6"/>
        <w:pageBreakBefore w:val="0"/>
        <w:widowControl w:val="0"/>
        <w:suppressAutoHyphens w:val="0"/>
        <w:kinsoku/>
        <w:overflowPunct/>
        <w:bidi w:val="0"/>
        <w:spacing w:line="540" w:lineRule="exact"/>
        <w:ind w:firstLine="602" w:firstLineChars="200"/>
        <w:rPr>
          <w:rStyle w:val="11"/>
          <w:rFonts w:ascii="新宋体" w:eastAsia="新宋体" w:cs="新宋体"/>
          <w:bCs/>
          <w:color w:val="000000"/>
          <w:sz w:val="30"/>
          <w:szCs w:val="30"/>
        </w:rPr>
      </w:pPr>
      <w:r>
        <w:rPr>
          <w:rStyle w:val="11"/>
          <w:rFonts w:ascii="新宋体" w:eastAsia="新宋体" w:cs="新宋体"/>
          <w:bCs/>
          <w:color w:val="000000"/>
          <w:sz w:val="30"/>
          <w:szCs w:val="30"/>
          <w:lang w:val="en-US" w:eastAsia="zh-CN"/>
        </w:rPr>
        <w:t>10</w:t>
      </w:r>
      <w:r>
        <w:rPr>
          <w:rStyle w:val="11"/>
          <w:rFonts w:ascii="新宋体" w:eastAsia="新宋体" w:cs="新宋体"/>
          <w:bCs/>
          <w:color w:val="000000"/>
          <w:sz w:val="30"/>
          <w:szCs w:val="30"/>
        </w:rPr>
        <w:t>.</w:t>
      </w:r>
      <w:r>
        <w:rPr>
          <w:rStyle w:val="11"/>
          <w:rFonts w:ascii="新宋体" w:eastAsia="新宋体" w:cs="新宋体"/>
          <w:bCs/>
          <w:color w:val="000000"/>
          <w:sz w:val="30"/>
          <w:szCs w:val="30"/>
          <w:lang w:eastAsia="zh-CN"/>
        </w:rPr>
        <w:t>抗疫特别国债安排的支出</w:t>
      </w:r>
      <w:r>
        <w:rPr>
          <w:rStyle w:val="11"/>
          <w:rFonts w:ascii="新宋体" w:eastAsia="新宋体" w:cs="新宋体"/>
          <w:bCs/>
          <w:color w:val="000000"/>
          <w:sz w:val="30"/>
          <w:szCs w:val="30"/>
        </w:rPr>
        <w:t>：</w:t>
      </w:r>
    </w:p>
    <w:p>
      <w:pPr>
        <w:pStyle w:val="6"/>
        <w:pageBreakBefore w:val="0"/>
        <w:widowControl w:val="0"/>
        <w:suppressAutoHyphens w:val="0"/>
        <w:kinsoku/>
        <w:overflowPunct/>
        <w:bidi w:val="0"/>
        <w:spacing w:line="540" w:lineRule="exact"/>
        <w:ind w:firstLine="602" w:firstLineChars="200"/>
        <w:rPr>
          <w:rFonts w:ascii="新宋体" w:eastAsia="新宋体" w:cs="新宋体"/>
          <w:sz w:val="30"/>
          <w:szCs w:val="30"/>
          <w:lang w:val="en-US" w:eastAsia="zh-CN"/>
        </w:rPr>
      </w:pPr>
      <w:r>
        <w:rPr>
          <w:rStyle w:val="11"/>
          <w:rFonts w:ascii="新宋体" w:eastAsia="新宋体" w:cs="新宋体"/>
          <w:bCs/>
          <w:color w:val="000000"/>
          <w:sz w:val="30"/>
          <w:szCs w:val="30"/>
          <w:lang w:val="en-US" w:eastAsia="zh-CN"/>
        </w:rPr>
        <w:t>2340299</w:t>
      </w:r>
      <w:r>
        <w:rPr>
          <w:rStyle w:val="11"/>
          <w:rFonts w:ascii="新宋体" w:eastAsia="新宋体" w:cs="新宋体"/>
          <w:bCs/>
          <w:color w:val="000000"/>
          <w:sz w:val="30"/>
          <w:szCs w:val="30"/>
        </w:rPr>
        <w:t>抗疫特别国债安排的支出（类）抗疫相关支出（款）其他抗疫相关支出（项）</w:t>
      </w:r>
      <w:r>
        <w:rPr>
          <w:rStyle w:val="11"/>
          <w:rFonts w:ascii="新宋体" w:eastAsia="新宋体" w:cs="新宋体"/>
          <w:color w:val="000000"/>
          <w:sz w:val="30"/>
          <w:szCs w:val="30"/>
        </w:rPr>
        <w:t>：</w:t>
      </w:r>
      <w:r>
        <w:rPr>
          <w:rStyle w:val="11"/>
          <w:rFonts w:ascii="新宋体" w:eastAsia="新宋体" w:cs="新宋体"/>
          <w:b w:val="0"/>
          <w:bCs/>
          <w:color w:val="000000"/>
          <w:sz w:val="30"/>
          <w:szCs w:val="30"/>
        </w:rPr>
        <w:t>支出决算为</w:t>
      </w:r>
      <w:r>
        <w:rPr>
          <w:rStyle w:val="11"/>
          <w:rFonts w:ascii="新宋体" w:eastAsia="新宋体" w:cs="新宋体"/>
          <w:b w:val="0"/>
          <w:bCs/>
          <w:color w:val="000000"/>
          <w:sz w:val="30"/>
          <w:szCs w:val="30"/>
          <w:lang w:val="en-US" w:eastAsia="zh-CN"/>
        </w:rPr>
        <w:t>31.28</w:t>
      </w:r>
      <w:r>
        <w:rPr>
          <w:rStyle w:val="11"/>
          <w:rFonts w:ascii="新宋体" w:eastAsia="新宋体" w:cs="新宋体"/>
          <w:b w:val="0"/>
          <w:bCs/>
          <w:color w:val="000000"/>
          <w:sz w:val="30"/>
          <w:szCs w:val="30"/>
        </w:rPr>
        <w:t>万元，完成预算100%，决算数等于预算数。</w:t>
      </w:r>
    </w:p>
    <w:p>
      <w:pPr>
        <w:pStyle w:val="6"/>
        <w:pageBreakBefore w:val="0"/>
        <w:widowControl w:val="0"/>
        <w:tabs>
          <w:tab w:val="right" w:pos="8306"/>
        </w:tabs>
        <w:suppressAutoHyphens w:val="0"/>
        <w:kinsoku/>
        <w:overflowPunct/>
        <w:bidi w:val="0"/>
        <w:spacing w:line="540" w:lineRule="exact"/>
        <w:ind w:left="0" w:firstLine="640"/>
        <w:outlineLvl w:val="1"/>
        <w:rPr>
          <w:rStyle w:val="13"/>
          <w:rFonts w:ascii="新宋体" w:eastAsia="新宋体" w:cs="新宋体"/>
          <w:sz w:val="30"/>
          <w:szCs w:val="30"/>
        </w:rPr>
      </w:pPr>
      <w:bookmarkStart w:id="36" w:name="_Toc15396608"/>
      <w:bookmarkStart w:id="37" w:name="_Toc15377214"/>
      <w:r>
        <w:rPr>
          <w:rFonts w:ascii="新宋体" w:eastAsia="新宋体" w:cs="新宋体"/>
          <w:color w:val="000000"/>
          <w:sz w:val="30"/>
          <w:szCs w:val="30"/>
        </w:rPr>
        <w:t>六</w:t>
      </w:r>
      <w:r>
        <w:rPr>
          <w:rFonts w:ascii="新宋体" w:eastAsia="新宋体" w:cs="新宋体"/>
          <w:b/>
          <w:color w:val="000000"/>
          <w:sz w:val="30"/>
          <w:szCs w:val="30"/>
        </w:rPr>
        <w:t>、一</w:t>
      </w:r>
      <w:r>
        <w:rPr>
          <w:rStyle w:val="13"/>
          <w:rFonts w:ascii="新宋体" w:eastAsia="新宋体" w:cs="新宋体"/>
          <w:b w:val="0"/>
          <w:sz w:val="30"/>
          <w:szCs w:val="30"/>
        </w:rPr>
        <w:t>般公共预算财政拨款基本支出决算情况说明</w:t>
      </w:r>
      <w:bookmarkEnd w:id="36"/>
      <w:bookmarkEnd w:id="37"/>
      <w:r>
        <w:rPr>
          <w:rStyle w:val="13"/>
          <w:rFonts w:ascii="新宋体" w:eastAsia="新宋体" w:cs="新宋体"/>
          <w:b w:val="0"/>
          <w:sz w:val="30"/>
          <w:szCs w:val="30"/>
        </w:rPr>
        <w:tab/>
      </w:r>
    </w:p>
    <w:p>
      <w:pPr>
        <w:pStyle w:val="6"/>
        <w:pageBreakBefore w:val="0"/>
        <w:widowControl w:val="0"/>
        <w:suppressAutoHyphens w:val="0"/>
        <w:kinsoku/>
        <w:overflowPunct/>
        <w:bidi w:val="0"/>
        <w:spacing w:line="540" w:lineRule="exact"/>
        <w:ind w:firstLine="645"/>
        <w:rPr>
          <w:rFonts w:ascii="新宋体" w:eastAsia="新宋体" w:cs="新宋体"/>
          <w:color w:val="000000"/>
          <w:sz w:val="30"/>
          <w:szCs w:val="30"/>
        </w:rPr>
      </w:pPr>
      <w:r>
        <w:rPr>
          <w:rFonts w:ascii="新宋体" w:eastAsia="新宋体" w:cs="新宋体"/>
          <w:color w:val="000000"/>
          <w:sz w:val="30"/>
          <w:szCs w:val="30"/>
          <w:lang w:val="en-US" w:eastAsia="zh-CN"/>
        </w:rPr>
        <w:t>2020</w:t>
      </w:r>
      <w:r>
        <w:rPr>
          <w:rFonts w:ascii="新宋体" w:eastAsia="新宋体" w:cs="新宋体"/>
          <w:color w:val="000000"/>
          <w:sz w:val="30"/>
          <w:szCs w:val="30"/>
        </w:rPr>
        <w:t>年一般公共预算财政拨款基本支出</w:t>
      </w:r>
      <w:r>
        <w:rPr>
          <w:rFonts w:ascii="新宋体" w:eastAsia="新宋体" w:cs="新宋体"/>
          <w:color w:val="000000"/>
          <w:sz w:val="30"/>
          <w:szCs w:val="30"/>
          <w:lang w:val="en-US" w:eastAsia="zh-CN"/>
        </w:rPr>
        <w:t>1162.72</w:t>
      </w:r>
      <w:r>
        <w:rPr>
          <w:rFonts w:ascii="新宋体" w:eastAsia="新宋体" w:cs="新宋体"/>
          <w:color w:val="000000"/>
          <w:sz w:val="30"/>
          <w:szCs w:val="30"/>
        </w:rPr>
        <w:t>万元，其中：</w:t>
      </w:r>
    </w:p>
    <w:p>
      <w:pPr>
        <w:pStyle w:val="6"/>
        <w:pageBreakBefore w:val="0"/>
        <w:widowControl w:val="0"/>
        <w:suppressAutoHyphens w:val="0"/>
        <w:kinsoku/>
        <w:overflowPunct/>
        <w:bidi w:val="0"/>
        <w:spacing w:line="540" w:lineRule="exact"/>
        <w:ind w:firstLine="645"/>
        <w:rPr>
          <w:rFonts w:ascii="新宋体" w:eastAsia="新宋体" w:cs="新宋体"/>
          <w:color w:val="000000"/>
          <w:sz w:val="30"/>
          <w:szCs w:val="30"/>
        </w:rPr>
      </w:pPr>
      <w:r>
        <w:rPr>
          <w:rFonts w:ascii="新宋体" w:eastAsia="新宋体" w:cs="新宋体"/>
          <w:color w:val="000000"/>
          <w:sz w:val="30"/>
          <w:szCs w:val="30"/>
        </w:rPr>
        <w:t>人员经费</w:t>
      </w:r>
      <w:r>
        <w:rPr>
          <w:rFonts w:ascii="新宋体" w:eastAsia="新宋体" w:cs="新宋体"/>
          <w:color w:val="000000"/>
          <w:sz w:val="30"/>
          <w:szCs w:val="30"/>
          <w:lang w:val="en-US" w:eastAsia="zh-CN"/>
        </w:rPr>
        <w:t>842.97</w:t>
      </w:r>
      <w:r>
        <w:rPr>
          <w:rFonts w:ascii="新宋体" w:eastAsia="新宋体" w:cs="新宋体"/>
          <w:color w:val="000000"/>
          <w:sz w:val="30"/>
          <w:szCs w:val="30"/>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ascii="新宋体" w:eastAsia="新宋体" w:cs="新宋体"/>
          <w:color w:val="000000"/>
          <w:sz w:val="30"/>
          <w:szCs w:val="30"/>
        </w:rPr>
        <w:br w:type="textWrapping"/>
      </w:r>
      <w:r>
        <w:rPr>
          <w:rFonts w:ascii="新宋体" w:eastAsia="新宋体" w:cs="新宋体"/>
          <w:color w:val="000000"/>
          <w:sz w:val="30"/>
          <w:szCs w:val="30"/>
        </w:rPr>
        <w:t>　　公用经费</w:t>
      </w:r>
      <w:r>
        <w:rPr>
          <w:rFonts w:ascii="新宋体" w:eastAsia="新宋体" w:cs="新宋体"/>
          <w:color w:val="000000"/>
          <w:sz w:val="30"/>
          <w:szCs w:val="30"/>
          <w:lang w:val="en-US" w:eastAsia="zh-CN"/>
        </w:rPr>
        <w:t>4.3</w:t>
      </w:r>
      <w:r>
        <w:rPr>
          <w:rFonts w:ascii="新宋体" w:eastAsia="新宋体" w:cs="新宋体"/>
          <w:color w:val="000000"/>
          <w:sz w:val="30"/>
          <w:szCs w:val="30"/>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pStyle w:val="6"/>
        <w:pageBreakBefore w:val="0"/>
        <w:widowControl w:val="0"/>
        <w:suppressAutoHyphens w:val="0"/>
        <w:kinsoku/>
        <w:overflowPunct/>
        <w:bidi w:val="0"/>
        <w:spacing w:line="540" w:lineRule="exact"/>
        <w:ind w:left="0" w:firstLine="640"/>
        <w:outlineLvl w:val="1"/>
        <w:rPr>
          <w:rStyle w:val="13"/>
          <w:rFonts w:ascii="新宋体" w:eastAsia="新宋体" w:cs="新宋体"/>
          <w:b w:val="0"/>
          <w:sz w:val="30"/>
          <w:szCs w:val="30"/>
        </w:rPr>
      </w:pPr>
      <w:bookmarkStart w:id="38" w:name="_Toc15377215"/>
      <w:bookmarkStart w:id="39" w:name="_Toc15396609"/>
      <w:r>
        <w:rPr>
          <w:rFonts w:ascii="新宋体" w:eastAsia="新宋体" w:cs="新宋体"/>
          <w:color w:val="000000"/>
          <w:sz w:val="30"/>
          <w:szCs w:val="30"/>
        </w:rPr>
        <w:t>七、</w:t>
      </w:r>
      <w:r>
        <w:rPr>
          <w:rStyle w:val="13"/>
          <w:rFonts w:ascii="新宋体" w:eastAsia="新宋体" w:cs="新宋体"/>
          <w:sz w:val="30"/>
          <w:szCs w:val="30"/>
        </w:rPr>
        <w:t>“</w:t>
      </w:r>
      <w:r>
        <w:rPr>
          <w:rStyle w:val="13"/>
          <w:rFonts w:ascii="新宋体" w:eastAsia="新宋体" w:cs="新宋体"/>
          <w:b w:val="0"/>
          <w:sz w:val="30"/>
          <w:szCs w:val="30"/>
        </w:rPr>
        <w:t>三公”经费财政拨款支出决算情况说明</w:t>
      </w:r>
      <w:bookmarkEnd w:id="38"/>
      <w:bookmarkEnd w:id="39"/>
    </w:p>
    <w:p>
      <w:pPr>
        <w:pStyle w:val="6"/>
        <w:pageBreakBefore w:val="0"/>
        <w:widowControl w:val="0"/>
        <w:suppressAutoHyphens w:val="0"/>
        <w:kinsoku/>
        <w:overflowPunct/>
        <w:bidi w:val="0"/>
        <w:spacing w:line="540" w:lineRule="exact"/>
        <w:ind w:left="0" w:firstLine="640"/>
        <w:outlineLvl w:val="2"/>
        <w:rPr>
          <w:rFonts w:ascii="新宋体" w:eastAsia="新宋体" w:cs="新宋体"/>
          <w:b/>
          <w:color w:val="000000"/>
          <w:sz w:val="30"/>
          <w:szCs w:val="30"/>
        </w:rPr>
      </w:pPr>
      <w:bookmarkStart w:id="40" w:name="_Toc15377216"/>
      <w:r>
        <w:rPr>
          <w:rFonts w:ascii="新宋体" w:eastAsia="新宋体" w:cs="新宋体"/>
          <w:b/>
          <w:color w:val="000000"/>
          <w:sz w:val="30"/>
          <w:szCs w:val="30"/>
        </w:rPr>
        <w:t>（一）“三公”经费财政拨款支出决算总体情况说明</w:t>
      </w:r>
      <w:bookmarkEnd w:id="40"/>
    </w:p>
    <w:p>
      <w:pPr>
        <w:pStyle w:val="6"/>
        <w:pageBreakBefore w:val="0"/>
        <w:widowControl w:val="0"/>
        <w:suppressAutoHyphens w:val="0"/>
        <w:kinsoku/>
        <w:overflowPunct/>
        <w:bidi w:val="0"/>
        <w:spacing w:line="540" w:lineRule="exact"/>
        <w:ind w:firstLine="640"/>
        <w:rPr>
          <w:rFonts w:ascii="新宋体" w:eastAsia="新宋体" w:cs="新宋体"/>
          <w:color w:val="000000"/>
          <w:sz w:val="30"/>
          <w:szCs w:val="30"/>
        </w:rPr>
      </w:pPr>
      <w:r>
        <w:rPr>
          <w:rFonts w:ascii="新宋体" w:eastAsia="新宋体" w:cs="新宋体"/>
          <w:color w:val="000000"/>
          <w:sz w:val="30"/>
          <w:szCs w:val="30"/>
          <w:lang w:eastAsia="zh-CN"/>
        </w:rPr>
        <w:t>20</w:t>
      </w:r>
      <w:r>
        <w:rPr>
          <w:rFonts w:ascii="新宋体" w:eastAsia="新宋体" w:cs="新宋体"/>
          <w:color w:val="000000"/>
          <w:sz w:val="30"/>
          <w:szCs w:val="30"/>
          <w:lang w:val="en-US" w:eastAsia="zh-CN"/>
        </w:rPr>
        <w:t>20</w:t>
      </w:r>
      <w:r>
        <w:rPr>
          <w:rFonts w:ascii="新宋体" w:eastAsia="新宋体" w:cs="新宋体"/>
          <w:color w:val="000000"/>
          <w:sz w:val="30"/>
          <w:szCs w:val="30"/>
        </w:rPr>
        <w:t>年“三公”经费财政拨款支出决算为</w:t>
      </w:r>
      <w:r>
        <w:rPr>
          <w:rFonts w:ascii="新宋体" w:eastAsia="新宋体" w:cs="新宋体"/>
          <w:color w:val="000000"/>
          <w:sz w:val="30"/>
          <w:szCs w:val="30"/>
          <w:lang w:val="en-US" w:eastAsia="zh-CN"/>
        </w:rPr>
        <w:t>4</w:t>
      </w:r>
      <w:r>
        <w:rPr>
          <w:rFonts w:ascii="新宋体" w:eastAsia="新宋体" w:cs="新宋体"/>
          <w:color w:val="000000"/>
          <w:sz w:val="30"/>
          <w:szCs w:val="30"/>
        </w:rPr>
        <w:t>万元，完成预算100%，决算数与预算数持平。</w:t>
      </w:r>
    </w:p>
    <w:p>
      <w:pPr>
        <w:pStyle w:val="6"/>
        <w:pageBreakBefore w:val="0"/>
        <w:widowControl w:val="0"/>
        <w:numPr>
          <w:ilvl w:val="0"/>
          <w:numId w:val="2"/>
        </w:numPr>
        <w:suppressAutoHyphens w:val="0"/>
        <w:kinsoku/>
        <w:overflowPunct/>
        <w:bidi w:val="0"/>
        <w:spacing w:line="540" w:lineRule="exact"/>
        <w:ind w:left="0" w:firstLine="640"/>
        <w:outlineLvl w:val="2"/>
        <w:rPr>
          <w:rFonts w:ascii="新宋体" w:eastAsia="新宋体" w:cs="新宋体"/>
          <w:b/>
          <w:color w:val="000000"/>
          <w:sz w:val="30"/>
          <w:szCs w:val="30"/>
        </w:rPr>
      </w:pPr>
      <w:bookmarkStart w:id="41" w:name="_Toc15377217"/>
      <w:r>
        <w:rPr>
          <w:rFonts w:ascii="新宋体" w:eastAsia="新宋体" w:cs="新宋体"/>
          <w:b/>
          <w:color w:val="000000"/>
          <w:sz w:val="30"/>
          <w:szCs w:val="30"/>
        </w:rPr>
        <w:t>“三公”经费财政拨款支出决算具体情况说明</w:t>
      </w:r>
      <w:bookmarkEnd w:id="41"/>
    </w:p>
    <w:p>
      <w:pPr>
        <w:pStyle w:val="6"/>
        <w:pageBreakBefore w:val="0"/>
        <w:widowControl w:val="0"/>
        <w:suppressAutoHyphens w:val="0"/>
        <w:kinsoku/>
        <w:overflowPunct/>
        <w:bidi w:val="0"/>
        <w:spacing w:line="540" w:lineRule="exact"/>
        <w:ind w:firstLine="640"/>
        <w:rPr>
          <w:rFonts w:ascii="新宋体" w:eastAsia="新宋体" w:cs="新宋体"/>
          <w:color w:val="000000"/>
          <w:sz w:val="30"/>
          <w:szCs w:val="30"/>
        </w:rPr>
      </w:pPr>
      <w:r>
        <w:rPr>
          <w:rFonts w:ascii="新宋体" w:eastAsia="新宋体" w:cs="新宋体"/>
          <w:color w:val="000000"/>
          <w:sz w:val="30"/>
          <w:szCs w:val="30"/>
          <w:lang w:val="en-US" w:eastAsia="zh-CN"/>
        </w:rPr>
        <w:t>2020</w:t>
      </w:r>
      <w:r>
        <w:rPr>
          <w:rFonts w:ascii="新宋体" w:eastAsia="新宋体" w:cs="新宋体"/>
          <w:color w:val="000000"/>
          <w:sz w:val="30"/>
          <w:szCs w:val="30"/>
        </w:rPr>
        <w:t>年“三公”经费财政拨款支出决算中，因公出国（境）费支出决算0万元，占0%；公务用车购置及运行维护费支出决算0万元，占0%；公务接待费支出决算</w:t>
      </w:r>
      <w:r>
        <w:rPr>
          <w:rFonts w:ascii="新宋体" w:eastAsia="新宋体" w:cs="新宋体"/>
          <w:color w:val="000000"/>
          <w:sz w:val="30"/>
          <w:szCs w:val="30"/>
          <w:lang w:val="en-US" w:eastAsia="zh-CN"/>
        </w:rPr>
        <w:t>4</w:t>
      </w:r>
      <w:r>
        <w:rPr>
          <w:rFonts w:ascii="新宋体" w:eastAsia="新宋体" w:cs="新宋体"/>
          <w:color w:val="000000"/>
          <w:sz w:val="30"/>
          <w:szCs w:val="30"/>
        </w:rPr>
        <w:t>万元，占100%。具体情况如下：</w:t>
      </w:r>
    </w:p>
    <w:p>
      <w:pPr>
        <w:pStyle w:val="6"/>
        <w:pageBreakBefore w:val="0"/>
        <w:widowControl w:val="0"/>
        <w:numPr>
          <w:ilvl w:val="0"/>
          <w:numId w:val="3"/>
        </w:numPr>
        <w:suppressAutoHyphens w:val="0"/>
        <w:kinsoku/>
        <w:overflowPunct/>
        <w:bidi w:val="0"/>
        <w:spacing w:line="540" w:lineRule="exact"/>
        <w:ind w:left="0" w:firstLine="640"/>
        <w:rPr>
          <w:rFonts w:ascii="新宋体" w:eastAsia="新宋体" w:cs="新宋体"/>
          <w:color w:val="000000"/>
          <w:sz w:val="30"/>
          <w:szCs w:val="30"/>
        </w:rPr>
      </w:pPr>
      <w:r>
        <w:rPr>
          <w:rFonts w:ascii="新宋体" w:eastAsia="新宋体" w:cs="新宋体"/>
          <w:b/>
          <w:color w:val="000000"/>
          <w:sz w:val="30"/>
          <w:szCs w:val="30"/>
        </w:rPr>
        <w:t>因公出国（境）经费支出</w:t>
      </w:r>
      <w:r>
        <w:rPr>
          <w:rFonts w:ascii="新宋体" w:eastAsia="新宋体" w:cs="新宋体"/>
          <w:color w:val="000000"/>
          <w:sz w:val="30"/>
          <w:szCs w:val="30"/>
        </w:rPr>
        <w:t>0万元，</w:t>
      </w:r>
      <w:r>
        <w:rPr>
          <w:rStyle w:val="11"/>
          <w:rFonts w:ascii="新宋体" w:eastAsia="新宋体" w:cs="新宋体"/>
          <w:b w:val="0"/>
          <w:bCs/>
          <w:color w:val="000000"/>
          <w:sz w:val="30"/>
          <w:szCs w:val="30"/>
        </w:rPr>
        <w:t>完成预算100%。</w:t>
      </w:r>
      <w:r>
        <w:rPr>
          <w:rFonts w:ascii="新宋体" w:eastAsia="新宋体" w:cs="新宋体"/>
          <w:color w:val="000000"/>
          <w:sz w:val="30"/>
          <w:szCs w:val="30"/>
        </w:rPr>
        <w:t>全年安排因公出国（境）团组0次，出国（境）0人。</w:t>
      </w:r>
    </w:p>
    <w:p>
      <w:pPr>
        <w:pStyle w:val="6"/>
        <w:pageBreakBefore w:val="0"/>
        <w:widowControl w:val="0"/>
        <w:suppressAutoHyphens w:val="0"/>
        <w:kinsoku/>
        <w:overflowPunct/>
        <w:bidi w:val="0"/>
        <w:spacing w:line="540" w:lineRule="exact"/>
        <w:ind w:firstLine="640"/>
        <w:rPr>
          <w:rFonts w:ascii="新宋体" w:eastAsia="新宋体" w:cs="新宋体"/>
          <w:b/>
          <w:color w:val="000000"/>
          <w:sz w:val="30"/>
          <w:szCs w:val="30"/>
        </w:rPr>
      </w:pPr>
      <w:r>
        <w:rPr>
          <w:rFonts w:ascii="新宋体" w:eastAsia="新宋体" w:cs="新宋体"/>
          <w:b/>
          <w:color w:val="000000"/>
          <w:sz w:val="30"/>
          <w:szCs w:val="30"/>
        </w:rPr>
        <w:t>2.公务用车购置及运行维护费支出</w:t>
      </w:r>
      <w:r>
        <w:rPr>
          <w:rFonts w:ascii="新宋体" w:eastAsia="新宋体" w:cs="新宋体"/>
          <w:color w:val="000000"/>
          <w:sz w:val="30"/>
          <w:szCs w:val="30"/>
        </w:rPr>
        <w:t>0万元,</w:t>
      </w:r>
      <w:r>
        <w:rPr>
          <w:rStyle w:val="11"/>
          <w:rFonts w:ascii="新宋体" w:eastAsia="新宋体" w:cs="新宋体"/>
          <w:b w:val="0"/>
          <w:bCs/>
          <w:color w:val="000000"/>
          <w:sz w:val="30"/>
          <w:szCs w:val="30"/>
        </w:rPr>
        <w:t>完成预算100%。</w:t>
      </w:r>
      <w:r>
        <w:rPr>
          <w:rFonts w:ascii="新宋体" w:eastAsia="新宋体" w:cs="新宋体"/>
          <w:color w:val="000000"/>
          <w:sz w:val="30"/>
          <w:szCs w:val="30"/>
        </w:rPr>
        <w:t>公务用车购置及运行维护费。</w:t>
      </w:r>
    </w:p>
    <w:p>
      <w:pPr>
        <w:pStyle w:val="6"/>
        <w:pageBreakBefore w:val="0"/>
        <w:widowControl w:val="0"/>
        <w:suppressAutoHyphens w:val="0"/>
        <w:kinsoku/>
        <w:overflowPunct/>
        <w:bidi w:val="0"/>
        <w:spacing w:line="540" w:lineRule="exact"/>
        <w:ind w:firstLine="600" w:firstLineChars="200"/>
        <w:rPr>
          <w:rFonts w:ascii="新宋体" w:eastAsia="新宋体" w:cs="新宋体"/>
          <w:b/>
          <w:color w:val="000000"/>
          <w:sz w:val="30"/>
          <w:szCs w:val="30"/>
        </w:rPr>
      </w:pPr>
      <w:r>
        <w:rPr>
          <w:rFonts w:ascii="新宋体" w:eastAsia="新宋体" w:cs="新宋体"/>
          <w:color w:val="000000"/>
          <w:sz w:val="30"/>
          <w:szCs w:val="30"/>
        </w:rPr>
        <w:t>其中：</w:t>
      </w:r>
      <w:r>
        <w:rPr>
          <w:rFonts w:ascii="新宋体" w:eastAsia="新宋体" w:cs="新宋体"/>
          <w:b/>
          <w:color w:val="000000"/>
          <w:sz w:val="30"/>
          <w:szCs w:val="30"/>
        </w:rPr>
        <w:t>公务用车购置支出</w:t>
      </w:r>
      <w:r>
        <w:rPr>
          <w:rFonts w:ascii="新宋体" w:eastAsia="新宋体" w:cs="新宋体"/>
          <w:color w:val="000000"/>
          <w:sz w:val="30"/>
          <w:szCs w:val="30"/>
        </w:rPr>
        <w:t>0万元。全年按规定更新购置公务用车0辆，其中：轿车0辆、金额0万元，越野车0辆、金额0万元，载客汽车0辆、金额0万元，截至</w:t>
      </w:r>
      <w:r>
        <w:rPr>
          <w:rFonts w:ascii="新宋体" w:eastAsia="新宋体" w:cs="新宋体"/>
          <w:color w:val="000000"/>
          <w:sz w:val="30"/>
          <w:szCs w:val="30"/>
          <w:lang w:eastAsia="zh-CN"/>
        </w:rPr>
        <w:t>2019</w:t>
      </w:r>
      <w:r>
        <w:rPr>
          <w:rFonts w:ascii="新宋体" w:eastAsia="新宋体" w:cs="新宋体"/>
          <w:color w:val="000000"/>
          <w:sz w:val="30"/>
          <w:szCs w:val="30"/>
        </w:rPr>
        <w:t>年12月底，单位公务用车0辆。</w:t>
      </w:r>
    </w:p>
    <w:p>
      <w:pPr>
        <w:pStyle w:val="6"/>
        <w:pageBreakBefore w:val="0"/>
        <w:widowControl w:val="0"/>
        <w:suppressAutoHyphens w:val="0"/>
        <w:kinsoku/>
        <w:overflowPunct/>
        <w:bidi w:val="0"/>
        <w:spacing w:line="540" w:lineRule="exact"/>
        <w:ind w:firstLine="640"/>
        <w:rPr>
          <w:rFonts w:ascii="新宋体" w:eastAsia="新宋体" w:cs="新宋体"/>
          <w:color w:val="000000"/>
          <w:sz w:val="30"/>
          <w:szCs w:val="30"/>
        </w:rPr>
      </w:pPr>
      <w:r>
        <w:rPr>
          <w:rFonts w:ascii="新宋体" w:eastAsia="新宋体" w:cs="新宋体"/>
          <w:b/>
          <w:color w:val="000000"/>
          <w:sz w:val="30"/>
          <w:szCs w:val="30"/>
        </w:rPr>
        <w:t>3.公务接待费支出</w:t>
      </w:r>
      <w:r>
        <w:rPr>
          <w:rFonts w:ascii="新宋体" w:eastAsia="新宋体" w:cs="新宋体"/>
          <w:color w:val="000000"/>
          <w:sz w:val="30"/>
          <w:szCs w:val="30"/>
          <w:lang w:val="en-US" w:eastAsia="zh-CN"/>
        </w:rPr>
        <w:t>4</w:t>
      </w:r>
      <w:r>
        <w:rPr>
          <w:rFonts w:ascii="新宋体" w:eastAsia="新宋体" w:cs="新宋体"/>
          <w:color w:val="000000"/>
          <w:sz w:val="30"/>
          <w:szCs w:val="30"/>
        </w:rPr>
        <w:t>万元，</w:t>
      </w:r>
      <w:r>
        <w:rPr>
          <w:rStyle w:val="11"/>
          <w:rFonts w:ascii="新宋体" w:eastAsia="新宋体" w:cs="新宋体"/>
          <w:b w:val="0"/>
          <w:bCs/>
          <w:color w:val="000000"/>
          <w:sz w:val="30"/>
          <w:szCs w:val="30"/>
        </w:rPr>
        <w:t>完成预算100%。</w:t>
      </w:r>
      <w:r>
        <w:rPr>
          <w:rFonts w:ascii="新宋体" w:eastAsia="新宋体" w:cs="新宋体"/>
          <w:color w:val="000000"/>
          <w:sz w:val="30"/>
          <w:szCs w:val="30"/>
        </w:rPr>
        <w:t>公务接待费支出决算比</w:t>
      </w:r>
      <w:r>
        <w:rPr>
          <w:rFonts w:ascii="新宋体" w:eastAsia="新宋体" w:cs="新宋体"/>
          <w:color w:val="000000"/>
          <w:sz w:val="30"/>
          <w:szCs w:val="30"/>
          <w:lang w:eastAsia="zh-CN"/>
        </w:rPr>
        <w:t>20</w:t>
      </w:r>
      <w:r>
        <w:rPr>
          <w:rFonts w:ascii="新宋体" w:eastAsia="新宋体" w:cs="新宋体"/>
          <w:color w:val="000000"/>
          <w:sz w:val="30"/>
          <w:szCs w:val="30"/>
          <w:lang w:val="en-US" w:eastAsia="zh-CN"/>
        </w:rPr>
        <w:t>20</w:t>
      </w:r>
      <w:r>
        <w:rPr>
          <w:rFonts w:ascii="新宋体" w:eastAsia="新宋体" w:cs="新宋体"/>
          <w:color w:val="000000"/>
          <w:sz w:val="30"/>
          <w:szCs w:val="30"/>
        </w:rPr>
        <w:t>年</w:t>
      </w:r>
      <w:r>
        <w:rPr>
          <w:rFonts w:ascii="新宋体" w:eastAsia="新宋体" w:cs="新宋体"/>
          <w:color w:val="000000"/>
          <w:sz w:val="30"/>
          <w:szCs w:val="30"/>
          <w:lang w:eastAsia="zh-CN"/>
        </w:rPr>
        <w:t>减少</w:t>
      </w:r>
      <w:r>
        <w:rPr>
          <w:rFonts w:ascii="新宋体" w:eastAsia="新宋体" w:cs="新宋体"/>
          <w:color w:val="000000"/>
          <w:sz w:val="30"/>
          <w:szCs w:val="30"/>
        </w:rPr>
        <w:t>0.</w:t>
      </w:r>
      <w:r>
        <w:rPr>
          <w:rFonts w:ascii="新宋体" w:eastAsia="新宋体" w:cs="新宋体"/>
          <w:color w:val="000000"/>
          <w:sz w:val="30"/>
          <w:szCs w:val="30"/>
          <w:lang w:val="en-US" w:eastAsia="zh-CN"/>
        </w:rPr>
        <w:t>3</w:t>
      </w:r>
      <w:r>
        <w:rPr>
          <w:rFonts w:ascii="新宋体" w:eastAsia="新宋体" w:cs="新宋体"/>
          <w:color w:val="000000"/>
          <w:sz w:val="30"/>
          <w:szCs w:val="30"/>
        </w:rPr>
        <w:t>万元，</w:t>
      </w:r>
      <w:r>
        <w:rPr>
          <w:rFonts w:ascii="新宋体" w:eastAsia="新宋体" w:cs="新宋体"/>
          <w:color w:val="000000"/>
          <w:sz w:val="30"/>
          <w:szCs w:val="30"/>
          <w:lang w:eastAsia="zh-CN"/>
        </w:rPr>
        <w:t>减少</w:t>
      </w:r>
      <w:r>
        <w:rPr>
          <w:rFonts w:ascii="新宋体" w:eastAsia="新宋体" w:cs="新宋体"/>
          <w:color w:val="000000"/>
          <w:sz w:val="30"/>
          <w:szCs w:val="30"/>
          <w:lang w:val="en-US" w:eastAsia="zh-CN"/>
        </w:rPr>
        <w:t>6.9</w:t>
      </w:r>
      <w:r>
        <w:rPr>
          <w:rFonts w:ascii="新宋体" w:eastAsia="新宋体" w:cs="新宋体"/>
          <w:color w:val="000000"/>
          <w:sz w:val="30"/>
          <w:szCs w:val="30"/>
        </w:rPr>
        <w:t>%。主要原因是</w:t>
      </w:r>
      <w:r>
        <w:rPr>
          <w:rFonts w:ascii="新宋体" w:eastAsia="新宋体" w:cs="新宋体"/>
          <w:color w:val="000000"/>
          <w:sz w:val="30"/>
          <w:szCs w:val="30"/>
          <w:lang w:eastAsia="zh-CN"/>
        </w:rPr>
        <w:t>明月江街道办事处</w:t>
      </w:r>
      <w:r>
        <w:rPr>
          <w:rFonts w:ascii="新宋体" w:eastAsia="新宋体" w:cs="新宋体"/>
          <w:color w:val="000000"/>
          <w:sz w:val="30"/>
          <w:szCs w:val="30"/>
        </w:rPr>
        <w:t>狠抓落实，对公务接待费用实行集体会签制，事前先由需接待部门的负责人、分管领导向主要领导请示，凡是接待一律在政府机关伙食团就餐，并严格控制接待标准和陪同人员，报销时必须同时有镇长和主管领导共同签字的公务接待就餐单、公函、及菜单，财政所才予以报销。。</w:t>
      </w:r>
    </w:p>
    <w:p>
      <w:pPr>
        <w:pStyle w:val="6"/>
        <w:pageBreakBefore w:val="0"/>
        <w:widowControl w:val="0"/>
        <w:suppressAutoHyphens w:val="0"/>
        <w:kinsoku/>
        <w:overflowPunct/>
        <w:bidi w:val="0"/>
        <w:spacing w:line="540" w:lineRule="exact"/>
        <w:ind w:left="0" w:firstLine="640"/>
        <w:outlineLvl w:val="1"/>
        <w:rPr>
          <w:rFonts w:ascii="新宋体" w:eastAsia="新宋体" w:cs="新宋体"/>
          <w:color w:val="000000"/>
          <w:sz w:val="30"/>
          <w:szCs w:val="30"/>
        </w:rPr>
      </w:pPr>
      <w:r>
        <w:rPr>
          <w:rFonts w:ascii="新宋体" w:eastAsia="新宋体" w:cs="新宋体"/>
          <w:color w:val="000000"/>
          <w:sz w:val="30"/>
          <w:szCs w:val="30"/>
        </w:rPr>
        <w:t>主要用于执行公务、开展业务活动开支的交通费、住宿费、用餐费等。国内公务接待7</w:t>
      </w:r>
      <w:r>
        <w:rPr>
          <w:rFonts w:ascii="新宋体" w:eastAsia="新宋体" w:cs="新宋体"/>
          <w:color w:val="000000"/>
          <w:sz w:val="30"/>
          <w:szCs w:val="30"/>
          <w:lang w:val="en-US" w:eastAsia="zh-CN"/>
        </w:rPr>
        <w:t>1</w:t>
      </w:r>
      <w:r>
        <w:rPr>
          <w:rFonts w:ascii="新宋体" w:eastAsia="新宋体" w:cs="新宋体"/>
          <w:color w:val="000000"/>
          <w:sz w:val="30"/>
          <w:szCs w:val="30"/>
        </w:rPr>
        <w:t>批次，81</w:t>
      </w:r>
      <w:r>
        <w:rPr>
          <w:rFonts w:ascii="新宋体" w:eastAsia="新宋体" w:cs="新宋体"/>
          <w:color w:val="000000"/>
          <w:sz w:val="30"/>
          <w:szCs w:val="30"/>
          <w:lang w:val="en-US" w:eastAsia="zh-CN"/>
        </w:rPr>
        <w:t>0</w:t>
      </w:r>
      <w:r>
        <w:rPr>
          <w:rFonts w:ascii="新宋体" w:eastAsia="新宋体" w:cs="新宋体"/>
          <w:color w:val="000000"/>
          <w:sz w:val="30"/>
          <w:szCs w:val="30"/>
        </w:rPr>
        <w:t>人次（不包括陪同人员），共计支出</w:t>
      </w:r>
      <w:r>
        <w:rPr>
          <w:rFonts w:ascii="新宋体" w:eastAsia="新宋体" w:cs="新宋体"/>
          <w:color w:val="000000"/>
          <w:sz w:val="30"/>
          <w:szCs w:val="30"/>
          <w:lang w:val="en-US" w:eastAsia="zh-CN"/>
        </w:rPr>
        <w:t>4.0</w:t>
      </w:r>
      <w:r>
        <w:rPr>
          <w:rFonts w:ascii="新宋体" w:eastAsia="新宋体" w:cs="新宋体"/>
          <w:color w:val="000000"/>
          <w:sz w:val="30"/>
          <w:szCs w:val="30"/>
        </w:rPr>
        <w:t>万元，具体内容包括：开展工作交流，迎检，脱贫攻坚巡查，上级工作指导等方面工作。其中：</w:t>
      </w:r>
    </w:p>
    <w:p>
      <w:pPr>
        <w:pStyle w:val="6"/>
        <w:pageBreakBefore w:val="0"/>
        <w:widowControl w:val="0"/>
        <w:suppressAutoHyphens w:val="0"/>
        <w:kinsoku/>
        <w:overflowPunct/>
        <w:bidi w:val="0"/>
        <w:spacing w:line="540" w:lineRule="exact"/>
        <w:ind w:left="0" w:firstLine="640"/>
        <w:outlineLvl w:val="1"/>
        <w:rPr>
          <w:rFonts w:ascii="新宋体" w:eastAsia="新宋体" w:cs="新宋体"/>
          <w:color w:val="000000"/>
          <w:sz w:val="30"/>
          <w:szCs w:val="30"/>
        </w:rPr>
      </w:pPr>
      <w:r>
        <w:rPr>
          <w:rFonts w:ascii="新宋体" w:eastAsia="新宋体" w:cs="新宋体"/>
          <w:color w:val="000000"/>
          <w:sz w:val="30"/>
          <w:szCs w:val="30"/>
        </w:rPr>
        <w:t>外事接待支出0元，外事接待0批次，0人，共计支出0万元。</w:t>
      </w:r>
    </w:p>
    <w:p>
      <w:pPr>
        <w:pStyle w:val="6"/>
        <w:pageBreakBefore w:val="0"/>
        <w:widowControl w:val="0"/>
        <w:suppressAutoHyphens w:val="0"/>
        <w:kinsoku/>
        <w:overflowPunct/>
        <w:bidi w:val="0"/>
        <w:spacing w:line="540" w:lineRule="exact"/>
        <w:ind w:left="0" w:firstLine="640"/>
        <w:outlineLvl w:val="1"/>
        <w:rPr>
          <w:rFonts w:ascii="新宋体" w:eastAsia="新宋体" w:cs="新宋体"/>
          <w:color w:val="000000"/>
          <w:sz w:val="30"/>
          <w:szCs w:val="30"/>
        </w:rPr>
      </w:pPr>
      <w:r>
        <w:rPr>
          <w:rFonts w:ascii="新宋体" w:eastAsia="新宋体" w:cs="新宋体"/>
          <w:color w:val="000000"/>
          <w:sz w:val="30"/>
          <w:szCs w:val="30"/>
        </w:rPr>
        <w:t>其他国内公务接待支出0万元。</w:t>
      </w:r>
    </w:p>
    <w:p>
      <w:pPr>
        <w:pStyle w:val="6"/>
        <w:pageBreakBefore w:val="0"/>
        <w:widowControl w:val="0"/>
        <w:suppressAutoHyphens w:val="0"/>
        <w:kinsoku/>
        <w:overflowPunct/>
        <w:bidi w:val="0"/>
        <w:spacing w:line="540" w:lineRule="exact"/>
        <w:ind w:left="0" w:firstLine="640"/>
        <w:outlineLvl w:val="1"/>
        <w:rPr>
          <w:rStyle w:val="13"/>
          <w:rFonts w:ascii="新宋体" w:eastAsia="新宋体" w:cs="新宋体"/>
          <w:sz w:val="30"/>
          <w:szCs w:val="30"/>
        </w:rPr>
      </w:pPr>
      <w:bookmarkStart w:id="42" w:name="_Toc15377218"/>
      <w:bookmarkStart w:id="43" w:name="_Toc15396610"/>
      <w:r>
        <w:rPr>
          <w:rFonts w:ascii="新宋体" w:eastAsia="新宋体" w:cs="新宋体"/>
          <w:color w:val="000000"/>
          <w:sz w:val="30"/>
          <w:szCs w:val="30"/>
        </w:rPr>
        <w:t>八、</w:t>
      </w:r>
      <w:r>
        <w:rPr>
          <w:rStyle w:val="13"/>
          <w:rFonts w:ascii="新宋体" w:eastAsia="新宋体" w:cs="新宋体"/>
          <w:b w:val="0"/>
          <w:sz w:val="30"/>
          <w:szCs w:val="30"/>
        </w:rPr>
        <w:t>政府性基金预算支出决算情况说明</w:t>
      </w:r>
      <w:bookmarkEnd w:id="42"/>
      <w:bookmarkEnd w:id="43"/>
    </w:p>
    <w:p>
      <w:pPr>
        <w:pStyle w:val="6"/>
        <w:pageBreakBefore w:val="0"/>
        <w:widowControl w:val="0"/>
        <w:suppressAutoHyphens w:val="0"/>
        <w:kinsoku/>
        <w:overflowPunct/>
        <w:bidi w:val="0"/>
        <w:spacing w:line="540" w:lineRule="exact"/>
        <w:ind w:firstLine="640"/>
        <w:rPr>
          <w:rFonts w:ascii="新宋体" w:eastAsia="新宋体" w:cs="新宋体"/>
          <w:color w:val="000000"/>
          <w:sz w:val="30"/>
          <w:szCs w:val="30"/>
        </w:rPr>
      </w:pPr>
      <w:r>
        <w:rPr>
          <w:rFonts w:ascii="新宋体" w:eastAsia="新宋体" w:cs="新宋体"/>
          <w:color w:val="000000"/>
          <w:sz w:val="30"/>
          <w:szCs w:val="30"/>
          <w:lang w:val="en-US" w:eastAsia="zh-CN"/>
        </w:rPr>
        <w:t>2020</w:t>
      </w:r>
      <w:r>
        <w:rPr>
          <w:rFonts w:ascii="新宋体" w:eastAsia="新宋体" w:cs="新宋体"/>
          <w:color w:val="000000"/>
          <w:sz w:val="30"/>
          <w:szCs w:val="30"/>
        </w:rPr>
        <w:t>年政府性基金预算拨款支出</w:t>
      </w:r>
      <w:r>
        <w:rPr>
          <w:rFonts w:ascii="新宋体" w:eastAsia="新宋体" w:cs="新宋体"/>
          <w:color w:val="000000"/>
          <w:sz w:val="30"/>
          <w:szCs w:val="30"/>
          <w:lang w:val="en-US" w:eastAsia="zh-CN"/>
        </w:rPr>
        <w:t>135.28</w:t>
      </w:r>
      <w:r>
        <w:rPr>
          <w:rFonts w:ascii="新宋体" w:eastAsia="新宋体" w:cs="新宋体"/>
          <w:color w:val="000000"/>
          <w:sz w:val="30"/>
          <w:szCs w:val="30"/>
        </w:rPr>
        <w:t>万元。</w:t>
      </w:r>
    </w:p>
    <w:p>
      <w:pPr>
        <w:pStyle w:val="6"/>
        <w:pageBreakBefore w:val="0"/>
        <w:widowControl w:val="0"/>
        <w:numPr>
          <w:ilvl w:val="0"/>
          <w:numId w:val="4"/>
        </w:numPr>
        <w:suppressAutoHyphens w:val="0"/>
        <w:kinsoku/>
        <w:overflowPunct/>
        <w:bidi w:val="0"/>
        <w:spacing w:line="540" w:lineRule="exact"/>
        <w:ind w:left="0" w:firstLine="640"/>
        <w:outlineLvl w:val="1"/>
        <w:rPr>
          <w:rStyle w:val="13"/>
          <w:rFonts w:ascii="新宋体" w:eastAsia="新宋体" w:cs="新宋体"/>
          <w:b w:val="0"/>
          <w:sz w:val="30"/>
          <w:szCs w:val="30"/>
        </w:rPr>
      </w:pPr>
      <w:bookmarkStart w:id="44" w:name="_Toc15377219"/>
      <w:bookmarkStart w:id="45" w:name="_Toc15396611"/>
      <w:r>
        <w:rPr>
          <w:rStyle w:val="13"/>
          <w:rFonts w:ascii="新宋体" w:eastAsia="新宋体" w:cs="新宋体"/>
          <w:b w:val="0"/>
          <w:sz w:val="30"/>
          <w:szCs w:val="30"/>
        </w:rPr>
        <w:t>国有资本经营预算支出决算情况说明</w:t>
      </w:r>
      <w:bookmarkEnd w:id="44"/>
      <w:bookmarkEnd w:id="45"/>
    </w:p>
    <w:p>
      <w:pPr>
        <w:pStyle w:val="6"/>
        <w:pageBreakBefore w:val="0"/>
        <w:widowControl w:val="0"/>
        <w:suppressAutoHyphens w:val="0"/>
        <w:kinsoku/>
        <w:overflowPunct/>
        <w:bidi w:val="0"/>
        <w:spacing w:line="540" w:lineRule="exact"/>
        <w:ind w:firstLine="640"/>
        <w:rPr>
          <w:rFonts w:ascii="新宋体" w:eastAsia="新宋体" w:cs="新宋体"/>
          <w:color w:val="000000"/>
          <w:sz w:val="30"/>
          <w:szCs w:val="30"/>
        </w:rPr>
      </w:pPr>
      <w:r>
        <w:rPr>
          <w:rFonts w:ascii="新宋体" w:eastAsia="新宋体" w:cs="新宋体"/>
          <w:color w:val="000000"/>
          <w:sz w:val="30"/>
          <w:szCs w:val="30"/>
          <w:lang w:eastAsia="zh-CN"/>
        </w:rPr>
        <w:t>20</w:t>
      </w:r>
      <w:r>
        <w:rPr>
          <w:rFonts w:ascii="新宋体" w:eastAsia="新宋体" w:cs="新宋体"/>
          <w:color w:val="000000"/>
          <w:sz w:val="30"/>
          <w:szCs w:val="30"/>
          <w:lang w:val="en-US" w:eastAsia="zh-CN"/>
        </w:rPr>
        <w:t>20</w:t>
      </w:r>
      <w:r>
        <w:rPr>
          <w:rFonts w:ascii="新宋体" w:eastAsia="新宋体" w:cs="新宋体"/>
          <w:color w:val="000000"/>
          <w:sz w:val="30"/>
          <w:szCs w:val="30"/>
        </w:rPr>
        <w:t>年国有资本经营预算拨款支出0万元。</w:t>
      </w:r>
    </w:p>
    <w:p>
      <w:pPr>
        <w:pStyle w:val="21"/>
        <w:pageBreakBefore w:val="0"/>
        <w:widowControl w:val="0"/>
        <w:numPr>
          <w:ilvl w:val="0"/>
          <w:numId w:val="5"/>
        </w:numPr>
        <w:suppressAutoHyphens w:val="0"/>
        <w:kinsoku/>
        <w:overflowPunct/>
        <w:bidi w:val="0"/>
        <w:spacing w:line="540" w:lineRule="exact"/>
        <w:ind w:firstLineChars="0"/>
        <w:rPr>
          <w:rStyle w:val="13"/>
          <w:rFonts w:ascii="新宋体" w:eastAsia="新宋体" w:cs="新宋体"/>
          <w:b w:val="0"/>
          <w:sz w:val="30"/>
          <w:szCs w:val="30"/>
        </w:rPr>
      </w:pPr>
      <w:r>
        <w:rPr>
          <w:rStyle w:val="13"/>
          <w:rFonts w:ascii="新宋体" w:eastAsia="新宋体" w:cs="新宋体"/>
          <w:b w:val="0"/>
          <w:sz w:val="30"/>
          <w:szCs w:val="30"/>
        </w:rPr>
        <w:t>预算绩效情况说明</w:t>
      </w:r>
    </w:p>
    <w:p>
      <w:pPr>
        <w:pStyle w:val="6"/>
        <w:pageBreakBefore w:val="0"/>
        <w:widowControl w:val="0"/>
        <w:numPr>
          <w:ilvl w:val="0"/>
          <w:numId w:val="6"/>
        </w:numPr>
        <w:suppressAutoHyphens w:val="0"/>
        <w:kinsoku/>
        <w:overflowPunct/>
        <w:bidi w:val="0"/>
        <w:spacing w:line="540" w:lineRule="exact"/>
        <w:ind w:left="0" w:firstLine="602" w:firstLineChars="200"/>
        <w:rPr>
          <w:rFonts w:ascii="新宋体" w:eastAsia="新宋体" w:cs="新宋体"/>
          <w:b/>
          <w:bCs/>
          <w:sz w:val="30"/>
          <w:szCs w:val="30"/>
        </w:rPr>
      </w:pPr>
      <w:r>
        <w:rPr>
          <w:rFonts w:ascii="新宋体" w:eastAsia="新宋体" w:cs="新宋体"/>
          <w:b/>
          <w:bCs/>
          <w:sz w:val="30"/>
          <w:szCs w:val="30"/>
        </w:rPr>
        <w:t>预算绩效管理工作开展情况。</w:t>
      </w:r>
    </w:p>
    <w:p>
      <w:pPr>
        <w:pStyle w:val="6"/>
        <w:pageBreakBefore w:val="0"/>
        <w:widowControl w:val="0"/>
        <w:suppressAutoHyphens w:val="0"/>
        <w:kinsoku/>
        <w:overflowPunct/>
        <w:bidi w:val="0"/>
        <w:spacing w:line="540" w:lineRule="exact"/>
        <w:ind w:firstLine="600" w:firstLineChars="200"/>
        <w:rPr>
          <w:rFonts w:ascii="新宋体" w:eastAsia="新宋体" w:cs="新宋体"/>
          <w:sz w:val="30"/>
          <w:szCs w:val="30"/>
        </w:rPr>
      </w:pPr>
      <w:bookmarkStart w:id="46" w:name="_Toc15377221"/>
      <w:bookmarkStart w:id="47" w:name="_Toc15396612"/>
      <w:r>
        <w:rPr>
          <w:rFonts w:ascii="新宋体" w:eastAsia="新宋体" w:cs="新宋体"/>
          <w:sz w:val="30"/>
          <w:szCs w:val="30"/>
        </w:rPr>
        <w:t>根据预算绩效管理要求，本部门在年初预算编制阶段，组织对预算项目开展了预算事前绩效评估，对5个项目编制了绩效目标，预算执行过程中，选取5个项目开展绩效监控，年终执行完毕后，对5个项目开展了绩效目标完成情况梳理填报。</w:t>
      </w:r>
    </w:p>
    <w:p>
      <w:pPr>
        <w:pStyle w:val="6"/>
        <w:pageBreakBefore w:val="0"/>
        <w:widowControl w:val="0"/>
        <w:suppressAutoHyphens w:val="0"/>
        <w:kinsoku/>
        <w:overflowPunct/>
        <w:bidi w:val="0"/>
        <w:spacing w:line="540" w:lineRule="exact"/>
        <w:ind w:firstLine="600" w:firstLineChars="200"/>
        <w:rPr>
          <w:rFonts w:ascii="新宋体" w:eastAsia="新宋体" w:cs="新宋体"/>
          <w:sz w:val="30"/>
          <w:szCs w:val="30"/>
        </w:rPr>
      </w:pPr>
      <w:r>
        <w:rPr>
          <w:rFonts w:ascii="新宋体" w:eastAsia="新宋体" w:cs="新宋体"/>
          <w:sz w:val="30"/>
          <w:szCs w:val="30"/>
        </w:rPr>
        <w:t>总体看，我单位预算编制及执行决算较为准确，支出管理较为规范，财务管理制度较完善，部门整体绩效较好。部门支出绩效自评得分为96分。但也存在一些问题：一是项目进度缓慢，归档不及时。二是对项目工程及时跟进，确保项目工程完成，下一步改进措施：一是加快项目进度，二是及时对项目资料进行归档。</w:t>
      </w:r>
    </w:p>
    <w:p>
      <w:pPr>
        <w:pStyle w:val="6"/>
        <w:pageBreakBefore w:val="0"/>
        <w:widowControl w:val="0"/>
        <w:suppressAutoHyphens w:val="0"/>
        <w:kinsoku/>
        <w:overflowPunct/>
        <w:bidi w:val="0"/>
        <w:spacing w:line="540" w:lineRule="exact"/>
        <w:ind w:firstLine="602" w:firstLineChars="200"/>
        <w:jc w:val="left"/>
        <w:rPr>
          <w:rFonts w:ascii="新宋体" w:eastAsia="新宋体" w:cs="新宋体"/>
          <w:sz w:val="30"/>
          <w:szCs w:val="30"/>
        </w:rPr>
      </w:pPr>
      <w:r>
        <w:rPr>
          <w:rFonts w:ascii="新宋体" w:eastAsia="新宋体" w:cs="新宋体"/>
          <w:b/>
          <w:bCs/>
          <w:sz w:val="30"/>
          <w:szCs w:val="30"/>
        </w:rPr>
        <w:t>（二）项目绩效目标完成情况。</w:t>
      </w:r>
      <w:r>
        <w:rPr>
          <w:rFonts w:ascii="新宋体" w:eastAsia="新宋体" w:cs="新宋体"/>
          <w:b/>
          <w:bCs/>
          <w:sz w:val="30"/>
          <w:szCs w:val="30"/>
        </w:rPr>
        <w:br w:type="textWrapping"/>
      </w:r>
      <w:r>
        <w:rPr>
          <w:rFonts w:ascii="新宋体" w:eastAsia="新宋体" w:cs="新宋体"/>
          <w:sz w:val="30"/>
          <w:szCs w:val="30"/>
        </w:rPr>
        <w:t>本部门在</w:t>
      </w:r>
      <w:r>
        <w:rPr>
          <w:rFonts w:ascii="新宋体" w:eastAsia="新宋体" w:cs="新宋体"/>
          <w:sz w:val="30"/>
          <w:szCs w:val="30"/>
          <w:lang w:val="en-US" w:eastAsia="zh-CN"/>
        </w:rPr>
        <w:t>2020</w:t>
      </w:r>
      <w:r>
        <w:rPr>
          <w:rFonts w:ascii="新宋体" w:eastAsia="新宋体" w:cs="新宋体"/>
          <w:sz w:val="30"/>
          <w:szCs w:val="30"/>
        </w:rPr>
        <w:t>年度部门决算中反映财力保障等5个项目绩效目标实际完成情况：</w:t>
      </w:r>
    </w:p>
    <w:p>
      <w:pPr>
        <w:pStyle w:val="6"/>
        <w:pageBreakBefore w:val="0"/>
        <w:widowControl w:val="0"/>
        <w:suppressAutoHyphens w:val="0"/>
        <w:kinsoku/>
        <w:overflowPunct/>
        <w:bidi w:val="0"/>
        <w:spacing w:line="540" w:lineRule="exact"/>
        <w:ind w:firstLine="600" w:firstLineChars="200"/>
        <w:rPr>
          <w:rFonts w:ascii="新宋体" w:eastAsia="新宋体" w:cs="新宋体"/>
          <w:sz w:val="30"/>
          <w:szCs w:val="30"/>
        </w:rPr>
      </w:pPr>
      <w:r>
        <w:rPr>
          <w:rFonts w:ascii="新宋体" w:eastAsia="新宋体" w:cs="新宋体"/>
          <w:sz w:val="30"/>
          <w:szCs w:val="30"/>
        </w:rPr>
        <w:t>1、财力保障</w:t>
      </w:r>
      <w:r>
        <w:rPr>
          <w:rFonts w:ascii="新宋体" w:eastAsia="新宋体" w:cs="新宋体"/>
          <w:sz w:val="30"/>
          <w:szCs w:val="30"/>
          <w:lang w:eastAsia="zh-CN"/>
        </w:rPr>
        <w:t>解困</w:t>
      </w:r>
      <w:r>
        <w:rPr>
          <w:rFonts w:ascii="新宋体" w:eastAsia="新宋体" w:cs="新宋体"/>
          <w:sz w:val="30"/>
          <w:szCs w:val="30"/>
        </w:rPr>
        <w:t>项目绩效目标完成情况综述。项目全年预算数</w:t>
      </w:r>
      <w:r>
        <w:rPr>
          <w:rFonts w:ascii="新宋体" w:eastAsia="新宋体" w:cs="新宋体"/>
          <w:sz w:val="30"/>
          <w:szCs w:val="30"/>
          <w:lang w:val="en-US" w:eastAsia="zh-CN"/>
        </w:rPr>
        <w:t>1</w:t>
      </w:r>
      <w:r>
        <w:rPr>
          <w:rFonts w:ascii="新宋体" w:eastAsia="新宋体" w:cs="新宋体"/>
          <w:sz w:val="30"/>
          <w:szCs w:val="30"/>
        </w:rPr>
        <w:t>万元，执行数为</w:t>
      </w:r>
      <w:r>
        <w:rPr>
          <w:rFonts w:ascii="新宋体" w:eastAsia="新宋体" w:cs="新宋体"/>
          <w:sz w:val="30"/>
          <w:szCs w:val="30"/>
          <w:lang w:val="en-US" w:eastAsia="zh-CN"/>
        </w:rPr>
        <w:t>1</w:t>
      </w:r>
      <w:r>
        <w:rPr>
          <w:rFonts w:ascii="新宋体" w:eastAsia="新宋体" w:cs="新宋体"/>
          <w:sz w:val="30"/>
          <w:szCs w:val="30"/>
        </w:rPr>
        <w:t>万元，完成预算的100%。通过项目实施，保障各项工作圆满完成，努力提高村民增收，巩固村民的经济稳增长，让百姓得到实惠，发现的主要问题：一是管理上还不够积极主动，不能够很好参与其中。下一步改进措施：一是在管理工作中积极主动，提高管理水平能力，做到人人参与其管理中去。</w:t>
      </w:r>
    </w:p>
    <w:p>
      <w:pPr>
        <w:pStyle w:val="7"/>
        <w:rPr>
          <w:rFonts w:ascii="新宋体" w:eastAsia="新宋体" w:cs="新宋体"/>
          <w:sz w:val="30"/>
          <w:szCs w:val="30"/>
        </w:rPr>
      </w:pPr>
    </w:p>
    <w:p>
      <w:pPr>
        <w:pStyle w:val="6"/>
        <w:rPr>
          <w:rFonts w:ascii="新宋体" w:eastAsia="新宋体" w:cs="新宋体"/>
          <w:sz w:val="30"/>
          <w:szCs w:val="30"/>
        </w:rPr>
      </w:pPr>
    </w:p>
    <w:p>
      <w:pPr>
        <w:pStyle w:val="7"/>
        <w:rPr>
          <w:rFonts w:ascii="新宋体" w:eastAsia="新宋体" w:cs="新宋体"/>
          <w:sz w:val="30"/>
          <w:szCs w:val="30"/>
        </w:rPr>
      </w:pPr>
    </w:p>
    <w:p>
      <w:pPr>
        <w:pStyle w:val="6"/>
        <w:rPr>
          <w:rFonts w:ascii="新宋体" w:eastAsia="新宋体" w:cs="新宋体"/>
          <w:sz w:val="30"/>
          <w:szCs w:val="30"/>
        </w:rPr>
      </w:pPr>
    </w:p>
    <w:p>
      <w:pPr>
        <w:pStyle w:val="7"/>
        <w:rPr>
          <w:rFonts w:ascii="新宋体" w:eastAsia="新宋体" w:cs="新宋体"/>
          <w:sz w:val="30"/>
          <w:szCs w:val="30"/>
        </w:rPr>
      </w:pPr>
    </w:p>
    <w:p>
      <w:pPr>
        <w:pStyle w:val="6"/>
        <w:rPr>
          <w:rFonts w:ascii="新宋体" w:eastAsia="新宋体" w:cs="新宋体"/>
          <w:sz w:val="30"/>
          <w:szCs w:val="30"/>
        </w:rPr>
      </w:pPr>
    </w:p>
    <w:p>
      <w:pPr>
        <w:pStyle w:val="7"/>
      </w:pPr>
    </w:p>
    <w:tbl>
      <w:tblPr>
        <w:tblStyle w:val="8"/>
        <w:tblpPr w:leftFromText="180" w:rightFromText="180" w:vertAnchor="text" w:horzAnchor="page" w:tblpXSpec="center" w:tblpY="423"/>
        <w:tblW w:w="9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0" w:type="dxa"/>
          <w:right w:w="15" w:type="dxa"/>
        </w:tblCellMar>
      </w:tblPr>
      <w:tblGrid>
        <w:gridCol w:w="390"/>
        <w:gridCol w:w="1366"/>
        <w:gridCol w:w="1025"/>
        <w:gridCol w:w="2393"/>
        <w:gridCol w:w="2393"/>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1034" w:hRule="atLeast"/>
        </w:trPr>
        <w:tc>
          <w:tcPr>
            <w:tcW w:w="9959" w:type="dxa"/>
            <w:gridSpan w:val="6"/>
            <w:vAlign w:val="center"/>
          </w:tcPr>
          <w:p>
            <w:pPr>
              <w:pStyle w:val="21"/>
              <w:widowControl w:val="0"/>
              <w:suppressAutoHyphens w:val="0"/>
              <w:kinsoku/>
              <w:overflowPunct/>
              <w:bidi w:val="0"/>
              <w:spacing w:beforeAutospacing="0" w:afterAutospacing="0" w:line="540" w:lineRule="exact"/>
              <w:ind w:left="3936" w:leftChars="1310" w:hanging="1185" w:hangingChars="395"/>
              <w:textAlignment w:val="center"/>
              <w:rPr>
                <w:rFonts w:ascii="新宋体" w:eastAsia="新宋体" w:cs="新宋体"/>
                <w:color w:val="000000"/>
                <w:sz w:val="30"/>
                <w:szCs w:val="30"/>
              </w:rPr>
            </w:pPr>
            <w:r>
              <w:rPr>
                <w:rFonts w:ascii="新宋体" w:eastAsia="新宋体" w:cs="新宋体"/>
                <w:bCs/>
                <w:color w:val="000000"/>
                <w:kern w:val="0"/>
                <w:sz w:val="30"/>
                <w:szCs w:val="30"/>
              </w:rPr>
              <w:t>项目支出绩效目标完成情况表（1）</w:t>
            </w:r>
            <w:r>
              <w:rPr>
                <w:rFonts w:ascii="新宋体" w:eastAsia="新宋体" w:cs="新宋体"/>
                <w:b/>
                <w:bCs/>
                <w:color w:val="000000"/>
                <w:kern w:val="0"/>
                <w:sz w:val="30"/>
                <w:szCs w:val="30"/>
              </w:rPr>
              <w:br w:type="textWrapping"/>
            </w:r>
            <w:r>
              <w:rPr>
                <w:rFonts w:ascii="新宋体" w:eastAsia="新宋体" w:cs="新宋体"/>
                <w:color w:val="000000"/>
                <w:kern w:val="0"/>
                <w:sz w:val="30"/>
                <w:szCs w:val="30"/>
              </w:rPr>
              <w:t>(</w:t>
            </w:r>
            <w:r>
              <w:rPr>
                <w:rFonts w:ascii="新宋体" w:eastAsia="新宋体" w:cs="新宋体"/>
                <w:color w:val="000000"/>
                <w:kern w:val="0"/>
                <w:sz w:val="30"/>
                <w:szCs w:val="30"/>
                <w:lang w:eastAsia="zh-CN"/>
              </w:rPr>
              <w:t>20</w:t>
            </w:r>
            <w:r>
              <w:rPr>
                <w:rFonts w:ascii="新宋体" w:eastAsia="新宋体" w:cs="新宋体"/>
                <w:color w:val="000000"/>
                <w:kern w:val="0"/>
                <w:sz w:val="30"/>
                <w:szCs w:val="30"/>
                <w:lang w:val="en-US" w:eastAsia="zh-CN"/>
              </w:rPr>
              <w:t>20</w:t>
            </w:r>
            <w:r>
              <w:rPr>
                <w:rFonts w:ascii="新宋体" w:eastAsia="新宋体" w:cs="新宋体"/>
                <w:color w:val="000000"/>
                <w:kern w:val="0"/>
                <w:sz w:val="30"/>
                <w:szCs w:val="30"/>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276" w:hRule="atLeast"/>
        </w:trPr>
        <w:tc>
          <w:tcPr>
            <w:tcW w:w="2781" w:type="dxa"/>
            <w:gridSpan w:val="3"/>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项目名称</w:t>
            </w:r>
          </w:p>
        </w:tc>
        <w:tc>
          <w:tcPr>
            <w:tcW w:w="7178" w:type="dxa"/>
            <w:gridSpan w:val="3"/>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lang w:eastAsia="zh-CN"/>
              </w:rPr>
              <w:t>明月江街道办事处20</w:t>
            </w:r>
            <w:r>
              <w:rPr>
                <w:rFonts w:ascii="新宋体" w:eastAsia="新宋体" w:cs="新宋体"/>
                <w:color w:val="000000"/>
                <w:sz w:val="30"/>
                <w:szCs w:val="30"/>
                <w:lang w:val="en-US" w:eastAsia="zh-CN"/>
              </w:rPr>
              <w:t>20</w:t>
            </w:r>
            <w:r>
              <w:rPr>
                <w:rFonts w:ascii="新宋体" w:eastAsia="新宋体" w:cs="新宋体"/>
                <w:color w:val="000000"/>
                <w:sz w:val="30"/>
                <w:szCs w:val="30"/>
              </w:rPr>
              <w:t>年度财力保障</w:t>
            </w:r>
            <w:r>
              <w:rPr>
                <w:rFonts w:ascii="新宋体" w:eastAsia="新宋体" w:cs="新宋体"/>
                <w:color w:val="000000"/>
                <w:sz w:val="30"/>
                <w:szCs w:val="30"/>
                <w:lang w:eastAsia="zh-CN"/>
              </w:rPr>
              <w:t>解困</w:t>
            </w:r>
            <w:r>
              <w:rPr>
                <w:rFonts w:ascii="新宋体" w:eastAsia="新宋体" w:cs="新宋体"/>
                <w:color w:val="000000"/>
                <w:sz w:val="30"/>
                <w:szCs w:val="30"/>
              </w:rPr>
              <w:t>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276" w:hRule="atLeast"/>
        </w:trPr>
        <w:tc>
          <w:tcPr>
            <w:tcW w:w="2781" w:type="dxa"/>
            <w:gridSpan w:val="3"/>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预算单位</w:t>
            </w:r>
          </w:p>
        </w:tc>
        <w:tc>
          <w:tcPr>
            <w:tcW w:w="7178" w:type="dxa"/>
            <w:gridSpan w:val="3"/>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lang w:eastAsia="zh-CN"/>
              </w:rPr>
            </w:pPr>
            <w:r>
              <w:rPr>
                <w:rFonts w:ascii="新宋体" w:eastAsia="新宋体" w:cs="新宋体"/>
                <w:color w:val="000000"/>
                <w:sz w:val="30"/>
                <w:szCs w:val="30"/>
              </w:rPr>
              <w:t>达州市达川区人民政府</w:t>
            </w:r>
            <w:r>
              <w:rPr>
                <w:rFonts w:ascii="新宋体" w:eastAsia="新宋体" w:cs="新宋体"/>
                <w:color w:val="000000"/>
                <w:sz w:val="30"/>
                <w:szCs w:val="30"/>
                <w:lang w:eastAsia="zh-CN"/>
              </w:rPr>
              <w:t>明月江街道办事处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预算执行情况(万元)</w:t>
            </w:r>
          </w:p>
        </w:tc>
        <w:tc>
          <w:tcPr>
            <w:tcW w:w="2391" w:type="dxa"/>
            <w:gridSpan w:val="2"/>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预算数:</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lang w:val="en-US" w:eastAsia="zh-CN"/>
              </w:rPr>
              <w:t>1</w:t>
            </w:r>
            <w:r>
              <w:rPr>
                <w:rFonts w:ascii="新宋体" w:eastAsia="新宋体" w:cs="新宋体"/>
                <w:color w:val="000000"/>
                <w:sz w:val="30"/>
                <w:szCs w:val="30"/>
              </w:rPr>
              <w:t>万元</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执行数:</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lang w:val="en-US" w:eastAsia="zh-CN"/>
              </w:rPr>
              <w:t>1</w:t>
            </w:r>
            <w:r>
              <w:rPr>
                <w:rFonts w:ascii="新宋体" w:eastAsia="新宋体" w:cs="新宋体"/>
                <w:color w:val="000000"/>
                <w:sz w:val="30"/>
                <w:szCs w:val="30"/>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tc>
        <w:tc>
          <w:tcPr>
            <w:tcW w:w="2391" w:type="dxa"/>
            <w:gridSpan w:val="2"/>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其中-财政拨款:</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lang w:val="en-US" w:eastAsia="zh-CN"/>
              </w:rPr>
              <w:t>1</w:t>
            </w:r>
            <w:r>
              <w:rPr>
                <w:rFonts w:ascii="新宋体" w:eastAsia="新宋体" w:cs="新宋体"/>
                <w:color w:val="000000"/>
                <w:sz w:val="30"/>
                <w:szCs w:val="30"/>
              </w:rPr>
              <w:t>万元</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其中-财政拨款:</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lang w:val="en-US" w:eastAsia="zh-CN"/>
              </w:rPr>
              <w:t>1</w:t>
            </w:r>
            <w:r>
              <w:rPr>
                <w:rFonts w:ascii="新宋体" w:eastAsia="新宋体" w:cs="新宋体"/>
                <w:color w:val="000000"/>
                <w:sz w:val="30"/>
                <w:szCs w:val="30"/>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tc>
        <w:tc>
          <w:tcPr>
            <w:tcW w:w="2391" w:type="dxa"/>
            <w:gridSpan w:val="2"/>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其它资金:</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0</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其它资金:</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rPr>
                <w:rFonts w:ascii="新宋体" w:eastAsia="新宋体" w:cs="新宋体"/>
                <w:color w:val="000000"/>
                <w:sz w:val="30"/>
                <w:szCs w:val="30"/>
              </w:rPr>
            </w:pPr>
            <w:r>
              <w:rPr>
                <w:rFonts w:ascii="新宋体" w:eastAsia="新宋体" w:cs="新宋体"/>
                <w:color w:val="000000"/>
                <w:sz w:val="30"/>
                <w:szCs w:val="3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预期目标</w:t>
            </w:r>
          </w:p>
        </w:tc>
        <w:tc>
          <w:tcPr>
            <w:tcW w:w="4785" w:type="dxa"/>
            <w:gridSpan w:val="2"/>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tc>
        <w:tc>
          <w:tcPr>
            <w:tcW w:w="4784" w:type="dxa"/>
            <w:gridSpan w:val="3"/>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lang w:eastAsia="zh-CN"/>
              </w:rPr>
            </w:pPr>
            <w:r>
              <w:rPr>
                <w:rFonts w:ascii="新宋体" w:eastAsia="新宋体" w:cs="新宋体"/>
                <w:color w:val="000000"/>
                <w:sz w:val="30"/>
                <w:szCs w:val="30"/>
                <w:lang w:eastAsia="zh-CN"/>
              </w:rPr>
              <w:t>解决具体困难</w:t>
            </w:r>
          </w:p>
        </w:tc>
        <w:tc>
          <w:tcPr>
            <w:tcW w:w="4785" w:type="dxa"/>
            <w:gridSpan w:val="2"/>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绩效指标完成情况</w:t>
            </w: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一级指标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二级指标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三级指标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项目完成指标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数量指标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lang w:eastAsia="zh-CN"/>
              </w:rPr>
            </w:pPr>
            <w:r>
              <w:rPr>
                <w:rFonts w:ascii="新宋体" w:eastAsia="新宋体" w:cs="新宋体"/>
                <w:color w:val="000000"/>
                <w:sz w:val="30"/>
                <w:szCs w:val="30"/>
              </w:rPr>
              <w:t>减少</w:t>
            </w:r>
            <w:r>
              <w:rPr>
                <w:rFonts w:ascii="新宋体" w:eastAsia="新宋体" w:cs="新宋体"/>
                <w:color w:val="000000"/>
                <w:sz w:val="30"/>
                <w:szCs w:val="30"/>
                <w:lang w:eastAsia="zh-CN"/>
              </w:rPr>
              <w:t>困难</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减少情况</w:t>
            </w:r>
            <w:r>
              <w:rPr>
                <w:rFonts w:ascii="新宋体" w:eastAsia="新宋体" w:cs="新宋体"/>
                <w:color w:val="000000"/>
                <w:sz w:val="30"/>
                <w:szCs w:val="30"/>
                <w:lang w:val="en-US" w:eastAsia="zh-CN"/>
              </w:rPr>
              <w:t>1</w:t>
            </w:r>
            <w:r>
              <w:rPr>
                <w:rFonts w:ascii="新宋体" w:eastAsia="新宋体" w:cs="新宋体"/>
                <w:color w:val="000000"/>
                <w:sz w:val="30"/>
                <w:szCs w:val="30"/>
              </w:rPr>
              <w:t>万元</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已完成村级</w:t>
            </w:r>
            <w:r>
              <w:rPr>
                <w:rFonts w:ascii="新宋体" w:eastAsia="新宋体" w:cs="新宋体"/>
                <w:color w:val="000000"/>
                <w:sz w:val="30"/>
                <w:szCs w:val="30"/>
                <w:lang w:eastAsia="zh-CN"/>
              </w:rPr>
              <w:t>解困</w:t>
            </w:r>
            <w:r>
              <w:rPr>
                <w:rFonts w:ascii="新宋体" w:eastAsia="新宋体" w:cs="新宋体"/>
                <w:color w:val="000000"/>
                <w:sz w:val="30"/>
                <w:szCs w:val="30"/>
                <w:lang w:val="en-US" w:eastAsia="zh-CN"/>
              </w:rPr>
              <w:t>1</w:t>
            </w:r>
            <w:r>
              <w:rPr>
                <w:rFonts w:ascii="新宋体" w:eastAsia="新宋体" w:cs="新宋体"/>
                <w:color w:val="000000"/>
                <w:sz w:val="30"/>
                <w:szCs w:val="30"/>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项目完成指标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质量指标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帐务处理</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做到公平、透明，不得出现新的债务</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已完成相关任务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项目完成指标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时效指标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年度目标任务完成率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目标任务完成率达100%</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完成率≥100%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kern w:val="0"/>
                <w:sz w:val="30"/>
                <w:szCs w:val="30"/>
              </w:rPr>
            </w:pPr>
            <w:r>
              <w:rPr>
                <w:rFonts w:ascii="新宋体" w:eastAsia="新宋体" w:cs="新宋体"/>
                <w:color w:val="000000"/>
                <w:kern w:val="0"/>
                <w:sz w:val="30"/>
                <w:szCs w:val="30"/>
              </w:rPr>
              <w:t>项目效益指标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经济效益指标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lang w:eastAsia="zh-CN"/>
              </w:rPr>
            </w:pPr>
            <w:r>
              <w:rPr>
                <w:rFonts w:ascii="新宋体" w:eastAsia="新宋体" w:cs="新宋体"/>
                <w:color w:val="000000"/>
                <w:sz w:val="30"/>
                <w:szCs w:val="30"/>
              </w:rPr>
              <w:t>解决</w:t>
            </w:r>
            <w:r>
              <w:rPr>
                <w:rFonts w:ascii="新宋体" w:eastAsia="新宋体" w:cs="新宋体"/>
                <w:color w:val="000000"/>
                <w:sz w:val="30"/>
                <w:szCs w:val="30"/>
                <w:lang w:eastAsia="zh-CN"/>
              </w:rPr>
              <w:t>困难</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促进社会和谐发展</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解决实际提高经济。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项目效益指标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社会效益指标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化解矛盾</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及时处理相关债务，调和基层政权和债权人的关系，提升社会满意度</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已完成相关</w:t>
            </w:r>
            <w:r>
              <w:rPr>
                <w:rFonts w:ascii="新宋体" w:eastAsia="新宋体" w:cs="新宋体"/>
                <w:color w:val="000000"/>
                <w:sz w:val="30"/>
                <w:szCs w:val="30"/>
                <w:lang w:eastAsia="zh-CN"/>
              </w:rPr>
              <w:t>矛盾</w:t>
            </w:r>
            <w:r>
              <w:rPr>
                <w:rFonts w:ascii="新宋体" w:eastAsia="新宋体" w:cs="新宋体"/>
                <w:color w:val="000000"/>
                <w:sz w:val="30"/>
                <w:szCs w:val="30"/>
              </w:rPr>
              <w:t>，达到目标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项目效益指</w:t>
            </w:r>
            <w:r>
              <w:rPr>
                <w:rFonts w:ascii="新宋体" w:eastAsia="新宋体" w:cs="新宋体"/>
                <w:color w:val="000000"/>
                <w:sz w:val="30"/>
                <w:szCs w:val="30"/>
              </w:rPr>
              <w:t>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生态效益指标意</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坚持绿色环保</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textAlignment w:val="center"/>
              <w:rPr>
                <w:rFonts w:ascii="新宋体" w:eastAsia="新宋体" w:cs="新宋体"/>
                <w:color w:val="000000"/>
                <w:sz w:val="30"/>
                <w:szCs w:val="30"/>
              </w:rPr>
            </w:pPr>
            <w:r>
              <w:rPr>
                <w:rFonts w:ascii="新宋体" w:eastAsia="新宋体" w:cs="新宋体"/>
                <w:color w:val="000000"/>
                <w:sz w:val="30"/>
                <w:szCs w:val="30"/>
              </w:rPr>
              <w:t xml:space="preserve">     保障环境，不能以牺牲环境为代价</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已达到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项目效益指</w:t>
            </w:r>
            <w:r>
              <w:rPr>
                <w:rFonts w:ascii="新宋体" w:eastAsia="新宋体" w:cs="新宋体"/>
                <w:color w:val="000000"/>
                <w:sz w:val="30"/>
                <w:szCs w:val="30"/>
              </w:rPr>
              <w:t>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可持续影响指标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后期经济发展</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持续提供经济发展动力</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促进了当地经济发展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满意度指标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满意度指标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村民满意</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textAlignment w:val="center"/>
              <w:rPr>
                <w:rFonts w:ascii="新宋体" w:eastAsia="新宋体" w:cs="新宋体"/>
                <w:color w:val="000000"/>
                <w:sz w:val="30"/>
                <w:szCs w:val="30"/>
              </w:rPr>
            </w:pPr>
            <w:r>
              <w:rPr>
                <w:rFonts w:ascii="新宋体" w:eastAsia="新宋体" w:cs="新宋体"/>
                <w:color w:val="000000"/>
                <w:sz w:val="30"/>
                <w:szCs w:val="30"/>
              </w:rPr>
              <w:t xml:space="preserve">       满意度≥95%</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已达到满意度≥95%</w:t>
            </w:r>
          </w:p>
        </w:tc>
      </w:tr>
    </w:tbl>
    <w:p>
      <w:pPr>
        <w:pStyle w:val="7"/>
        <w:jc w:val="both"/>
      </w:pPr>
    </w:p>
    <w:p>
      <w:pPr>
        <w:pStyle w:val="6"/>
        <w:pageBreakBefore w:val="0"/>
        <w:widowControl w:val="0"/>
        <w:numPr>
          <w:ilvl w:val="0"/>
          <w:numId w:val="7"/>
        </w:numPr>
        <w:suppressAutoHyphens w:val="0"/>
        <w:kinsoku/>
        <w:overflowPunct/>
        <w:bidi w:val="0"/>
        <w:spacing w:line="540" w:lineRule="exact"/>
        <w:ind w:left="0" w:firstLine="600" w:firstLineChars="200"/>
        <w:rPr>
          <w:rFonts w:ascii="新宋体" w:eastAsia="新宋体" w:cs="新宋体"/>
          <w:sz w:val="30"/>
          <w:szCs w:val="30"/>
        </w:rPr>
      </w:pPr>
      <w:r>
        <w:rPr>
          <w:rFonts w:ascii="新宋体" w:eastAsia="新宋体" w:cs="新宋体"/>
          <w:sz w:val="30"/>
          <w:szCs w:val="30"/>
        </w:rPr>
        <w:t>财力保障环境综合治理项目绩效目标完成情况综述。项目全年预算数</w:t>
      </w:r>
      <w:r>
        <w:rPr>
          <w:rFonts w:ascii="新宋体" w:eastAsia="新宋体" w:cs="新宋体"/>
          <w:sz w:val="30"/>
          <w:szCs w:val="30"/>
          <w:lang w:val="en-US" w:eastAsia="zh-CN"/>
        </w:rPr>
        <w:t>21.6</w:t>
      </w:r>
      <w:r>
        <w:rPr>
          <w:rFonts w:ascii="新宋体" w:eastAsia="新宋体" w:cs="新宋体"/>
          <w:sz w:val="30"/>
          <w:szCs w:val="30"/>
        </w:rPr>
        <w:t>万元，执行数为</w:t>
      </w:r>
      <w:r>
        <w:rPr>
          <w:rFonts w:ascii="新宋体" w:eastAsia="新宋体" w:cs="新宋体"/>
          <w:sz w:val="30"/>
          <w:szCs w:val="30"/>
          <w:lang w:val="en-US" w:eastAsia="zh-CN"/>
        </w:rPr>
        <w:t>21.6</w:t>
      </w:r>
      <w:r>
        <w:rPr>
          <w:rFonts w:ascii="新宋体" w:eastAsia="新宋体" w:cs="新宋体"/>
          <w:sz w:val="30"/>
          <w:szCs w:val="30"/>
        </w:rPr>
        <w:t>万元，完成预算的100%。通过项目实施，给老百姓创造一个良好的生活环境，改善人文居住的环境，对环境进行综合治理。发现的主要问题：一是对周围环境保持不够好，爱护意识不够强，人人参与意识不浓。下一步改进措施：一是提高人人环保意识，让大家都参与其中，创造一个美丽和谐的环境。</w:t>
      </w:r>
    </w:p>
    <w:tbl>
      <w:tblPr>
        <w:tblStyle w:val="8"/>
        <w:tblpPr w:leftFromText="180" w:rightFromText="180" w:vertAnchor="text" w:horzAnchor="page" w:tblpXSpec="center" w:tblpY="423"/>
        <w:tblW w:w="9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0" w:type="dxa"/>
          <w:right w:w="15" w:type="dxa"/>
        </w:tblCellMar>
      </w:tblPr>
      <w:tblGrid>
        <w:gridCol w:w="390"/>
        <w:gridCol w:w="1366"/>
        <w:gridCol w:w="1025"/>
        <w:gridCol w:w="2393"/>
        <w:gridCol w:w="2393"/>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1034" w:hRule="atLeast"/>
        </w:trPr>
        <w:tc>
          <w:tcPr>
            <w:tcW w:w="9959" w:type="dxa"/>
            <w:gridSpan w:val="6"/>
            <w:vAlign w:val="center"/>
          </w:tcPr>
          <w:p>
            <w:pPr>
              <w:pStyle w:val="21"/>
              <w:widowControl w:val="0"/>
              <w:suppressAutoHyphens w:val="0"/>
              <w:kinsoku/>
              <w:overflowPunct/>
              <w:bidi w:val="0"/>
              <w:spacing w:beforeAutospacing="0" w:afterAutospacing="0" w:line="540" w:lineRule="exact"/>
              <w:ind w:left="3936" w:leftChars="1310" w:hanging="1185" w:hangingChars="395"/>
              <w:textAlignment w:val="center"/>
              <w:rPr>
                <w:rFonts w:ascii="新宋体" w:eastAsia="新宋体" w:cs="新宋体"/>
                <w:color w:val="000000"/>
                <w:sz w:val="30"/>
                <w:szCs w:val="30"/>
              </w:rPr>
            </w:pPr>
            <w:r>
              <w:rPr>
                <w:rFonts w:ascii="新宋体" w:eastAsia="新宋体" w:cs="新宋体"/>
                <w:bCs/>
                <w:color w:val="000000"/>
                <w:kern w:val="0"/>
                <w:sz w:val="30"/>
                <w:szCs w:val="30"/>
              </w:rPr>
              <w:t>项目支出绩效目标完成情况表（2）</w:t>
            </w:r>
            <w:r>
              <w:rPr>
                <w:rFonts w:ascii="新宋体" w:eastAsia="新宋体" w:cs="新宋体"/>
                <w:b/>
                <w:bCs/>
                <w:color w:val="000000"/>
                <w:kern w:val="0"/>
                <w:sz w:val="30"/>
                <w:szCs w:val="30"/>
              </w:rPr>
              <w:br w:type="textWrapping"/>
            </w:r>
            <w:r>
              <w:rPr>
                <w:rFonts w:ascii="新宋体" w:eastAsia="新宋体" w:cs="新宋体"/>
                <w:color w:val="000000"/>
                <w:kern w:val="0"/>
                <w:sz w:val="30"/>
                <w:szCs w:val="30"/>
              </w:rPr>
              <w:t>(</w:t>
            </w:r>
            <w:r>
              <w:rPr>
                <w:rFonts w:ascii="新宋体" w:eastAsia="新宋体" w:cs="新宋体"/>
                <w:color w:val="000000"/>
                <w:kern w:val="0"/>
                <w:sz w:val="30"/>
                <w:szCs w:val="30"/>
                <w:lang w:eastAsia="zh-CN"/>
              </w:rPr>
              <w:t>20</w:t>
            </w:r>
            <w:r>
              <w:rPr>
                <w:rFonts w:ascii="新宋体" w:eastAsia="新宋体" w:cs="新宋体"/>
                <w:color w:val="000000"/>
                <w:kern w:val="0"/>
                <w:sz w:val="30"/>
                <w:szCs w:val="30"/>
                <w:lang w:val="en-US" w:eastAsia="zh-CN"/>
              </w:rPr>
              <w:t>20</w:t>
            </w:r>
            <w:r>
              <w:rPr>
                <w:rFonts w:ascii="新宋体" w:eastAsia="新宋体" w:cs="新宋体"/>
                <w:color w:val="000000"/>
                <w:kern w:val="0"/>
                <w:sz w:val="30"/>
                <w:szCs w:val="30"/>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276" w:hRule="atLeast"/>
        </w:trPr>
        <w:tc>
          <w:tcPr>
            <w:tcW w:w="2781" w:type="dxa"/>
            <w:gridSpan w:val="3"/>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项目名称</w:t>
            </w:r>
          </w:p>
        </w:tc>
        <w:tc>
          <w:tcPr>
            <w:tcW w:w="7178" w:type="dxa"/>
            <w:gridSpan w:val="3"/>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lang w:eastAsia="zh-CN"/>
              </w:rPr>
              <w:t>明月江街道办事处</w:t>
            </w:r>
            <w:r>
              <w:rPr>
                <w:rFonts w:ascii="新宋体" w:eastAsia="新宋体" w:cs="新宋体"/>
                <w:color w:val="000000"/>
                <w:sz w:val="30"/>
                <w:szCs w:val="30"/>
                <w:lang w:val="en-US" w:eastAsia="zh-CN"/>
              </w:rPr>
              <w:t>2020</w:t>
            </w:r>
            <w:r>
              <w:rPr>
                <w:rFonts w:ascii="新宋体" w:eastAsia="新宋体" w:cs="新宋体"/>
                <w:color w:val="000000"/>
                <w:sz w:val="30"/>
                <w:szCs w:val="30"/>
              </w:rPr>
              <w:t>年度财力保障环境综合治理项目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276" w:hRule="atLeast"/>
        </w:trPr>
        <w:tc>
          <w:tcPr>
            <w:tcW w:w="2781" w:type="dxa"/>
            <w:gridSpan w:val="3"/>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预算单位</w:t>
            </w:r>
          </w:p>
        </w:tc>
        <w:tc>
          <w:tcPr>
            <w:tcW w:w="7178" w:type="dxa"/>
            <w:gridSpan w:val="3"/>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lang w:eastAsia="zh-CN"/>
              </w:rPr>
            </w:pPr>
            <w:r>
              <w:rPr>
                <w:rFonts w:ascii="新宋体" w:eastAsia="新宋体" w:cs="新宋体"/>
                <w:color w:val="000000"/>
                <w:sz w:val="30"/>
                <w:szCs w:val="30"/>
              </w:rPr>
              <w:t>达州市达川区人民政府</w:t>
            </w:r>
            <w:r>
              <w:rPr>
                <w:rFonts w:ascii="新宋体" w:eastAsia="新宋体" w:cs="新宋体"/>
                <w:color w:val="000000"/>
                <w:sz w:val="30"/>
                <w:szCs w:val="30"/>
                <w:lang w:eastAsia="zh-CN"/>
              </w:rPr>
              <w:t>明月江街道办事处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预算执行情况(万元)</w:t>
            </w:r>
          </w:p>
        </w:tc>
        <w:tc>
          <w:tcPr>
            <w:tcW w:w="2391" w:type="dxa"/>
            <w:gridSpan w:val="2"/>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预算数:</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lang w:val="en-US" w:eastAsia="zh-CN"/>
              </w:rPr>
              <w:t>21.6</w:t>
            </w:r>
            <w:r>
              <w:rPr>
                <w:rFonts w:ascii="新宋体" w:eastAsia="新宋体" w:cs="新宋体"/>
                <w:color w:val="000000"/>
                <w:sz w:val="30"/>
                <w:szCs w:val="30"/>
              </w:rPr>
              <w:t>万元</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执行数:</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lang w:val="en-US" w:eastAsia="zh-CN"/>
              </w:rPr>
              <w:t>21.6</w:t>
            </w:r>
            <w:r>
              <w:rPr>
                <w:rFonts w:ascii="新宋体" w:eastAsia="新宋体" w:cs="新宋体"/>
                <w:color w:val="000000"/>
                <w:sz w:val="30"/>
                <w:szCs w:val="30"/>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tc>
        <w:tc>
          <w:tcPr>
            <w:tcW w:w="2391" w:type="dxa"/>
            <w:gridSpan w:val="2"/>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其中-财政拨款:</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lang w:val="en-US" w:eastAsia="zh-CN"/>
              </w:rPr>
              <w:t>21.6</w:t>
            </w:r>
            <w:r>
              <w:rPr>
                <w:rFonts w:ascii="新宋体" w:eastAsia="新宋体" w:cs="新宋体"/>
                <w:color w:val="000000"/>
                <w:sz w:val="30"/>
                <w:szCs w:val="30"/>
              </w:rPr>
              <w:t>万元</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其中-财政拨款:</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lang w:val="en-US" w:eastAsia="zh-CN"/>
              </w:rPr>
              <w:t>21.6</w:t>
            </w:r>
            <w:r>
              <w:rPr>
                <w:rFonts w:ascii="新宋体" w:eastAsia="新宋体" w:cs="新宋体"/>
                <w:color w:val="000000"/>
                <w:sz w:val="30"/>
                <w:szCs w:val="30"/>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tc>
        <w:tc>
          <w:tcPr>
            <w:tcW w:w="2391" w:type="dxa"/>
            <w:gridSpan w:val="2"/>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其它资金:</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0</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其它资金:</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rPr>
                <w:rFonts w:ascii="新宋体" w:eastAsia="新宋体" w:cs="新宋体"/>
                <w:color w:val="000000"/>
                <w:sz w:val="30"/>
                <w:szCs w:val="30"/>
              </w:rPr>
            </w:pPr>
            <w:r>
              <w:rPr>
                <w:rFonts w:ascii="新宋体" w:eastAsia="新宋体" w:cs="新宋体"/>
                <w:color w:val="000000"/>
                <w:sz w:val="30"/>
                <w:szCs w:val="3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预期目标</w:t>
            </w:r>
          </w:p>
        </w:tc>
        <w:tc>
          <w:tcPr>
            <w:tcW w:w="4785" w:type="dxa"/>
            <w:gridSpan w:val="2"/>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tc>
        <w:tc>
          <w:tcPr>
            <w:tcW w:w="4784" w:type="dxa"/>
            <w:gridSpan w:val="3"/>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left"/>
              <w:textAlignment w:val="center"/>
              <w:rPr>
                <w:rFonts w:ascii="新宋体" w:eastAsia="新宋体" w:cs="新宋体"/>
                <w:color w:val="000000"/>
                <w:sz w:val="30"/>
                <w:szCs w:val="30"/>
              </w:rPr>
            </w:pPr>
            <w:r>
              <w:rPr>
                <w:rFonts w:ascii="新宋体" w:eastAsia="新宋体" w:cs="新宋体"/>
                <w:color w:val="000000"/>
                <w:sz w:val="30"/>
                <w:szCs w:val="30"/>
              </w:rPr>
              <w:t>推进环保节能治理，建立健全农村生活垃圾处理长效机制，深入开展环境污染和面源污染治理。</w:t>
            </w:r>
          </w:p>
        </w:tc>
        <w:tc>
          <w:tcPr>
            <w:tcW w:w="4785" w:type="dxa"/>
            <w:gridSpan w:val="2"/>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绩效指标完成情况</w:t>
            </w: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一级指标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二级指标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三级指标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项目完成指标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数量指标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保洁工作、环境治理宣传活动</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落实社区保洁员3名，各村保洁员1名、宣传标语不低于24幅，会议每月一次</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已完成落实社区保洁员3名，各村保洁员1名、宣传标语不低于24幅，会议每月一次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项目完成指标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质量指标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卫生保洁、垃圾清运、车辆停放</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做到场镇和村主要交通路干净，无污水，无垃圾。天天有人清扫做到垃圾日清，及时将垃圾运往佳境环保做无害化处理。</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已完成做到场镇和村主要交通路干净，无污水，无垃圾。天天有人清扫做到垃圾日清，及时将垃圾运往佳境环保做无害化处理。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项目完成指标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时效指标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年度目标任务完成率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目标任务完成率达100%</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完成率≥100%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kern w:val="0"/>
                <w:sz w:val="30"/>
                <w:szCs w:val="30"/>
              </w:rPr>
            </w:pPr>
            <w:r>
              <w:rPr>
                <w:rFonts w:ascii="新宋体" w:eastAsia="新宋体" w:cs="新宋体"/>
                <w:color w:val="000000"/>
                <w:kern w:val="0"/>
                <w:sz w:val="30"/>
                <w:szCs w:val="30"/>
              </w:rPr>
              <w:t>项目完成指标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成本指标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垃圾处置费用、保洁员工资、垃圾清运车费</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严格按相关要求报账、严格按相关要求报账、严格按相关要求报账</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严格按相关要求报账、严格按相关要求报账、严格按相关要求报账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kern w:val="0"/>
                <w:sz w:val="30"/>
                <w:szCs w:val="30"/>
              </w:rPr>
            </w:pPr>
            <w:r>
              <w:rPr>
                <w:rFonts w:ascii="新宋体" w:eastAsia="新宋体" w:cs="新宋体"/>
                <w:color w:val="000000"/>
                <w:kern w:val="0"/>
                <w:sz w:val="30"/>
                <w:szCs w:val="30"/>
              </w:rPr>
              <w:t>项目效益指标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经济效益指标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投资环境</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为外来投资商创建一个干净、整治的投资环境，提升五四招商引资能力。</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项目效益指标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社会效益指标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环境卫生整治</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改善人居环境，提升群众幸福生活指数</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改善了群众的人居环境，提升了幸福生活 指数。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项目效益指标</w:t>
            </w:r>
            <w:r>
              <w:rPr>
                <w:rFonts w:ascii="新宋体" w:eastAsia="新宋体" w:cs="新宋体"/>
                <w:color w:val="000000"/>
                <w:sz w:val="30"/>
                <w:szCs w:val="30"/>
              </w:rPr>
              <w:t>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生态效益指标意</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坚持绿色环保</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textAlignment w:val="center"/>
              <w:rPr>
                <w:rFonts w:ascii="新宋体" w:eastAsia="新宋体" w:cs="新宋体"/>
                <w:color w:val="000000"/>
                <w:sz w:val="30"/>
                <w:szCs w:val="30"/>
              </w:rPr>
            </w:pPr>
            <w:r>
              <w:rPr>
                <w:rFonts w:ascii="新宋体" w:eastAsia="新宋体" w:cs="新宋体"/>
                <w:color w:val="000000"/>
                <w:sz w:val="30"/>
                <w:szCs w:val="30"/>
              </w:rPr>
              <w:t xml:space="preserve"> 垃圾日清，迅速处置</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做到了垃圾日清，垃圾池周清。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项目效益指标</w:t>
            </w:r>
            <w:r>
              <w:rPr>
                <w:rFonts w:ascii="新宋体" w:eastAsia="新宋体" w:cs="新宋体"/>
                <w:color w:val="000000"/>
                <w:sz w:val="30"/>
                <w:szCs w:val="30"/>
              </w:rPr>
              <w:t>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可持续影响指标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政策导向</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长期保障工作平稳进行</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促进了全镇环境整治的发展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满意度指标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满意度指标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社会满意</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textAlignment w:val="center"/>
              <w:rPr>
                <w:rFonts w:ascii="新宋体" w:eastAsia="新宋体" w:cs="新宋体"/>
                <w:color w:val="000000"/>
                <w:sz w:val="30"/>
                <w:szCs w:val="30"/>
              </w:rPr>
            </w:pPr>
            <w:r>
              <w:rPr>
                <w:rFonts w:ascii="新宋体" w:eastAsia="新宋体" w:cs="新宋体"/>
                <w:color w:val="000000"/>
                <w:sz w:val="30"/>
                <w:szCs w:val="30"/>
              </w:rPr>
              <w:t xml:space="preserve">  社会满意度≥95%</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已达到满意度≥95%</w:t>
            </w:r>
          </w:p>
        </w:tc>
      </w:tr>
    </w:tbl>
    <w:p>
      <w:pPr>
        <w:pStyle w:val="6"/>
        <w:pageBreakBefore w:val="0"/>
        <w:widowControl w:val="0"/>
        <w:suppressAutoHyphens w:val="0"/>
        <w:kinsoku/>
        <w:overflowPunct/>
        <w:bidi w:val="0"/>
        <w:spacing w:line="540" w:lineRule="exact"/>
        <w:rPr>
          <w:rFonts w:ascii="新宋体" w:eastAsia="新宋体" w:cs="新宋体"/>
          <w:sz w:val="30"/>
          <w:szCs w:val="30"/>
        </w:rPr>
      </w:pPr>
    </w:p>
    <w:p>
      <w:pPr>
        <w:pStyle w:val="7"/>
        <w:rPr>
          <w:rFonts w:ascii="新宋体" w:eastAsia="新宋体" w:cs="新宋体"/>
          <w:sz w:val="30"/>
          <w:szCs w:val="30"/>
        </w:rPr>
      </w:pPr>
    </w:p>
    <w:p>
      <w:pPr>
        <w:pStyle w:val="6"/>
        <w:rPr>
          <w:rFonts w:ascii="新宋体" w:eastAsia="新宋体" w:cs="新宋体"/>
          <w:sz w:val="30"/>
          <w:szCs w:val="30"/>
        </w:rPr>
      </w:pPr>
    </w:p>
    <w:p>
      <w:pPr>
        <w:pStyle w:val="7"/>
      </w:pPr>
    </w:p>
    <w:p>
      <w:pPr>
        <w:pStyle w:val="6"/>
        <w:pageBreakBefore w:val="0"/>
        <w:widowControl w:val="0"/>
        <w:numPr>
          <w:ilvl w:val="0"/>
          <w:numId w:val="7"/>
        </w:numPr>
        <w:suppressAutoHyphens w:val="0"/>
        <w:kinsoku/>
        <w:overflowPunct/>
        <w:bidi w:val="0"/>
        <w:spacing w:line="540" w:lineRule="exact"/>
        <w:ind w:left="0" w:firstLine="600" w:firstLineChars="200"/>
        <w:rPr>
          <w:rFonts w:ascii="新宋体" w:eastAsia="新宋体" w:cs="新宋体"/>
          <w:sz w:val="30"/>
          <w:szCs w:val="30"/>
        </w:rPr>
      </w:pPr>
      <w:r>
        <w:rPr>
          <w:rFonts w:ascii="新宋体" w:eastAsia="新宋体" w:cs="新宋体"/>
          <w:sz w:val="30"/>
          <w:szCs w:val="30"/>
        </w:rPr>
        <w:t>财力保障项促进发展项目绩效目标完成情况综述。项目全年预算数</w:t>
      </w:r>
      <w:r>
        <w:rPr>
          <w:rFonts w:ascii="新宋体" w:eastAsia="新宋体" w:cs="新宋体"/>
          <w:sz w:val="30"/>
          <w:szCs w:val="30"/>
          <w:lang w:val="en-US" w:eastAsia="zh-CN"/>
        </w:rPr>
        <w:t>3</w:t>
      </w:r>
      <w:r>
        <w:rPr>
          <w:rFonts w:ascii="新宋体" w:eastAsia="新宋体" w:cs="新宋体"/>
          <w:sz w:val="30"/>
          <w:szCs w:val="30"/>
        </w:rPr>
        <w:t>万元，执行数为</w:t>
      </w:r>
      <w:r>
        <w:rPr>
          <w:rFonts w:ascii="新宋体" w:eastAsia="新宋体" w:cs="新宋体"/>
          <w:sz w:val="30"/>
          <w:szCs w:val="30"/>
          <w:lang w:val="en-US" w:eastAsia="zh-CN"/>
        </w:rPr>
        <w:t>3</w:t>
      </w:r>
      <w:r>
        <w:rPr>
          <w:rFonts w:ascii="新宋体" w:eastAsia="新宋体" w:cs="新宋体"/>
          <w:sz w:val="30"/>
          <w:szCs w:val="30"/>
        </w:rPr>
        <w:t>万元，完成预算的100%。通过项目实施，巩固产业发展，让百姓参与其中，促进产业发展，让百姓得实惠，提高人均收入。发现的主要问题：一是在管理中还不是很到位，二是产业发展资金投入较少。下一步改进措施：提高人人参与到管理中来，切实抓好责任管理。</w:t>
      </w:r>
    </w:p>
    <w:tbl>
      <w:tblPr>
        <w:tblStyle w:val="8"/>
        <w:tblpPr w:leftFromText="180" w:rightFromText="180" w:vertAnchor="text" w:horzAnchor="page" w:tblpXSpec="center" w:tblpY="423"/>
        <w:tblW w:w="9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0" w:type="dxa"/>
          <w:right w:w="15" w:type="dxa"/>
        </w:tblCellMar>
      </w:tblPr>
      <w:tblGrid>
        <w:gridCol w:w="390"/>
        <w:gridCol w:w="1366"/>
        <w:gridCol w:w="1025"/>
        <w:gridCol w:w="2393"/>
        <w:gridCol w:w="2393"/>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1034" w:hRule="atLeast"/>
        </w:trPr>
        <w:tc>
          <w:tcPr>
            <w:tcW w:w="9959" w:type="dxa"/>
            <w:gridSpan w:val="6"/>
            <w:vAlign w:val="center"/>
          </w:tcPr>
          <w:p>
            <w:pPr>
              <w:pStyle w:val="21"/>
              <w:widowControl w:val="0"/>
              <w:suppressAutoHyphens w:val="0"/>
              <w:kinsoku/>
              <w:overflowPunct/>
              <w:bidi w:val="0"/>
              <w:spacing w:beforeAutospacing="0" w:afterAutospacing="0" w:line="540" w:lineRule="exact"/>
              <w:ind w:left="3936" w:leftChars="1310" w:hanging="1185" w:hangingChars="395"/>
              <w:textAlignment w:val="center"/>
              <w:rPr>
                <w:rFonts w:ascii="新宋体" w:eastAsia="新宋体" w:cs="新宋体"/>
                <w:color w:val="000000"/>
                <w:sz w:val="30"/>
                <w:szCs w:val="30"/>
              </w:rPr>
            </w:pPr>
            <w:r>
              <w:rPr>
                <w:rFonts w:ascii="新宋体" w:eastAsia="新宋体" w:cs="新宋体"/>
                <w:bCs/>
                <w:color w:val="000000"/>
                <w:kern w:val="0"/>
                <w:sz w:val="30"/>
                <w:szCs w:val="30"/>
              </w:rPr>
              <w:t>项目支出绩效目标完成情况表（3）</w:t>
            </w:r>
            <w:r>
              <w:rPr>
                <w:rFonts w:ascii="新宋体" w:eastAsia="新宋体" w:cs="新宋体"/>
                <w:b/>
                <w:bCs/>
                <w:color w:val="000000"/>
                <w:kern w:val="0"/>
                <w:sz w:val="30"/>
                <w:szCs w:val="30"/>
              </w:rPr>
              <w:br w:type="textWrapping"/>
            </w:r>
            <w:r>
              <w:rPr>
                <w:rFonts w:ascii="新宋体" w:eastAsia="新宋体" w:cs="新宋体"/>
                <w:color w:val="000000"/>
                <w:kern w:val="0"/>
                <w:sz w:val="30"/>
                <w:szCs w:val="30"/>
              </w:rPr>
              <w:t>(</w:t>
            </w:r>
            <w:r>
              <w:rPr>
                <w:rFonts w:ascii="新宋体" w:eastAsia="新宋体" w:cs="新宋体"/>
                <w:color w:val="000000"/>
                <w:kern w:val="0"/>
                <w:sz w:val="30"/>
                <w:szCs w:val="30"/>
                <w:lang w:eastAsia="zh-CN"/>
              </w:rPr>
              <w:t>20</w:t>
            </w:r>
            <w:r>
              <w:rPr>
                <w:rFonts w:ascii="新宋体" w:eastAsia="新宋体" w:cs="新宋体"/>
                <w:color w:val="000000"/>
                <w:kern w:val="0"/>
                <w:sz w:val="30"/>
                <w:szCs w:val="30"/>
                <w:lang w:val="en-US" w:eastAsia="zh-CN"/>
              </w:rPr>
              <w:t>20</w:t>
            </w:r>
            <w:r>
              <w:rPr>
                <w:rFonts w:ascii="新宋体" w:eastAsia="新宋体" w:cs="新宋体"/>
                <w:color w:val="000000"/>
                <w:kern w:val="0"/>
                <w:sz w:val="30"/>
                <w:szCs w:val="30"/>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90" w:hRule="atLeast"/>
        </w:trPr>
        <w:tc>
          <w:tcPr>
            <w:tcW w:w="2781" w:type="dxa"/>
            <w:gridSpan w:val="3"/>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项目名称</w:t>
            </w:r>
          </w:p>
        </w:tc>
        <w:tc>
          <w:tcPr>
            <w:tcW w:w="7178" w:type="dxa"/>
            <w:gridSpan w:val="3"/>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lang w:eastAsia="zh-CN"/>
              </w:rPr>
              <w:t>明月江街道办事处</w:t>
            </w:r>
            <w:r>
              <w:rPr>
                <w:rFonts w:ascii="新宋体" w:eastAsia="新宋体" w:cs="新宋体"/>
                <w:color w:val="000000"/>
                <w:sz w:val="30"/>
                <w:szCs w:val="30"/>
                <w:lang w:val="en-US" w:eastAsia="zh-CN"/>
              </w:rPr>
              <w:t>2020</w:t>
            </w:r>
            <w:r>
              <w:rPr>
                <w:rFonts w:ascii="新宋体" w:eastAsia="新宋体" w:cs="新宋体"/>
                <w:color w:val="000000"/>
                <w:sz w:val="30"/>
                <w:szCs w:val="30"/>
              </w:rPr>
              <w:t>年度财力保障促发展项目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276" w:hRule="atLeast"/>
        </w:trPr>
        <w:tc>
          <w:tcPr>
            <w:tcW w:w="2781" w:type="dxa"/>
            <w:gridSpan w:val="3"/>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预算单位</w:t>
            </w:r>
          </w:p>
        </w:tc>
        <w:tc>
          <w:tcPr>
            <w:tcW w:w="7178" w:type="dxa"/>
            <w:gridSpan w:val="3"/>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lang w:eastAsia="zh-CN"/>
              </w:rPr>
            </w:pPr>
            <w:r>
              <w:rPr>
                <w:rFonts w:ascii="新宋体" w:eastAsia="新宋体" w:cs="新宋体"/>
                <w:color w:val="000000"/>
                <w:sz w:val="30"/>
                <w:szCs w:val="30"/>
              </w:rPr>
              <w:t>达州市达川区人民政府</w:t>
            </w:r>
            <w:r>
              <w:rPr>
                <w:rFonts w:ascii="新宋体" w:eastAsia="新宋体" w:cs="新宋体"/>
                <w:color w:val="000000"/>
                <w:sz w:val="30"/>
                <w:szCs w:val="30"/>
                <w:lang w:eastAsia="zh-CN"/>
              </w:rPr>
              <w:t>明月江街道办事处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预算执行情况(万元)</w:t>
            </w:r>
          </w:p>
        </w:tc>
        <w:tc>
          <w:tcPr>
            <w:tcW w:w="2391" w:type="dxa"/>
            <w:gridSpan w:val="2"/>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预算数:</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lang w:val="en-US" w:eastAsia="zh-CN"/>
              </w:rPr>
              <w:t>3</w:t>
            </w:r>
            <w:r>
              <w:rPr>
                <w:rFonts w:ascii="新宋体" w:eastAsia="新宋体" w:cs="新宋体"/>
                <w:color w:val="000000"/>
                <w:sz w:val="30"/>
                <w:szCs w:val="30"/>
              </w:rPr>
              <w:t>万元</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执行数:</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lang w:val="en-US" w:eastAsia="zh-CN"/>
              </w:rPr>
              <w:t>3</w:t>
            </w:r>
            <w:r>
              <w:rPr>
                <w:rFonts w:ascii="新宋体" w:eastAsia="新宋体" w:cs="新宋体"/>
                <w:color w:val="000000"/>
                <w:sz w:val="30"/>
                <w:szCs w:val="30"/>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tc>
        <w:tc>
          <w:tcPr>
            <w:tcW w:w="2391" w:type="dxa"/>
            <w:gridSpan w:val="2"/>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其中-财政拨款:</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lang w:val="en-US" w:eastAsia="zh-CN"/>
              </w:rPr>
              <w:t>3</w:t>
            </w:r>
            <w:r>
              <w:rPr>
                <w:rFonts w:ascii="新宋体" w:eastAsia="新宋体" w:cs="新宋体"/>
                <w:color w:val="000000"/>
                <w:sz w:val="30"/>
                <w:szCs w:val="30"/>
              </w:rPr>
              <w:t>万元</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其中-财政拨款:</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lang w:val="en-US" w:eastAsia="zh-CN"/>
              </w:rPr>
              <w:t>3</w:t>
            </w:r>
            <w:r>
              <w:rPr>
                <w:rFonts w:ascii="新宋体" w:eastAsia="新宋体" w:cs="新宋体"/>
                <w:color w:val="000000"/>
                <w:sz w:val="30"/>
                <w:szCs w:val="30"/>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tc>
        <w:tc>
          <w:tcPr>
            <w:tcW w:w="2391" w:type="dxa"/>
            <w:gridSpan w:val="2"/>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其它资金:</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0</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其它资金:</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rPr>
                <w:rFonts w:ascii="新宋体" w:eastAsia="新宋体" w:cs="新宋体"/>
                <w:color w:val="000000"/>
                <w:sz w:val="30"/>
                <w:szCs w:val="30"/>
              </w:rPr>
            </w:pPr>
            <w:r>
              <w:rPr>
                <w:rFonts w:ascii="新宋体" w:eastAsia="新宋体" w:cs="新宋体"/>
                <w:color w:val="000000"/>
                <w:sz w:val="30"/>
                <w:szCs w:val="3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预期目标</w:t>
            </w:r>
          </w:p>
        </w:tc>
        <w:tc>
          <w:tcPr>
            <w:tcW w:w="4785" w:type="dxa"/>
            <w:gridSpan w:val="2"/>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1864"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tc>
        <w:tc>
          <w:tcPr>
            <w:tcW w:w="4784" w:type="dxa"/>
            <w:gridSpan w:val="3"/>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left"/>
              <w:textAlignment w:val="center"/>
              <w:rPr>
                <w:rFonts w:ascii="新宋体" w:eastAsia="新宋体" w:cs="新宋体"/>
                <w:color w:val="000000"/>
                <w:sz w:val="30"/>
                <w:szCs w:val="30"/>
              </w:rPr>
            </w:pPr>
            <w:r>
              <w:rPr>
                <w:rFonts w:ascii="新宋体" w:eastAsia="新宋体" w:cs="新宋体"/>
                <w:color w:val="000000"/>
                <w:sz w:val="30"/>
                <w:szCs w:val="30"/>
              </w:rPr>
              <w:t>加大村级基础设施建设投入，改善农村基础设施状况，修建水利、道路，增强农村经济发展实力</w:t>
            </w:r>
          </w:p>
        </w:tc>
        <w:tc>
          <w:tcPr>
            <w:tcW w:w="4785" w:type="dxa"/>
            <w:gridSpan w:val="2"/>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822" w:hRule="atLeast"/>
        </w:trPr>
        <w:tc>
          <w:tcPr>
            <w:tcW w:w="390" w:type="dxa"/>
            <w:vMerge w:val="restart"/>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绩效指标完成情况</w:t>
            </w: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一级指标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二级指标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三级指标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项目完成指标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数量指标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方便群众出行</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解决600余人出行</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已完成涉及725人的出行问题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1107"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项目完成指标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质量指标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工程标准</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left"/>
              <w:textAlignment w:val="center"/>
              <w:rPr>
                <w:rFonts w:ascii="新宋体" w:eastAsia="新宋体" w:cs="新宋体"/>
                <w:color w:val="000000"/>
                <w:sz w:val="30"/>
                <w:szCs w:val="30"/>
              </w:rPr>
            </w:pPr>
            <w:r>
              <w:rPr>
                <w:rFonts w:ascii="新宋体" w:eastAsia="新宋体" w:cs="新宋体"/>
                <w:color w:val="000000"/>
                <w:sz w:val="30"/>
                <w:szCs w:val="30"/>
              </w:rPr>
              <w:t>严格按照工程标准执行，以监理单位验收质量为准</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已完成相关任务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项目完成指标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时效指标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年度目标任务完成率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目标任务完成率达100%</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完成率≥100%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kern w:val="0"/>
                <w:sz w:val="30"/>
                <w:szCs w:val="30"/>
              </w:rPr>
            </w:pPr>
            <w:r>
              <w:rPr>
                <w:rFonts w:ascii="新宋体" w:eastAsia="新宋体" w:cs="新宋体"/>
                <w:color w:val="000000"/>
                <w:kern w:val="0"/>
                <w:sz w:val="30"/>
                <w:szCs w:val="30"/>
              </w:rPr>
              <w:t>项目完成指标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成本指标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材料采购、人工费用、其他费用</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严格预算，最后以审计价为准、以当地人工费用标准为准、严格预算，最后以审计价为准</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严格预算，最后以审计价为准、以当地人工费用标准为准、严格预算，最后以审计价为准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kern w:val="0"/>
                <w:sz w:val="30"/>
                <w:szCs w:val="30"/>
              </w:rPr>
            </w:pPr>
            <w:r>
              <w:rPr>
                <w:rFonts w:ascii="新宋体" w:eastAsia="新宋体" w:cs="新宋体"/>
                <w:color w:val="000000"/>
                <w:kern w:val="0"/>
                <w:sz w:val="30"/>
                <w:szCs w:val="30"/>
              </w:rPr>
              <w:t>项目效益指标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经济效益指标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为经济发展提供基础</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提升运输能力，联通产业发展圈，提高运输迅速，节约运输成本，引起产业规模扩大，增加就业人员的工资水平，提高经济发展。</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提升运输能力，联通产业发展圈，提高运输迅速，节约运输成本，引起产业规模扩大，增加就业人员的工资水平，提高经济发展。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项目效益指标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社会效益指标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改善出行</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方便群众出行，农产品物资运输更加方便快捷，提升物流速度，为社会提供安全便捷的运输条件。</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方便群众出行，农产品物资运输更加方便快捷，提升物流速度，为社会提供安全便捷的运输条件。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项目效益指标</w:t>
            </w:r>
            <w:r>
              <w:rPr>
                <w:rFonts w:ascii="新宋体" w:eastAsia="新宋体" w:cs="新宋体"/>
                <w:color w:val="000000"/>
                <w:sz w:val="30"/>
                <w:szCs w:val="30"/>
              </w:rPr>
              <w:t>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生态效益指标意</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坚持绿色环保</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textAlignment w:val="center"/>
              <w:rPr>
                <w:rFonts w:ascii="新宋体" w:eastAsia="新宋体" w:cs="新宋体"/>
                <w:color w:val="000000"/>
                <w:sz w:val="30"/>
                <w:szCs w:val="30"/>
              </w:rPr>
            </w:pPr>
            <w:r>
              <w:rPr>
                <w:rFonts w:ascii="新宋体" w:eastAsia="新宋体" w:cs="新宋体"/>
                <w:color w:val="000000"/>
                <w:sz w:val="30"/>
                <w:szCs w:val="30"/>
              </w:rPr>
              <w:t xml:space="preserve">   道路建设规划合理，不能以牺牲环保为代价。</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已达到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项目效益指标</w:t>
            </w:r>
            <w:r>
              <w:rPr>
                <w:rFonts w:ascii="新宋体" w:eastAsia="新宋体" w:cs="新宋体"/>
                <w:color w:val="000000"/>
                <w:sz w:val="30"/>
                <w:szCs w:val="30"/>
              </w:rPr>
              <w:t>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可持续影响指标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后期经济发展</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将持续为该村提供经济发展动力</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促进了当地经济发展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满意度指标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满意度指标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村民满意</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textAlignment w:val="center"/>
              <w:rPr>
                <w:rFonts w:ascii="新宋体" w:eastAsia="新宋体" w:cs="新宋体"/>
                <w:color w:val="000000"/>
                <w:sz w:val="30"/>
                <w:szCs w:val="30"/>
              </w:rPr>
            </w:pPr>
            <w:r>
              <w:rPr>
                <w:rFonts w:ascii="新宋体" w:eastAsia="新宋体" w:cs="新宋体"/>
                <w:color w:val="000000"/>
                <w:sz w:val="30"/>
                <w:szCs w:val="30"/>
              </w:rPr>
              <w:t xml:space="preserve">       满意度≥95%</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已达到满意度≥95%</w:t>
            </w:r>
          </w:p>
        </w:tc>
      </w:tr>
    </w:tbl>
    <w:p>
      <w:pPr>
        <w:pStyle w:val="6"/>
        <w:pageBreakBefore w:val="0"/>
        <w:widowControl w:val="0"/>
        <w:suppressAutoHyphens w:val="0"/>
        <w:kinsoku/>
        <w:overflowPunct/>
        <w:bidi w:val="0"/>
        <w:spacing w:line="540" w:lineRule="exact"/>
        <w:ind w:left="640"/>
        <w:rPr>
          <w:rFonts w:ascii="新宋体" w:eastAsia="新宋体" w:cs="新宋体"/>
          <w:sz w:val="30"/>
          <w:szCs w:val="30"/>
        </w:rPr>
      </w:pPr>
    </w:p>
    <w:p>
      <w:pPr>
        <w:pStyle w:val="7"/>
        <w:rPr>
          <w:rFonts w:ascii="新宋体" w:eastAsia="新宋体" w:cs="新宋体"/>
          <w:sz w:val="30"/>
          <w:szCs w:val="30"/>
        </w:rPr>
      </w:pPr>
    </w:p>
    <w:p>
      <w:pPr>
        <w:pStyle w:val="6"/>
        <w:rPr>
          <w:rFonts w:ascii="新宋体" w:eastAsia="新宋体" w:cs="新宋体"/>
          <w:sz w:val="30"/>
          <w:szCs w:val="30"/>
        </w:rPr>
      </w:pPr>
    </w:p>
    <w:p>
      <w:pPr>
        <w:pStyle w:val="7"/>
        <w:rPr>
          <w:rFonts w:ascii="新宋体" w:eastAsia="新宋体" w:cs="新宋体"/>
          <w:sz w:val="30"/>
          <w:szCs w:val="30"/>
        </w:rPr>
      </w:pPr>
    </w:p>
    <w:p>
      <w:pPr>
        <w:pStyle w:val="6"/>
        <w:rPr>
          <w:rFonts w:ascii="新宋体" w:eastAsia="新宋体" w:cs="新宋体"/>
          <w:sz w:val="30"/>
          <w:szCs w:val="30"/>
        </w:rPr>
      </w:pPr>
    </w:p>
    <w:p>
      <w:pPr>
        <w:pStyle w:val="7"/>
      </w:pPr>
    </w:p>
    <w:p>
      <w:pPr>
        <w:pStyle w:val="6"/>
        <w:pageBreakBefore w:val="0"/>
        <w:widowControl w:val="0"/>
        <w:numPr>
          <w:ilvl w:val="0"/>
          <w:numId w:val="7"/>
        </w:numPr>
        <w:suppressAutoHyphens w:val="0"/>
        <w:kinsoku/>
        <w:overflowPunct/>
        <w:bidi w:val="0"/>
        <w:spacing w:line="540" w:lineRule="exact"/>
        <w:ind w:left="0" w:firstLine="600" w:firstLineChars="200"/>
        <w:rPr>
          <w:rFonts w:ascii="新宋体" w:eastAsia="新宋体" w:cs="新宋体"/>
          <w:sz w:val="30"/>
          <w:szCs w:val="30"/>
        </w:rPr>
      </w:pPr>
      <w:r>
        <w:rPr>
          <w:rFonts w:ascii="新宋体" w:eastAsia="新宋体" w:cs="新宋体"/>
          <w:sz w:val="30"/>
          <w:szCs w:val="30"/>
        </w:rPr>
        <w:t>财力保障项安全生产监管项目绩效目标完成情况综述。项目全年预算数</w:t>
      </w:r>
      <w:r>
        <w:rPr>
          <w:rFonts w:ascii="新宋体" w:eastAsia="新宋体" w:cs="新宋体"/>
          <w:sz w:val="30"/>
          <w:szCs w:val="30"/>
          <w:lang w:val="en-US" w:eastAsia="zh-CN"/>
        </w:rPr>
        <w:t>3</w:t>
      </w:r>
      <w:r>
        <w:rPr>
          <w:rFonts w:ascii="新宋体" w:eastAsia="新宋体" w:cs="新宋体"/>
          <w:sz w:val="30"/>
          <w:szCs w:val="30"/>
        </w:rPr>
        <w:t>万元，执行数为</w:t>
      </w:r>
      <w:r>
        <w:rPr>
          <w:rFonts w:ascii="新宋体" w:eastAsia="新宋体" w:cs="新宋体"/>
          <w:sz w:val="30"/>
          <w:szCs w:val="30"/>
          <w:lang w:val="en-US" w:eastAsia="zh-CN"/>
        </w:rPr>
        <w:t>3</w:t>
      </w:r>
      <w:r>
        <w:rPr>
          <w:rFonts w:ascii="新宋体" w:eastAsia="新宋体" w:cs="新宋体"/>
          <w:sz w:val="30"/>
          <w:szCs w:val="30"/>
        </w:rPr>
        <w:t>万元，完成预算的100%。通过项目实施，巩固保障辖区安全，为辖区营造良好的生活投资安全氛围。发现的主要问题：一是在管理中还不是很到位，二是投入力度较大，具体人员较少。下一步改进措施：提高人人参与到管理中来，切实抓好责任管理。</w:t>
      </w:r>
    </w:p>
    <w:tbl>
      <w:tblPr>
        <w:tblStyle w:val="8"/>
        <w:tblpPr w:leftFromText="180" w:rightFromText="180" w:vertAnchor="text" w:horzAnchor="page" w:tblpXSpec="center" w:tblpY="423"/>
        <w:tblW w:w="9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0" w:type="dxa"/>
          <w:right w:w="15" w:type="dxa"/>
        </w:tblCellMar>
      </w:tblPr>
      <w:tblGrid>
        <w:gridCol w:w="390"/>
        <w:gridCol w:w="1366"/>
        <w:gridCol w:w="1025"/>
        <w:gridCol w:w="2393"/>
        <w:gridCol w:w="2393"/>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1034" w:hRule="atLeast"/>
        </w:trPr>
        <w:tc>
          <w:tcPr>
            <w:tcW w:w="9959" w:type="dxa"/>
            <w:gridSpan w:val="6"/>
            <w:vAlign w:val="center"/>
          </w:tcPr>
          <w:p>
            <w:pPr>
              <w:pStyle w:val="21"/>
              <w:widowControl w:val="0"/>
              <w:suppressAutoHyphens w:val="0"/>
              <w:kinsoku/>
              <w:overflowPunct/>
              <w:bidi w:val="0"/>
              <w:spacing w:beforeAutospacing="0" w:afterAutospacing="0" w:line="540" w:lineRule="exact"/>
              <w:ind w:left="3936" w:leftChars="1310" w:hanging="1185" w:hangingChars="395"/>
              <w:textAlignment w:val="center"/>
              <w:rPr>
                <w:rFonts w:ascii="新宋体" w:eastAsia="新宋体" w:cs="新宋体"/>
                <w:color w:val="000000"/>
                <w:sz w:val="30"/>
                <w:szCs w:val="30"/>
              </w:rPr>
            </w:pPr>
            <w:r>
              <w:rPr>
                <w:rFonts w:ascii="新宋体" w:eastAsia="新宋体" w:cs="新宋体"/>
                <w:bCs/>
                <w:color w:val="000000"/>
                <w:kern w:val="0"/>
                <w:sz w:val="30"/>
                <w:szCs w:val="30"/>
              </w:rPr>
              <w:t>项目支出绩效目标完成情况表（4）</w:t>
            </w:r>
            <w:r>
              <w:rPr>
                <w:rFonts w:ascii="新宋体" w:eastAsia="新宋体" w:cs="新宋体"/>
                <w:b/>
                <w:bCs/>
                <w:color w:val="000000"/>
                <w:kern w:val="0"/>
                <w:sz w:val="30"/>
                <w:szCs w:val="30"/>
              </w:rPr>
              <w:br w:type="textWrapping"/>
            </w:r>
            <w:r>
              <w:rPr>
                <w:rFonts w:ascii="新宋体" w:eastAsia="新宋体" w:cs="新宋体"/>
                <w:color w:val="000000"/>
                <w:kern w:val="0"/>
                <w:sz w:val="30"/>
                <w:szCs w:val="30"/>
              </w:rPr>
              <w:t>(</w:t>
            </w:r>
            <w:r>
              <w:rPr>
                <w:rFonts w:ascii="新宋体" w:eastAsia="新宋体" w:cs="新宋体"/>
                <w:color w:val="000000"/>
                <w:kern w:val="0"/>
                <w:sz w:val="30"/>
                <w:szCs w:val="30"/>
                <w:lang w:eastAsia="zh-CN"/>
              </w:rPr>
              <w:t>2</w:t>
            </w:r>
            <w:r>
              <w:rPr>
                <w:rFonts w:ascii="新宋体" w:eastAsia="新宋体" w:cs="新宋体"/>
                <w:color w:val="000000"/>
                <w:kern w:val="0"/>
                <w:sz w:val="30"/>
                <w:szCs w:val="30"/>
                <w:lang w:val="en-US" w:eastAsia="zh-CN"/>
              </w:rPr>
              <w:t>020</w:t>
            </w:r>
            <w:r>
              <w:rPr>
                <w:rFonts w:ascii="新宋体" w:eastAsia="新宋体" w:cs="新宋体"/>
                <w:color w:val="000000"/>
                <w:kern w:val="0"/>
                <w:sz w:val="30"/>
                <w:szCs w:val="30"/>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276" w:hRule="atLeast"/>
        </w:trPr>
        <w:tc>
          <w:tcPr>
            <w:tcW w:w="2781" w:type="dxa"/>
            <w:gridSpan w:val="3"/>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项目名称</w:t>
            </w:r>
          </w:p>
        </w:tc>
        <w:tc>
          <w:tcPr>
            <w:tcW w:w="7178" w:type="dxa"/>
            <w:gridSpan w:val="3"/>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财力保障-化债-安全生产监管经费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276" w:hRule="atLeast"/>
        </w:trPr>
        <w:tc>
          <w:tcPr>
            <w:tcW w:w="2781" w:type="dxa"/>
            <w:gridSpan w:val="3"/>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预算单位</w:t>
            </w:r>
          </w:p>
        </w:tc>
        <w:tc>
          <w:tcPr>
            <w:tcW w:w="7178" w:type="dxa"/>
            <w:gridSpan w:val="3"/>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lang w:eastAsia="zh-CN"/>
              </w:rPr>
            </w:pPr>
            <w:r>
              <w:rPr>
                <w:rFonts w:ascii="新宋体" w:eastAsia="新宋体" w:cs="新宋体"/>
                <w:color w:val="000000"/>
                <w:sz w:val="30"/>
                <w:szCs w:val="30"/>
              </w:rPr>
              <w:t>达州市达川区人民政府</w:t>
            </w:r>
            <w:r>
              <w:rPr>
                <w:rFonts w:ascii="新宋体" w:eastAsia="新宋体" w:cs="新宋体"/>
                <w:color w:val="000000"/>
                <w:sz w:val="30"/>
                <w:szCs w:val="30"/>
                <w:lang w:eastAsia="zh-CN"/>
              </w:rPr>
              <w:t>明月江街道办事处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预算执行情况(万元)</w:t>
            </w:r>
          </w:p>
        </w:tc>
        <w:tc>
          <w:tcPr>
            <w:tcW w:w="2391" w:type="dxa"/>
            <w:gridSpan w:val="2"/>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预算数:</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lang w:val="en-US" w:eastAsia="zh-CN"/>
              </w:rPr>
              <w:t>3</w:t>
            </w:r>
            <w:r>
              <w:rPr>
                <w:rFonts w:ascii="新宋体" w:eastAsia="新宋体" w:cs="新宋体"/>
                <w:color w:val="000000"/>
                <w:sz w:val="30"/>
                <w:szCs w:val="30"/>
              </w:rPr>
              <w:t>万元</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执行数:</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lang w:val="en-US" w:eastAsia="zh-CN"/>
              </w:rPr>
              <w:t>3</w:t>
            </w:r>
            <w:r>
              <w:rPr>
                <w:rFonts w:ascii="新宋体" w:eastAsia="新宋体" w:cs="新宋体"/>
                <w:color w:val="000000"/>
                <w:sz w:val="30"/>
                <w:szCs w:val="30"/>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tc>
        <w:tc>
          <w:tcPr>
            <w:tcW w:w="2391" w:type="dxa"/>
            <w:gridSpan w:val="2"/>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其中-财政拨款:</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lang w:val="en-US" w:eastAsia="zh-CN"/>
              </w:rPr>
              <w:t>3</w:t>
            </w:r>
            <w:r>
              <w:rPr>
                <w:rFonts w:ascii="新宋体" w:eastAsia="新宋体" w:cs="新宋体"/>
                <w:color w:val="000000"/>
                <w:sz w:val="30"/>
                <w:szCs w:val="30"/>
              </w:rPr>
              <w:t>万元</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其中-财政拨款:</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lang w:val="en-US" w:eastAsia="zh-CN"/>
              </w:rPr>
              <w:t>3</w:t>
            </w:r>
            <w:r>
              <w:rPr>
                <w:rFonts w:ascii="新宋体" w:eastAsia="新宋体" w:cs="新宋体"/>
                <w:color w:val="000000"/>
                <w:sz w:val="30"/>
                <w:szCs w:val="30"/>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tc>
        <w:tc>
          <w:tcPr>
            <w:tcW w:w="2391" w:type="dxa"/>
            <w:gridSpan w:val="2"/>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其它资金:</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0</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其它资金:</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rPr>
                <w:rFonts w:ascii="新宋体" w:eastAsia="新宋体" w:cs="新宋体"/>
                <w:color w:val="000000"/>
                <w:sz w:val="30"/>
                <w:szCs w:val="30"/>
              </w:rPr>
            </w:pPr>
            <w:r>
              <w:rPr>
                <w:rFonts w:ascii="新宋体" w:eastAsia="新宋体" w:cs="新宋体"/>
                <w:color w:val="000000"/>
                <w:sz w:val="30"/>
                <w:szCs w:val="3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预期目标</w:t>
            </w:r>
          </w:p>
        </w:tc>
        <w:tc>
          <w:tcPr>
            <w:tcW w:w="4785" w:type="dxa"/>
            <w:gridSpan w:val="2"/>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tc>
        <w:tc>
          <w:tcPr>
            <w:tcW w:w="4784" w:type="dxa"/>
            <w:gridSpan w:val="3"/>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left"/>
              <w:textAlignment w:val="center"/>
              <w:rPr>
                <w:rFonts w:ascii="新宋体" w:eastAsia="新宋体" w:cs="新宋体"/>
                <w:color w:val="000000"/>
                <w:sz w:val="30"/>
                <w:szCs w:val="30"/>
              </w:rPr>
            </w:pPr>
            <w:r>
              <w:rPr>
                <w:rFonts w:ascii="新宋体" w:eastAsia="新宋体" w:cs="新宋体"/>
                <w:color w:val="000000"/>
                <w:sz w:val="30"/>
                <w:szCs w:val="30"/>
              </w:rPr>
              <w:t>防范遏制生产安全事故为重点，切实落实企业主体责任、部门监管责任、党委政府领导责任，狠抓改革创新、依法治理、基础建设、专项整治和安全宣传教育，落实隐患排查治理体系、风险预防控制体系和社会共治体系建设等工作。</w:t>
            </w:r>
          </w:p>
        </w:tc>
        <w:tc>
          <w:tcPr>
            <w:tcW w:w="4785" w:type="dxa"/>
            <w:gridSpan w:val="2"/>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绩效指标完成情况</w:t>
            </w: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一级指标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二级指标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三级指标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项目完成指标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数量指标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学习宣传教育活动、开展打非治违和专项整治、专项排查，重点领域整治</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12次以上、6次以上、每月1次</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已完成排查12次以上、已完成宣传教育活动6次以上、对重点领域每月1次排查。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项目完成指标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质量指标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责任落实、加大宣传、狠抓整治</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明确党委政府领导责任、镇安监所监管责任、各村社区、企业主体责任体系、每月召开一次安全专项会议、每月排查一次安全隐患，对隐患进行定人定责定时整改</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已完成责任体系、每月召开一次安全专项会议、每月排查一次安全隐患，对隐患进行定人定责定时整改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项目完成指标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时效指标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年度目标任务完成率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目标任务完成率达100%</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完成率≥100%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kern w:val="0"/>
                <w:sz w:val="30"/>
                <w:szCs w:val="30"/>
              </w:rPr>
            </w:pPr>
            <w:r>
              <w:rPr>
                <w:rFonts w:ascii="新宋体" w:eastAsia="新宋体" w:cs="新宋体"/>
                <w:color w:val="000000"/>
                <w:kern w:val="0"/>
                <w:sz w:val="30"/>
                <w:szCs w:val="30"/>
              </w:rPr>
              <w:t>项目完成指标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成本指标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差旅费标准、会议培训会标准、宣传费用标准</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遵守达州市达川区差旅费有关标准、遵守达州市达川区会议费有关标准、遵守达州市达川区政府采购有关标准</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遵守达州市达川区差旅费有关标准、遵守达州市达川区会议费有关标准、遵守达州市达川区政府采购有关标准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kern w:val="0"/>
                <w:sz w:val="30"/>
                <w:szCs w:val="30"/>
              </w:rPr>
            </w:pPr>
            <w:r>
              <w:rPr>
                <w:rFonts w:ascii="新宋体" w:eastAsia="新宋体" w:cs="新宋体"/>
                <w:color w:val="000000"/>
                <w:kern w:val="0"/>
                <w:sz w:val="30"/>
                <w:szCs w:val="30"/>
              </w:rPr>
              <w:t>项目效益指标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经济效益指标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安全零事故，为经济保驾护航</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以安全生产为主要目标，防范各类事故发生，减少各类经济成本，确保经济稳步发展。</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完成安全生产为主要目标，防范各类事故发生，减少各类经济成本，确保经济稳步发展。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项目效益指标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社会效益指标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有效防范和遏制各项事故发生</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及时处理相关债务，调和基层政权和债权人的关系，提升社会满意度</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为企业、群众提供一个安全的生产生活环境，保障人民群众生活财产安全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项目效益指标</w:t>
            </w:r>
            <w:r>
              <w:rPr>
                <w:rFonts w:ascii="新宋体" w:eastAsia="新宋体" w:cs="新宋体"/>
                <w:color w:val="000000"/>
                <w:sz w:val="30"/>
                <w:szCs w:val="30"/>
              </w:rPr>
              <w:t>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生态效益指标意</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坚持绿色环保</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textAlignment w:val="center"/>
              <w:rPr>
                <w:rFonts w:ascii="新宋体" w:eastAsia="新宋体" w:cs="新宋体"/>
                <w:color w:val="000000"/>
                <w:sz w:val="30"/>
                <w:szCs w:val="30"/>
              </w:rPr>
            </w:pPr>
            <w:r>
              <w:rPr>
                <w:rFonts w:ascii="新宋体" w:eastAsia="新宋体" w:cs="新宋体"/>
                <w:color w:val="000000"/>
                <w:sz w:val="30"/>
                <w:szCs w:val="30"/>
              </w:rPr>
              <w:t xml:space="preserve"> 不得破坏生态和损害环境</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已达到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项目效益指标</w:t>
            </w:r>
            <w:r>
              <w:rPr>
                <w:rFonts w:ascii="新宋体" w:eastAsia="新宋体" w:cs="新宋体"/>
                <w:color w:val="000000"/>
                <w:sz w:val="30"/>
                <w:szCs w:val="30"/>
              </w:rPr>
              <w:t>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可持续影响指标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政策导向</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长期保障工作平稳进行</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长期保障工作平稳进行展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满意度指标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满意度指标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村民满意</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textAlignment w:val="center"/>
              <w:rPr>
                <w:rFonts w:ascii="新宋体" w:eastAsia="新宋体" w:cs="新宋体"/>
                <w:color w:val="000000"/>
                <w:sz w:val="30"/>
                <w:szCs w:val="30"/>
              </w:rPr>
            </w:pPr>
            <w:r>
              <w:rPr>
                <w:rFonts w:ascii="新宋体" w:eastAsia="新宋体" w:cs="新宋体"/>
                <w:color w:val="000000"/>
                <w:sz w:val="30"/>
                <w:szCs w:val="30"/>
              </w:rPr>
              <w:t xml:space="preserve">       满意度≥95%</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已达到满意度≥95%</w:t>
            </w:r>
          </w:p>
        </w:tc>
      </w:tr>
    </w:tbl>
    <w:p>
      <w:pPr>
        <w:pStyle w:val="6"/>
        <w:pageBreakBefore w:val="0"/>
        <w:widowControl w:val="0"/>
        <w:suppressAutoHyphens w:val="0"/>
        <w:kinsoku/>
        <w:overflowPunct/>
        <w:bidi w:val="0"/>
        <w:spacing w:line="540" w:lineRule="exact"/>
        <w:ind w:firstLine="600" w:firstLineChars="200"/>
        <w:rPr>
          <w:rFonts w:ascii="新宋体" w:eastAsia="新宋体" w:cs="新宋体"/>
          <w:sz w:val="30"/>
          <w:szCs w:val="30"/>
        </w:rPr>
      </w:pPr>
      <w:r>
        <w:rPr>
          <w:rFonts w:ascii="新宋体" w:eastAsia="新宋体" w:cs="新宋体"/>
          <w:sz w:val="30"/>
          <w:szCs w:val="30"/>
        </w:rPr>
        <w:t>5、财力保障信访、维稳、扫黄、除黑、禁毒资金项目绩效目标完成情况综述。项目全年预算数</w:t>
      </w:r>
      <w:r>
        <w:rPr>
          <w:rFonts w:ascii="新宋体" w:eastAsia="新宋体" w:cs="新宋体"/>
          <w:sz w:val="30"/>
          <w:szCs w:val="30"/>
          <w:lang w:val="en-US" w:eastAsia="zh-CN"/>
        </w:rPr>
        <w:t>3</w:t>
      </w:r>
      <w:r>
        <w:rPr>
          <w:rFonts w:ascii="新宋体" w:eastAsia="新宋体" w:cs="新宋体"/>
          <w:sz w:val="30"/>
          <w:szCs w:val="30"/>
        </w:rPr>
        <w:t>万元，执行数为</w:t>
      </w:r>
      <w:r>
        <w:rPr>
          <w:rFonts w:ascii="新宋体" w:eastAsia="新宋体" w:cs="新宋体"/>
          <w:sz w:val="30"/>
          <w:szCs w:val="30"/>
          <w:lang w:val="en-US" w:eastAsia="zh-CN"/>
        </w:rPr>
        <w:t>3</w:t>
      </w:r>
      <w:r>
        <w:rPr>
          <w:rFonts w:ascii="新宋体" w:eastAsia="新宋体" w:cs="新宋体"/>
          <w:sz w:val="30"/>
          <w:szCs w:val="30"/>
        </w:rPr>
        <w:t>万元，完成预算的100%。通过项目实施，维护了辖区信访、维稳等工作开展，解决了群众合理诉求，打击黄、赌、毒，扫清黑恶势力，为人民群众塑造一个安定、和谐、稳定的社会环境。发现的主要问题：一是在管理中还不是很到位，二是投入力度较大，具体人员较少。下一步改进措施：提高人人参与到管理中来，切实抓好责任管理。</w:t>
      </w:r>
    </w:p>
    <w:tbl>
      <w:tblPr>
        <w:tblStyle w:val="8"/>
        <w:tblpPr w:leftFromText="180" w:rightFromText="180" w:vertAnchor="text" w:horzAnchor="page" w:tblpXSpec="center" w:tblpY="423"/>
        <w:tblW w:w="9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0" w:type="dxa"/>
          <w:right w:w="15" w:type="dxa"/>
        </w:tblCellMar>
      </w:tblPr>
      <w:tblGrid>
        <w:gridCol w:w="390"/>
        <w:gridCol w:w="1366"/>
        <w:gridCol w:w="1025"/>
        <w:gridCol w:w="2393"/>
        <w:gridCol w:w="2393"/>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1034" w:hRule="atLeast"/>
        </w:trPr>
        <w:tc>
          <w:tcPr>
            <w:tcW w:w="9959" w:type="dxa"/>
            <w:gridSpan w:val="6"/>
            <w:vAlign w:val="center"/>
          </w:tcPr>
          <w:p>
            <w:pPr>
              <w:pStyle w:val="21"/>
              <w:widowControl w:val="0"/>
              <w:suppressAutoHyphens w:val="0"/>
              <w:kinsoku/>
              <w:overflowPunct/>
              <w:bidi w:val="0"/>
              <w:spacing w:beforeAutospacing="0" w:afterAutospacing="0" w:line="540" w:lineRule="exact"/>
              <w:ind w:left="3936" w:leftChars="1310" w:hanging="1185" w:hangingChars="395"/>
              <w:textAlignment w:val="center"/>
              <w:rPr>
                <w:rFonts w:ascii="新宋体" w:eastAsia="新宋体" w:cs="新宋体"/>
                <w:color w:val="000000"/>
                <w:sz w:val="30"/>
                <w:szCs w:val="30"/>
              </w:rPr>
            </w:pPr>
            <w:r>
              <w:rPr>
                <w:rFonts w:ascii="新宋体" w:eastAsia="新宋体" w:cs="新宋体"/>
                <w:bCs/>
                <w:color w:val="000000"/>
                <w:kern w:val="0"/>
                <w:sz w:val="30"/>
                <w:szCs w:val="30"/>
              </w:rPr>
              <w:t>项目支出绩效目标完成情况表（5）</w:t>
            </w:r>
            <w:r>
              <w:rPr>
                <w:rFonts w:ascii="新宋体" w:eastAsia="新宋体" w:cs="新宋体"/>
                <w:b/>
                <w:bCs/>
                <w:color w:val="000000"/>
                <w:kern w:val="0"/>
                <w:sz w:val="30"/>
                <w:szCs w:val="30"/>
              </w:rPr>
              <w:br w:type="textWrapping"/>
            </w:r>
            <w:r>
              <w:rPr>
                <w:rFonts w:ascii="新宋体" w:eastAsia="新宋体" w:cs="新宋体"/>
                <w:color w:val="000000"/>
                <w:kern w:val="0"/>
                <w:sz w:val="30"/>
                <w:szCs w:val="30"/>
              </w:rPr>
              <w:t>(</w:t>
            </w:r>
            <w:r>
              <w:rPr>
                <w:rFonts w:ascii="新宋体" w:eastAsia="新宋体" w:cs="新宋体"/>
                <w:color w:val="000000"/>
                <w:kern w:val="0"/>
                <w:sz w:val="30"/>
                <w:szCs w:val="30"/>
                <w:lang w:eastAsia="zh-CN"/>
              </w:rPr>
              <w:t>20</w:t>
            </w:r>
            <w:r>
              <w:rPr>
                <w:rFonts w:ascii="新宋体" w:eastAsia="新宋体" w:cs="新宋体"/>
                <w:color w:val="000000"/>
                <w:kern w:val="0"/>
                <w:sz w:val="30"/>
                <w:szCs w:val="30"/>
                <w:lang w:val="en-US" w:eastAsia="zh-CN"/>
              </w:rPr>
              <w:t>20</w:t>
            </w:r>
            <w:r>
              <w:rPr>
                <w:rFonts w:ascii="新宋体" w:eastAsia="新宋体" w:cs="新宋体"/>
                <w:color w:val="000000"/>
                <w:kern w:val="0"/>
                <w:sz w:val="30"/>
                <w:szCs w:val="30"/>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276" w:hRule="atLeast"/>
        </w:trPr>
        <w:tc>
          <w:tcPr>
            <w:tcW w:w="2781" w:type="dxa"/>
            <w:gridSpan w:val="3"/>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项目名称</w:t>
            </w:r>
          </w:p>
        </w:tc>
        <w:tc>
          <w:tcPr>
            <w:tcW w:w="7178" w:type="dxa"/>
            <w:gridSpan w:val="3"/>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lang w:eastAsia="zh-CN"/>
              </w:rPr>
              <w:t>明月江街道办事处</w:t>
            </w:r>
            <w:r>
              <w:rPr>
                <w:rFonts w:ascii="新宋体" w:eastAsia="新宋体" w:cs="新宋体"/>
                <w:color w:val="000000"/>
                <w:sz w:val="30"/>
                <w:szCs w:val="30"/>
              </w:rPr>
              <w:t>信访、维稳、扫黄、除黑、禁毒资金项目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276" w:hRule="atLeast"/>
        </w:trPr>
        <w:tc>
          <w:tcPr>
            <w:tcW w:w="2781" w:type="dxa"/>
            <w:gridSpan w:val="3"/>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预算单位</w:t>
            </w:r>
          </w:p>
        </w:tc>
        <w:tc>
          <w:tcPr>
            <w:tcW w:w="7178" w:type="dxa"/>
            <w:gridSpan w:val="3"/>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lang w:eastAsia="zh-CN"/>
              </w:rPr>
            </w:pPr>
            <w:r>
              <w:rPr>
                <w:rFonts w:ascii="新宋体" w:eastAsia="新宋体" w:cs="新宋体"/>
                <w:color w:val="000000"/>
                <w:sz w:val="30"/>
                <w:szCs w:val="30"/>
              </w:rPr>
              <w:t>达州市达川区人民政府</w:t>
            </w:r>
            <w:r>
              <w:rPr>
                <w:rFonts w:ascii="新宋体" w:eastAsia="新宋体" w:cs="新宋体"/>
                <w:color w:val="000000"/>
                <w:sz w:val="30"/>
                <w:szCs w:val="30"/>
                <w:lang w:eastAsia="zh-CN"/>
              </w:rPr>
              <w:t>明月江街道办事处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预算执行情况(万元)</w:t>
            </w:r>
          </w:p>
        </w:tc>
        <w:tc>
          <w:tcPr>
            <w:tcW w:w="2391" w:type="dxa"/>
            <w:gridSpan w:val="2"/>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预算数:</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lang w:val="en-US" w:eastAsia="zh-CN"/>
              </w:rPr>
              <w:t>3</w:t>
            </w:r>
            <w:r>
              <w:rPr>
                <w:rFonts w:ascii="新宋体" w:eastAsia="新宋体" w:cs="新宋体"/>
                <w:color w:val="000000"/>
                <w:sz w:val="30"/>
                <w:szCs w:val="30"/>
              </w:rPr>
              <w:t>万元</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执行数:</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lang w:val="en-US" w:eastAsia="zh-CN"/>
              </w:rPr>
              <w:t>3</w:t>
            </w:r>
            <w:r>
              <w:rPr>
                <w:rFonts w:ascii="新宋体" w:eastAsia="新宋体" w:cs="新宋体"/>
                <w:color w:val="000000"/>
                <w:sz w:val="30"/>
                <w:szCs w:val="30"/>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tc>
        <w:tc>
          <w:tcPr>
            <w:tcW w:w="2391" w:type="dxa"/>
            <w:gridSpan w:val="2"/>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其中-财政拨款:</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lang w:val="en-US" w:eastAsia="zh-CN"/>
              </w:rPr>
              <w:t>3</w:t>
            </w:r>
            <w:r>
              <w:rPr>
                <w:rFonts w:ascii="新宋体" w:eastAsia="新宋体" w:cs="新宋体"/>
                <w:color w:val="000000"/>
                <w:sz w:val="30"/>
                <w:szCs w:val="30"/>
              </w:rPr>
              <w:t>万元</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其中-财政拨款:</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lang w:val="en-US" w:eastAsia="zh-CN"/>
              </w:rPr>
              <w:t>3</w:t>
            </w:r>
            <w:r>
              <w:rPr>
                <w:rFonts w:ascii="新宋体" w:eastAsia="新宋体" w:cs="新宋体"/>
                <w:color w:val="000000"/>
                <w:sz w:val="30"/>
                <w:szCs w:val="30"/>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tc>
        <w:tc>
          <w:tcPr>
            <w:tcW w:w="2391" w:type="dxa"/>
            <w:gridSpan w:val="2"/>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其它资金:</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0</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其它资金:</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rPr>
                <w:rFonts w:ascii="新宋体" w:eastAsia="新宋体" w:cs="新宋体"/>
                <w:color w:val="000000"/>
                <w:sz w:val="30"/>
                <w:szCs w:val="30"/>
              </w:rPr>
            </w:pPr>
            <w:r>
              <w:rPr>
                <w:rFonts w:ascii="新宋体" w:eastAsia="新宋体" w:cs="新宋体"/>
                <w:color w:val="000000"/>
                <w:sz w:val="30"/>
                <w:szCs w:val="3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预期目标</w:t>
            </w:r>
          </w:p>
        </w:tc>
        <w:tc>
          <w:tcPr>
            <w:tcW w:w="4785" w:type="dxa"/>
            <w:gridSpan w:val="2"/>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tc>
        <w:tc>
          <w:tcPr>
            <w:tcW w:w="4784" w:type="dxa"/>
            <w:gridSpan w:val="3"/>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解决群众合理诉求，，打击黄、赌、毒，扫清黑恶势力，为人民群众塑造一个安定、和谐、稳定的社会环境</w:t>
            </w:r>
          </w:p>
        </w:tc>
        <w:tc>
          <w:tcPr>
            <w:tcW w:w="4785" w:type="dxa"/>
            <w:gridSpan w:val="2"/>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绩效指标完成情况</w:t>
            </w: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一级指标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二级指标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三级指标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项目完成指标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数量指标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开展教育宣传活动、组织专项行动</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12次、3次</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已完成全年开展了宣传活动12次，组织专项行动3次。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项目完成指标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质量指标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hint="eastAsia" w:ascii="新宋体" w:eastAsia="新宋体" w:cs="新宋体"/>
                <w:color w:val="000000"/>
                <w:sz w:val="30"/>
                <w:szCs w:val="30"/>
                <w:lang w:eastAsia="zh-CN"/>
              </w:rPr>
            </w:pPr>
            <w:r>
              <w:rPr>
                <w:rFonts w:ascii="新宋体" w:eastAsia="新宋体" w:cs="新宋体"/>
                <w:color w:val="000000"/>
                <w:sz w:val="30"/>
                <w:szCs w:val="30"/>
              </w:rPr>
              <w:t>合理诉求、</w:t>
            </w:r>
            <w:r>
              <w:rPr>
                <w:rFonts w:hint="eastAsia" w:ascii="新宋体" w:eastAsia="新宋体" w:cs="新宋体"/>
                <w:color w:val="000000"/>
                <w:sz w:val="30"/>
                <w:szCs w:val="30"/>
                <w:lang w:eastAsia="zh-CN"/>
              </w:rPr>
              <w:t>扫黑除恶</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及时处理，上报，将矛盾化解在萌芽状态。及时上报线索，配合民警开展工作</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已完成相关任务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项目完成指标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时效指标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年度目标任务完成率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目标任务完成率达100%</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完成率≥100%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kern w:val="0"/>
                <w:sz w:val="30"/>
                <w:szCs w:val="30"/>
              </w:rPr>
            </w:pPr>
            <w:r>
              <w:rPr>
                <w:rFonts w:ascii="新宋体" w:eastAsia="新宋体" w:cs="新宋体"/>
                <w:color w:val="000000"/>
                <w:kern w:val="0"/>
                <w:sz w:val="30"/>
                <w:szCs w:val="30"/>
              </w:rPr>
              <w:t>项目完成指标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成本指标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差旅费标准、会议培训会标准、会议培训会标准</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遵守达州市达川区差旅费有关标准、遵守达州市达川区会议费有关标准、遵守达州市达川区政府采购有关标准</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遵守达州市达川区差旅费有关标准、遵守达州市达川区会议费有关标准、遵守达州市达川区政府采购有关标准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kern w:val="0"/>
                <w:sz w:val="30"/>
                <w:szCs w:val="30"/>
              </w:rPr>
            </w:pPr>
            <w:r>
              <w:rPr>
                <w:rFonts w:ascii="新宋体" w:eastAsia="新宋体" w:cs="新宋体"/>
                <w:color w:val="000000"/>
                <w:kern w:val="0"/>
                <w:sz w:val="30"/>
                <w:szCs w:val="30"/>
              </w:rPr>
              <w:t>项目效益指标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经济效益指标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经济投资环境</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保护投资人的利益不受损害。确保社会平安、稳定。</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保护投资人的利益不受损害。确保社会平安、稳定。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项目效益指标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社会效益指标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营造良好社会风气</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合理信访，及时处置，</w:t>
            </w:r>
            <w:r>
              <w:rPr>
                <w:rFonts w:hint="eastAsia" w:ascii="新宋体" w:eastAsia="新宋体" w:cs="新宋体"/>
                <w:color w:val="000000"/>
                <w:sz w:val="30"/>
                <w:szCs w:val="30"/>
                <w:lang w:eastAsia="zh-CN"/>
              </w:rPr>
              <w:t>扫黑除恶</w:t>
            </w:r>
            <w:r>
              <w:rPr>
                <w:rFonts w:ascii="新宋体" w:eastAsia="新宋体" w:cs="新宋体"/>
                <w:color w:val="000000"/>
                <w:sz w:val="30"/>
                <w:szCs w:val="30"/>
              </w:rPr>
              <w:t>，综合治理，塑造了公平、正义、平安、和谐的社会。</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合理信访，及时处置，</w:t>
            </w:r>
            <w:r>
              <w:rPr>
                <w:rFonts w:hint="eastAsia" w:ascii="新宋体" w:eastAsia="新宋体" w:cs="新宋体"/>
                <w:color w:val="000000"/>
                <w:sz w:val="30"/>
                <w:szCs w:val="30"/>
                <w:lang w:eastAsia="zh-CN"/>
              </w:rPr>
              <w:t>扫黑除恶</w:t>
            </w:r>
            <w:r>
              <w:rPr>
                <w:rFonts w:ascii="新宋体" w:eastAsia="新宋体" w:cs="新宋体"/>
                <w:color w:val="000000"/>
                <w:sz w:val="30"/>
                <w:szCs w:val="30"/>
              </w:rPr>
              <w:t>，综合治理，塑造了公平、正义、平安、和谐的社会。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项目效益指标</w:t>
            </w:r>
            <w:r>
              <w:rPr>
                <w:rFonts w:ascii="新宋体" w:eastAsia="新宋体" w:cs="新宋体"/>
                <w:color w:val="000000"/>
                <w:sz w:val="30"/>
                <w:szCs w:val="30"/>
              </w:rPr>
              <w:t>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生态效益指标意</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坚持绿色环保</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textAlignment w:val="center"/>
              <w:rPr>
                <w:rFonts w:ascii="新宋体" w:eastAsia="新宋体" w:cs="新宋体"/>
                <w:color w:val="000000"/>
                <w:sz w:val="30"/>
                <w:szCs w:val="30"/>
              </w:rPr>
            </w:pPr>
            <w:r>
              <w:rPr>
                <w:rFonts w:ascii="新宋体" w:eastAsia="新宋体" w:cs="新宋体"/>
                <w:color w:val="000000"/>
                <w:sz w:val="30"/>
                <w:szCs w:val="30"/>
              </w:rPr>
              <w:t xml:space="preserve"> 保障环境，不能以牺牲环境为代价</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已达到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1147"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项目效益指标</w:t>
            </w:r>
            <w:r>
              <w:rPr>
                <w:rFonts w:ascii="新宋体" w:eastAsia="新宋体" w:cs="新宋体"/>
                <w:color w:val="000000"/>
                <w:sz w:val="30"/>
                <w:szCs w:val="30"/>
              </w:rPr>
              <w:t>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可持续影响指标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政策导向</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长期保障工作平稳进行</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已保障工作平稳进行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0" w:type="dxa"/>
            <w:right w:w="15"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kern w:val="0"/>
                <w:sz w:val="30"/>
                <w:szCs w:val="30"/>
              </w:rPr>
              <w:t>满意度指标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满意度指标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村民满意</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textAlignment w:val="center"/>
              <w:rPr>
                <w:rFonts w:ascii="新宋体" w:eastAsia="新宋体" w:cs="新宋体"/>
                <w:color w:val="000000"/>
                <w:sz w:val="30"/>
                <w:szCs w:val="30"/>
              </w:rPr>
            </w:pPr>
            <w:r>
              <w:rPr>
                <w:rFonts w:ascii="新宋体" w:eastAsia="新宋体" w:cs="新宋体"/>
                <w:color w:val="000000"/>
                <w:sz w:val="30"/>
                <w:szCs w:val="30"/>
              </w:rPr>
              <w:t xml:space="preserve">       满意度≥95%</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6"/>
              <w:widowControl w:val="0"/>
              <w:suppressAutoHyphens w:val="0"/>
              <w:kinsoku/>
              <w:overflowPunct/>
              <w:bidi w:val="0"/>
              <w:spacing w:beforeAutospacing="0" w:afterAutospacing="0" w:line="540" w:lineRule="exact"/>
              <w:jc w:val="center"/>
              <w:textAlignment w:val="center"/>
              <w:rPr>
                <w:rFonts w:ascii="新宋体" w:eastAsia="新宋体" w:cs="新宋体"/>
                <w:color w:val="000000"/>
                <w:sz w:val="30"/>
                <w:szCs w:val="30"/>
              </w:rPr>
            </w:pPr>
            <w:r>
              <w:rPr>
                <w:rFonts w:ascii="新宋体" w:eastAsia="新宋体" w:cs="新宋体"/>
                <w:color w:val="000000"/>
                <w:sz w:val="30"/>
                <w:szCs w:val="30"/>
              </w:rPr>
              <w:t>已达到满意度≥95%</w:t>
            </w:r>
          </w:p>
        </w:tc>
      </w:tr>
    </w:tbl>
    <w:p>
      <w:pPr>
        <w:pStyle w:val="6"/>
        <w:pageBreakBefore w:val="0"/>
        <w:widowControl w:val="0"/>
        <w:suppressAutoHyphens w:val="0"/>
        <w:kinsoku/>
        <w:overflowPunct/>
        <w:bidi w:val="0"/>
        <w:spacing w:line="540" w:lineRule="exact"/>
        <w:ind w:firstLine="602" w:firstLineChars="200"/>
        <w:rPr>
          <w:rFonts w:ascii="新宋体" w:eastAsia="新宋体" w:cs="新宋体"/>
          <w:b/>
          <w:bCs/>
          <w:sz w:val="30"/>
          <w:szCs w:val="30"/>
        </w:rPr>
      </w:pPr>
    </w:p>
    <w:p>
      <w:pPr>
        <w:pStyle w:val="6"/>
        <w:pageBreakBefore w:val="0"/>
        <w:widowControl w:val="0"/>
        <w:suppressAutoHyphens w:val="0"/>
        <w:kinsoku/>
        <w:overflowPunct/>
        <w:bidi w:val="0"/>
        <w:spacing w:line="540" w:lineRule="exact"/>
        <w:ind w:firstLine="602" w:firstLineChars="200"/>
        <w:rPr>
          <w:rFonts w:ascii="新宋体" w:eastAsia="新宋体" w:cs="新宋体"/>
          <w:b/>
          <w:bCs/>
          <w:sz w:val="30"/>
          <w:szCs w:val="30"/>
        </w:rPr>
      </w:pPr>
    </w:p>
    <w:p>
      <w:pPr>
        <w:pStyle w:val="6"/>
        <w:pageBreakBefore w:val="0"/>
        <w:widowControl w:val="0"/>
        <w:suppressAutoHyphens w:val="0"/>
        <w:kinsoku/>
        <w:overflowPunct/>
        <w:bidi w:val="0"/>
        <w:spacing w:line="540" w:lineRule="exact"/>
        <w:ind w:firstLine="602" w:firstLineChars="200"/>
        <w:rPr>
          <w:rFonts w:ascii="新宋体" w:eastAsia="新宋体" w:cs="新宋体"/>
          <w:b/>
          <w:bCs/>
          <w:sz w:val="30"/>
          <w:szCs w:val="30"/>
        </w:rPr>
      </w:pPr>
    </w:p>
    <w:p>
      <w:pPr>
        <w:pStyle w:val="6"/>
        <w:pageBreakBefore w:val="0"/>
        <w:widowControl w:val="0"/>
        <w:suppressAutoHyphens w:val="0"/>
        <w:kinsoku/>
        <w:overflowPunct/>
        <w:bidi w:val="0"/>
        <w:spacing w:line="540" w:lineRule="exact"/>
        <w:ind w:firstLine="602" w:firstLineChars="200"/>
        <w:rPr>
          <w:rFonts w:ascii="新宋体" w:eastAsia="新宋体" w:cs="新宋体"/>
          <w:b/>
          <w:bCs/>
          <w:sz w:val="30"/>
          <w:szCs w:val="30"/>
        </w:rPr>
      </w:pPr>
    </w:p>
    <w:p>
      <w:pPr>
        <w:pStyle w:val="6"/>
        <w:pageBreakBefore w:val="0"/>
        <w:widowControl w:val="0"/>
        <w:suppressAutoHyphens w:val="0"/>
        <w:kinsoku/>
        <w:overflowPunct/>
        <w:bidi w:val="0"/>
        <w:spacing w:line="540" w:lineRule="exact"/>
        <w:ind w:firstLine="602" w:firstLineChars="200"/>
        <w:rPr>
          <w:rFonts w:ascii="新宋体" w:eastAsia="新宋体" w:cs="新宋体"/>
          <w:b/>
          <w:bCs/>
          <w:sz w:val="30"/>
          <w:szCs w:val="30"/>
        </w:rPr>
      </w:pPr>
    </w:p>
    <w:p>
      <w:pPr>
        <w:pStyle w:val="6"/>
        <w:pageBreakBefore w:val="0"/>
        <w:widowControl w:val="0"/>
        <w:suppressAutoHyphens w:val="0"/>
        <w:kinsoku/>
        <w:overflowPunct/>
        <w:bidi w:val="0"/>
        <w:spacing w:line="540" w:lineRule="exact"/>
        <w:ind w:firstLine="602" w:firstLineChars="200"/>
        <w:rPr>
          <w:rFonts w:ascii="新宋体" w:eastAsia="新宋体" w:cs="新宋体"/>
          <w:b/>
          <w:bCs/>
          <w:sz w:val="30"/>
          <w:szCs w:val="30"/>
        </w:rPr>
      </w:pPr>
    </w:p>
    <w:p>
      <w:pPr>
        <w:pStyle w:val="6"/>
        <w:pageBreakBefore w:val="0"/>
        <w:widowControl w:val="0"/>
        <w:suppressAutoHyphens w:val="0"/>
        <w:kinsoku/>
        <w:overflowPunct/>
        <w:bidi w:val="0"/>
        <w:spacing w:line="540" w:lineRule="exact"/>
        <w:ind w:firstLine="602" w:firstLineChars="200"/>
        <w:rPr>
          <w:rFonts w:ascii="新宋体" w:eastAsia="新宋体" w:cs="新宋体"/>
          <w:sz w:val="30"/>
          <w:szCs w:val="30"/>
        </w:rPr>
      </w:pPr>
      <w:r>
        <w:rPr>
          <w:rFonts w:ascii="新宋体" w:eastAsia="新宋体" w:cs="新宋体"/>
          <w:b/>
          <w:bCs/>
          <w:sz w:val="30"/>
          <w:szCs w:val="30"/>
        </w:rPr>
        <w:t>（三）部门开展绩效评价结果。</w:t>
      </w:r>
    </w:p>
    <w:p>
      <w:pPr>
        <w:pStyle w:val="6"/>
        <w:pageBreakBefore w:val="0"/>
        <w:widowControl w:val="0"/>
        <w:suppressAutoHyphens w:val="0"/>
        <w:kinsoku/>
        <w:overflowPunct/>
        <w:bidi w:val="0"/>
        <w:spacing w:line="540" w:lineRule="exact"/>
        <w:ind w:firstLine="600" w:firstLineChars="200"/>
        <w:rPr>
          <w:rFonts w:ascii="新宋体" w:eastAsia="新宋体" w:cs="新宋体"/>
          <w:sz w:val="30"/>
          <w:szCs w:val="30"/>
        </w:rPr>
      </w:pPr>
      <w:r>
        <w:rPr>
          <w:rFonts w:ascii="新宋体" w:eastAsia="新宋体" w:cs="新宋体"/>
          <w:sz w:val="30"/>
          <w:szCs w:val="30"/>
        </w:rPr>
        <w:t>本部门按要求对</w:t>
      </w:r>
      <w:r>
        <w:rPr>
          <w:rFonts w:ascii="新宋体" w:eastAsia="新宋体" w:cs="新宋体"/>
          <w:sz w:val="30"/>
          <w:szCs w:val="30"/>
          <w:lang w:val="en-US" w:eastAsia="zh-CN"/>
        </w:rPr>
        <w:t>2020</w:t>
      </w:r>
      <w:r>
        <w:rPr>
          <w:rFonts w:ascii="新宋体" w:eastAsia="新宋体" w:cs="新宋体"/>
          <w:sz w:val="30"/>
          <w:szCs w:val="30"/>
        </w:rPr>
        <w:t>年部门整体支出绩效评价情况开展自评，《达川区</w:t>
      </w:r>
      <w:r>
        <w:rPr>
          <w:rFonts w:ascii="新宋体" w:eastAsia="新宋体" w:cs="新宋体"/>
          <w:sz w:val="30"/>
          <w:szCs w:val="30"/>
          <w:lang w:eastAsia="zh-CN"/>
        </w:rPr>
        <w:t>明月江街道办事处</w:t>
      </w:r>
      <w:r>
        <w:rPr>
          <w:rFonts w:ascii="新宋体" w:eastAsia="新宋体" w:cs="新宋体"/>
          <w:sz w:val="30"/>
          <w:szCs w:val="30"/>
        </w:rPr>
        <w:t>部门</w:t>
      </w:r>
      <w:r>
        <w:rPr>
          <w:rFonts w:ascii="新宋体" w:eastAsia="新宋体" w:cs="新宋体"/>
          <w:sz w:val="30"/>
          <w:szCs w:val="30"/>
          <w:lang w:val="en-US" w:eastAsia="zh-CN"/>
        </w:rPr>
        <w:t>2020</w:t>
      </w:r>
      <w:r>
        <w:rPr>
          <w:rFonts w:ascii="新宋体" w:eastAsia="新宋体" w:cs="新宋体"/>
          <w:sz w:val="30"/>
          <w:szCs w:val="30"/>
        </w:rPr>
        <w:t>年部门整体支出绩效评价报告》见附件。</w:t>
      </w:r>
    </w:p>
    <w:p>
      <w:pPr>
        <w:pStyle w:val="6"/>
        <w:pageBreakBefore w:val="0"/>
        <w:widowControl w:val="0"/>
        <w:suppressAutoHyphens w:val="0"/>
        <w:kinsoku/>
        <w:overflowPunct/>
        <w:bidi w:val="0"/>
        <w:spacing w:line="540" w:lineRule="exact"/>
        <w:ind w:left="0" w:firstLine="750" w:firstLineChars="250"/>
        <w:outlineLvl w:val="1"/>
        <w:rPr>
          <w:rFonts w:ascii="新宋体" w:eastAsia="新宋体" w:cs="新宋体"/>
          <w:color w:val="000000"/>
          <w:sz w:val="30"/>
          <w:szCs w:val="30"/>
        </w:rPr>
      </w:pPr>
      <w:r>
        <w:rPr>
          <w:rFonts w:ascii="新宋体" w:eastAsia="新宋体" w:cs="新宋体"/>
          <w:sz w:val="30"/>
          <w:szCs w:val="30"/>
        </w:rPr>
        <w:t>本部门自行组织对财力保障项目开展了绩效评价，《</w:t>
      </w:r>
      <w:r>
        <w:rPr>
          <w:rFonts w:ascii="新宋体" w:eastAsia="新宋体" w:cs="新宋体"/>
          <w:sz w:val="30"/>
          <w:szCs w:val="30"/>
          <w:lang w:eastAsia="zh-CN"/>
        </w:rPr>
        <w:t>明月江街道办事处</w:t>
      </w:r>
      <w:r>
        <w:rPr>
          <w:rFonts w:ascii="新宋体" w:eastAsia="新宋体" w:cs="新宋体"/>
          <w:sz w:val="30"/>
          <w:szCs w:val="30"/>
          <w:lang w:val="en-US" w:eastAsia="zh-CN"/>
        </w:rPr>
        <w:t>2020年</w:t>
      </w:r>
      <w:r>
        <w:rPr>
          <w:rFonts w:ascii="新宋体" w:eastAsia="新宋体" w:cs="新宋体"/>
          <w:sz w:val="30"/>
          <w:szCs w:val="30"/>
        </w:rPr>
        <w:t>项目年绩效评价报告》见附件。</w:t>
      </w:r>
    </w:p>
    <w:p>
      <w:pPr>
        <w:pStyle w:val="6"/>
        <w:pageBreakBefore w:val="0"/>
        <w:widowControl w:val="0"/>
        <w:suppressAutoHyphens w:val="0"/>
        <w:kinsoku/>
        <w:overflowPunct/>
        <w:bidi w:val="0"/>
        <w:spacing w:line="540" w:lineRule="exact"/>
        <w:ind w:left="0" w:firstLine="750" w:firstLineChars="250"/>
        <w:outlineLvl w:val="1"/>
        <w:rPr>
          <w:rStyle w:val="13"/>
          <w:rFonts w:ascii="新宋体" w:eastAsia="新宋体" w:cs="新宋体"/>
          <w:sz w:val="30"/>
          <w:szCs w:val="30"/>
        </w:rPr>
      </w:pPr>
      <w:r>
        <w:rPr>
          <w:rFonts w:ascii="新宋体" w:eastAsia="新宋体" w:cs="新宋体"/>
          <w:color w:val="000000"/>
          <w:sz w:val="30"/>
          <w:szCs w:val="30"/>
        </w:rPr>
        <w:t>十</w:t>
      </w:r>
      <w:r>
        <w:rPr>
          <w:rStyle w:val="13"/>
          <w:rFonts w:ascii="新宋体" w:eastAsia="新宋体" w:cs="新宋体"/>
          <w:sz w:val="30"/>
          <w:szCs w:val="30"/>
        </w:rPr>
        <w:t>一、</w:t>
      </w:r>
      <w:r>
        <w:rPr>
          <w:rStyle w:val="13"/>
          <w:rFonts w:ascii="新宋体" w:eastAsia="新宋体" w:cs="新宋体"/>
          <w:b w:val="0"/>
          <w:sz w:val="30"/>
          <w:szCs w:val="30"/>
        </w:rPr>
        <w:t>其他重要事项的情况说明</w:t>
      </w:r>
      <w:bookmarkEnd w:id="46"/>
      <w:bookmarkEnd w:id="47"/>
    </w:p>
    <w:p>
      <w:pPr>
        <w:pStyle w:val="6"/>
        <w:pageBreakBefore w:val="0"/>
        <w:widowControl w:val="0"/>
        <w:suppressAutoHyphens w:val="0"/>
        <w:kinsoku/>
        <w:overflowPunct/>
        <w:bidi w:val="0"/>
        <w:spacing w:line="540" w:lineRule="exact"/>
        <w:ind w:left="0" w:firstLine="602" w:firstLineChars="200"/>
        <w:outlineLvl w:val="2"/>
        <w:rPr>
          <w:rFonts w:ascii="新宋体" w:eastAsia="新宋体" w:cs="新宋体"/>
          <w:color w:val="000000"/>
          <w:sz w:val="30"/>
          <w:szCs w:val="30"/>
        </w:rPr>
      </w:pPr>
      <w:bookmarkStart w:id="48" w:name="_Toc15377222"/>
      <w:r>
        <w:rPr>
          <w:rFonts w:ascii="新宋体" w:eastAsia="新宋体" w:cs="新宋体"/>
          <w:b/>
          <w:color w:val="000000"/>
          <w:sz w:val="30"/>
          <w:szCs w:val="30"/>
        </w:rPr>
        <w:t>（一）机关运行经费支出情况</w:t>
      </w:r>
      <w:bookmarkEnd w:id="48"/>
    </w:p>
    <w:p>
      <w:pPr>
        <w:pStyle w:val="6"/>
        <w:pageBreakBefore w:val="0"/>
        <w:widowControl w:val="0"/>
        <w:suppressAutoHyphens w:val="0"/>
        <w:kinsoku/>
        <w:overflowPunct/>
        <w:bidi w:val="0"/>
        <w:spacing w:line="540" w:lineRule="exact"/>
        <w:ind w:firstLine="600" w:firstLineChars="200"/>
        <w:rPr>
          <w:rFonts w:ascii="新宋体" w:eastAsia="新宋体" w:cs="新宋体"/>
          <w:color w:val="000000"/>
          <w:sz w:val="30"/>
          <w:szCs w:val="30"/>
        </w:rPr>
      </w:pPr>
      <w:r>
        <w:rPr>
          <w:rFonts w:ascii="新宋体" w:eastAsia="新宋体" w:cs="新宋体"/>
          <w:color w:val="000000"/>
          <w:sz w:val="30"/>
          <w:szCs w:val="30"/>
          <w:lang w:val="en-US" w:eastAsia="zh-CN"/>
        </w:rPr>
        <w:t>2020</w:t>
      </w:r>
      <w:r>
        <w:rPr>
          <w:rFonts w:ascii="新宋体" w:eastAsia="新宋体" w:cs="新宋体"/>
          <w:color w:val="000000"/>
          <w:sz w:val="30"/>
          <w:szCs w:val="30"/>
        </w:rPr>
        <w:t>年，</w:t>
      </w:r>
      <w:r>
        <w:rPr>
          <w:rFonts w:ascii="新宋体" w:eastAsia="新宋体" w:cs="新宋体"/>
          <w:color w:val="000000"/>
          <w:sz w:val="30"/>
          <w:szCs w:val="30"/>
          <w:lang w:eastAsia="zh-CN"/>
        </w:rPr>
        <w:t>明月江街道办事处</w:t>
      </w:r>
      <w:r>
        <w:rPr>
          <w:rFonts w:ascii="新宋体" w:eastAsia="新宋体" w:cs="新宋体"/>
          <w:color w:val="000000"/>
          <w:sz w:val="30"/>
          <w:szCs w:val="30"/>
        </w:rPr>
        <w:t>机关运行经费支出</w:t>
      </w:r>
      <w:r>
        <w:rPr>
          <w:rFonts w:ascii="新宋体" w:eastAsia="新宋体" w:cs="新宋体"/>
          <w:color w:val="000000"/>
          <w:sz w:val="30"/>
          <w:szCs w:val="30"/>
          <w:lang w:val="en-US" w:eastAsia="zh-CN"/>
        </w:rPr>
        <w:t>125.45</w:t>
      </w:r>
      <w:r>
        <w:rPr>
          <w:rFonts w:ascii="新宋体" w:eastAsia="新宋体" w:cs="新宋体"/>
          <w:color w:val="000000"/>
          <w:sz w:val="30"/>
          <w:szCs w:val="30"/>
        </w:rPr>
        <w:t>万元，比</w:t>
      </w:r>
      <w:r>
        <w:rPr>
          <w:rFonts w:ascii="新宋体" w:eastAsia="新宋体" w:cs="新宋体"/>
          <w:color w:val="000000"/>
          <w:sz w:val="30"/>
          <w:szCs w:val="30"/>
          <w:lang w:val="en-US" w:eastAsia="zh-CN"/>
        </w:rPr>
        <w:t>2019</w:t>
      </w:r>
      <w:r>
        <w:rPr>
          <w:rFonts w:ascii="新宋体" w:eastAsia="新宋体" w:cs="新宋体"/>
          <w:color w:val="000000"/>
          <w:sz w:val="30"/>
          <w:szCs w:val="30"/>
        </w:rPr>
        <w:t>年</w:t>
      </w:r>
      <w:r>
        <w:rPr>
          <w:rFonts w:ascii="新宋体" w:eastAsia="新宋体" w:cs="新宋体"/>
          <w:color w:val="000000"/>
          <w:sz w:val="30"/>
          <w:szCs w:val="30"/>
          <w:lang w:eastAsia="zh-CN"/>
        </w:rPr>
        <w:t>减少</w:t>
      </w:r>
      <w:r>
        <w:rPr>
          <w:rFonts w:ascii="新宋体" w:eastAsia="新宋体" w:cs="新宋体"/>
          <w:color w:val="000000"/>
          <w:sz w:val="30"/>
          <w:szCs w:val="30"/>
          <w:lang w:val="en-US" w:eastAsia="zh-CN"/>
        </w:rPr>
        <w:t>20.32</w:t>
      </w:r>
      <w:r>
        <w:rPr>
          <w:rFonts w:ascii="新宋体" w:eastAsia="新宋体" w:cs="新宋体"/>
          <w:color w:val="000000"/>
          <w:sz w:val="30"/>
          <w:szCs w:val="30"/>
        </w:rPr>
        <w:t>万元，</w:t>
      </w:r>
      <w:r>
        <w:rPr>
          <w:rFonts w:ascii="新宋体" w:eastAsia="新宋体" w:cs="新宋体"/>
          <w:color w:val="000000"/>
          <w:sz w:val="30"/>
          <w:szCs w:val="30"/>
          <w:lang w:eastAsia="zh-CN"/>
        </w:rPr>
        <w:t>减少</w:t>
      </w:r>
      <w:r>
        <w:rPr>
          <w:rFonts w:ascii="新宋体" w:eastAsia="新宋体" w:cs="新宋体"/>
          <w:color w:val="000000"/>
          <w:sz w:val="30"/>
          <w:szCs w:val="30"/>
          <w:lang w:val="en-US" w:eastAsia="zh-CN"/>
        </w:rPr>
        <w:t>13.93</w:t>
      </w:r>
      <w:r>
        <w:rPr>
          <w:rFonts w:ascii="新宋体" w:eastAsia="新宋体" w:cs="新宋体"/>
          <w:color w:val="000000"/>
          <w:sz w:val="30"/>
          <w:szCs w:val="30"/>
        </w:rPr>
        <w:t>%。主要原因是加大了机关运行的管理，严格节约开支。</w:t>
      </w:r>
    </w:p>
    <w:p>
      <w:pPr>
        <w:pStyle w:val="6"/>
        <w:pageBreakBefore w:val="0"/>
        <w:widowControl w:val="0"/>
        <w:suppressAutoHyphens w:val="0"/>
        <w:kinsoku/>
        <w:overflowPunct/>
        <w:autoSpaceDE w:val="0"/>
        <w:autoSpaceDN w:val="0"/>
        <w:bidi w:val="0"/>
        <w:spacing w:line="540" w:lineRule="exact"/>
        <w:ind w:left="0" w:firstLine="602" w:firstLineChars="200"/>
        <w:jc w:val="left"/>
        <w:outlineLvl w:val="2"/>
        <w:rPr>
          <w:rFonts w:ascii="新宋体" w:eastAsia="新宋体" w:cs="新宋体"/>
          <w:b/>
          <w:color w:val="000000"/>
          <w:sz w:val="30"/>
          <w:szCs w:val="30"/>
        </w:rPr>
      </w:pPr>
      <w:bookmarkStart w:id="49" w:name="_Toc15377223"/>
      <w:r>
        <w:rPr>
          <w:rFonts w:ascii="新宋体" w:eastAsia="新宋体" w:cs="新宋体"/>
          <w:b/>
          <w:color w:val="000000"/>
          <w:sz w:val="30"/>
          <w:szCs w:val="30"/>
        </w:rPr>
        <w:t>（二）政府采购支出情况</w:t>
      </w:r>
      <w:bookmarkEnd w:id="49"/>
    </w:p>
    <w:p>
      <w:pPr>
        <w:pStyle w:val="6"/>
        <w:pageBreakBefore w:val="0"/>
        <w:widowControl w:val="0"/>
        <w:suppressAutoHyphens w:val="0"/>
        <w:kinsoku/>
        <w:overflowPunct/>
        <w:bidi w:val="0"/>
        <w:spacing w:line="540" w:lineRule="exact"/>
        <w:ind w:firstLine="600" w:firstLineChars="200"/>
        <w:rPr>
          <w:rFonts w:ascii="新宋体" w:eastAsia="新宋体" w:cs="新宋体"/>
          <w:color w:val="000000"/>
          <w:sz w:val="30"/>
          <w:szCs w:val="30"/>
        </w:rPr>
      </w:pPr>
      <w:r>
        <w:rPr>
          <w:rFonts w:ascii="新宋体" w:eastAsia="新宋体" w:cs="新宋体"/>
          <w:color w:val="000000"/>
          <w:sz w:val="30"/>
          <w:szCs w:val="30"/>
          <w:lang w:val="en-US" w:eastAsia="zh-CN"/>
        </w:rPr>
        <w:t>2020</w:t>
      </w:r>
      <w:r>
        <w:rPr>
          <w:rFonts w:ascii="新宋体" w:eastAsia="新宋体" w:cs="新宋体"/>
          <w:color w:val="000000"/>
          <w:sz w:val="30"/>
          <w:szCs w:val="30"/>
        </w:rPr>
        <w:t>年，达州市达川区人民政府</w:t>
      </w:r>
      <w:r>
        <w:rPr>
          <w:rFonts w:ascii="新宋体" w:eastAsia="新宋体" w:cs="新宋体"/>
          <w:color w:val="000000"/>
          <w:sz w:val="30"/>
          <w:szCs w:val="30"/>
          <w:lang w:eastAsia="zh-CN"/>
        </w:rPr>
        <w:t>明月江街道办事处</w:t>
      </w:r>
      <w:r>
        <w:rPr>
          <w:rFonts w:ascii="新宋体" w:eastAsia="新宋体" w:cs="新宋体"/>
          <w:color w:val="000000"/>
          <w:sz w:val="30"/>
          <w:szCs w:val="30"/>
        </w:rPr>
        <w:t>采购支出总额</w:t>
      </w:r>
      <w:r>
        <w:rPr>
          <w:rFonts w:ascii="新宋体" w:eastAsia="新宋体" w:cs="新宋体"/>
          <w:color w:val="000000"/>
          <w:sz w:val="30"/>
          <w:szCs w:val="30"/>
          <w:lang w:val="en-US" w:eastAsia="zh-CN"/>
        </w:rPr>
        <w:t>11.05</w:t>
      </w:r>
      <w:r>
        <w:rPr>
          <w:rFonts w:ascii="新宋体" w:eastAsia="新宋体" w:cs="新宋体"/>
          <w:color w:val="000000"/>
          <w:sz w:val="30"/>
          <w:szCs w:val="30"/>
        </w:rPr>
        <w:t>万元，其中：政府采购货物支出</w:t>
      </w:r>
      <w:r>
        <w:rPr>
          <w:rFonts w:ascii="新宋体" w:eastAsia="新宋体" w:cs="新宋体"/>
          <w:color w:val="000000"/>
          <w:sz w:val="30"/>
          <w:szCs w:val="30"/>
          <w:lang w:val="en-US" w:eastAsia="zh-CN"/>
        </w:rPr>
        <w:t>11.05</w:t>
      </w:r>
      <w:r>
        <w:rPr>
          <w:rFonts w:ascii="新宋体" w:eastAsia="新宋体" w:cs="新宋体"/>
          <w:color w:val="000000"/>
          <w:sz w:val="30"/>
          <w:szCs w:val="30"/>
        </w:rPr>
        <w:t>万元、政府采购工程支出0万元、政府采购服务支出0万元。主要用于</w:t>
      </w:r>
      <w:r>
        <w:rPr>
          <w:rFonts w:ascii="新宋体" w:eastAsia="新宋体" w:cs="新宋体"/>
          <w:color w:val="000000"/>
          <w:sz w:val="30"/>
          <w:szCs w:val="30"/>
          <w:lang w:val="en-US" w:eastAsia="zh-CN"/>
        </w:rPr>
        <w:t>2020</w:t>
      </w:r>
      <w:r>
        <w:rPr>
          <w:rFonts w:ascii="新宋体" w:eastAsia="新宋体" w:cs="新宋体"/>
          <w:color w:val="000000"/>
          <w:sz w:val="30"/>
          <w:szCs w:val="30"/>
        </w:rPr>
        <w:t>年政府日常办公设备的购置。</w:t>
      </w:r>
      <w:bookmarkStart w:id="50" w:name="_Toc15377224"/>
      <w:bookmarkEnd w:id="50"/>
    </w:p>
    <w:p>
      <w:pPr>
        <w:pStyle w:val="6"/>
        <w:pageBreakBefore w:val="0"/>
        <w:widowControl w:val="0"/>
        <w:suppressAutoHyphens w:val="0"/>
        <w:kinsoku/>
        <w:overflowPunct/>
        <w:bidi w:val="0"/>
        <w:spacing w:line="540" w:lineRule="exact"/>
        <w:ind w:firstLine="602" w:firstLineChars="200"/>
        <w:rPr>
          <w:rFonts w:ascii="新宋体" w:eastAsia="新宋体" w:cs="新宋体"/>
          <w:b/>
          <w:color w:val="000000"/>
          <w:sz w:val="30"/>
          <w:szCs w:val="30"/>
        </w:rPr>
      </w:pPr>
    </w:p>
    <w:p>
      <w:pPr>
        <w:pStyle w:val="6"/>
        <w:pageBreakBefore w:val="0"/>
        <w:widowControl/>
        <w:suppressAutoHyphens w:val="0"/>
        <w:kinsoku/>
        <w:overflowPunct/>
        <w:bidi w:val="0"/>
        <w:spacing w:line="540" w:lineRule="exact"/>
        <w:jc w:val="left"/>
        <w:rPr>
          <w:rFonts w:ascii="新宋体" w:eastAsia="新宋体" w:cs="新宋体"/>
          <w:b/>
          <w:color w:val="000000"/>
          <w:sz w:val="30"/>
          <w:szCs w:val="30"/>
        </w:rPr>
      </w:pPr>
    </w:p>
    <w:p>
      <w:pPr>
        <w:pStyle w:val="7"/>
        <w:rPr>
          <w:rFonts w:ascii="新宋体" w:eastAsia="新宋体" w:cs="新宋体"/>
          <w:b/>
          <w:color w:val="000000"/>
          <w:sz w:val="30"/>
          <w:szCs w:val="30"/>
        </w:rPr>
      </w:pPr>
    </w:p>
    <w:p>
      <w:pPr>
        <w:pStyle w:val="6"/>
        <w:rPr>
          <w:rFonts w:ascii="新宋体" w:eastAsia="新宋体" w:cs="新宋体"/>
          <w:b/>
          <w:color w:val="000000"/>
          <w:sz w:val="30"/>
          <w:szCs w:val="30"/>
        </w:rPr>
      </w:pPr>
    </w:p>
    <w:p>
      <w:pPr>
        <w:pStyle w:val="7"/>
        <w:rPr>
          <w:rFonts w:ascii="新宋体" w:eastAsia="新宋体" w:cs="新宋体"/>
          <w:b/>
          <w:color w:val="000000"/>
          <w:sz w:val="30"/>
          <w:szCs w:val="30"/>
        </w:rPr>
      </w:pPr>
    </w:p>
    <w:p>
      <w:pPr>
        <w:pStyle w:val="6"/>
        <w:rPr>
          <w:rFonts w:ascii="新宋体" w:eastAsia="新宋体" w:cs="新宋体"/>
          <w:b/>
          <w:color w:val="000000"/>
          <w:sz w:val="30"/>
          <w:szCs w:val="30"/>
        </w:rPr>
      </w:pPr>
    </w:p>
    <w:p>
      <w:pPr>
        <w:pStyle w:val="7"/>
        <w:rPr>
          <w:rFonts w:ascii="新宋体" w:eastAsia="新宋体" w:cs="新宋体"/>
          <w:b/>
          <w:color w:val="000000"/>
          <w:sz w:val="30"/>
          <w:szCs w:val="30"/>
        </w:rPr>
      </w:pPr>
    </w:p>
    <w:p>
      <w:pPr>
        <w:pStyle w:val="6"/>
      </w:pPr>
    </w:p>
    <w:p>
      <w:pPr>
        <w:pStyle w:val="6"/>
        <w:pageBreakBefore w:val="0"/>
        <w:widowControl w:val="0"/>
        <w:numPr>
          <w:ilvl w:val="0"/>
          <w:numId w:val="8"/>
        </w:numPr>
        <w:suppressAutoHyphens w:val="0"/>
        <w:kinsoku/>
        <w:overflowPunct/>
        <w:bidi w:val="0"/>
        <w:spacing w:line="540" w:lineRule="exact"/>
        <w:ind w:left="0" w:firstLine="452" w:firstLineChars="150"/>
        <w:jc w:val="center"/>
        <w:outlineLvl w:val="0"/>
        <w:rPr>
          <w:rStyle w:val="12"/>
          <w:rFonts w:ascii="新宋体" w:eastAsia="新宋体" w:cs="新宋体"/>
          <w:b w:val="0"/>
          <w:sz w:val="30"/>
          <w:szCs w:val="30"/>
        </w:rPr>
      </w:pPr>
      <w:bookmarkStart w:id="51" w:name="_Toc15377225"/>
      <w:bookmarkStart w:id="52" w:name="_Toc15396613"/>
      <w:r>
        <w:rPr>
          <w:rFonts w:ascii="新宋体" w:eastAsia="新宋体" w:cs="新宋体"/>
          <w:b/>
          <w:color w:val="000000"/>
          <w:sz w:val="30"/>
          <w:szCs w:val="30"/>
        </w:rPr>
        <w:t>名</w:t>
      </w:r>
      <w:r>
        <w:rPr>
          <w:rStyle w:val="12"/>
          <w:rFonts w:ascii="新宋体" w:eastAsia="新宋体" w:cs="新宋体"/>
          <w:b w:val="0"/>
          <w:sz w:val="30"/>
          <w:szCs w:val="30"/>
        </w:rPr>
        <w:t>词解释</w:t>
      </w:r>
      <w:bookmarkEnd w:id="51"/>
      <w:bookmarkEnd w:id="52"/>
    </w:p>
    <w:p>
      <w:pPr>
        <w:pStyle w:val="6"/>
        <w:pageBreakBefore w:val="0"/>
        <w:widowControl w:val="0"/>
        <w:suppressAutoHyphens w:val="0"/>
        <w:kinsoku/>
        <w:overflowPunct/>
        <w:bidi w:val="0"/>
        <w:spacing w:line="540" w:lineRule="exact"/>
        <w:jc w:val="left"/>
        <w:rPr>
          <w:rFonts w:ascii="新宋体" w:eastAsia="新宋体" w:cs="新宋体"/>
          <w:b/>
          <w:color w:val="000000"/>
          <w:sz w:val="30"/>
          <w:szCs w:val="30"/>
        </w:rPr>
      </w:pPr>
    </w:p>
    <w:p>
      <w:pPr>
        <w:pStyle w:val="6"/>
        <w:pageBreakBefore w:val="0"/>
        <w:widowControl w:val="0"/>
        <w:suppressAutoHyphens w:val="0"/>
        <w:kinsoku/>
        <w:overflowPunct/>
        <w:bidi w:val="0"/>
        <w:spacing w:line="540" w:lineRule="exact"/>
        <w:ind w:left="0" w:firstLine="600" w:firstLineChars="200"/>
        <w:jc w:val="left"/>
        <w:outlineLvl w:val="0"/>
        <w:rPr>
          <w:rFonts w:ascii="新宋体" w:eastAsia="新宋体" w:cs="新宋体"/>
          <w:sz w:val="30"/>
          <w:szCs w:val="30"/>
        </w:rPr>
      </w:pPr>
      <w:bookmarkStart w:id="53" w:name="_Toc15396614"/>
      <w:bookmarkStart w:id="54" w:name="_Toc15377226"/>
      <w:r>
        <w:rPr>
          <w:rFonts w:ascii="新宋体" w:eastAsia="新宋体" w:cs="新宋体"/>
          <w:sz w:val="30"/>
          <w:szCs w:val="30"/>
        </w:rPr>
        <w:t>1、财政拨款收入：指区级财政当年拨付的资金。</w:t>
      </w:r>
    </w:p>
    <w:p>
      <w:pPr>
        <w:pStyle w:val="6"/>
        <w:pageBreakBefore w:val="0"/>
        <w:widowControl w:val="0"/>
        <w:suppressAutoHyphens w:val="0"/>
        <w:kinsoku/>
        <w:overflowPunct/>
        <w:bidi w:val="0"/>
        <w:spacing w:line="540" w:lineRule="exact"/>
        <w:ind w:left="0" w:firstLine="600" w:firstLineChars="200"/>
        <w:jc w:val="left"/>
        <w:outlineLvl w:val="0"/>
        <w:rPr>
          <w:rFonts w:ascii="新宋体" w:eastAsia="新宋体" w:cs="新宋体"/>
          <w:sz w:val="30"/>
          <w:szCs w:val="30"/>
        </w:rPr>
      </w:pPr>
      <w:r>
        <w:rPr>
          <w:rFonts w:ascii="新宋体" w:eastAsia="新宋体" w:cs="新宋体"/>
          <w:sz w:val="30"/>
          <w:szCs w:val="30"/>
        </w:rPr>
        <w:t>2、一般公共服务（类）政府办公厅（室）及相关机构事务（款）行政运行（项）：反映行政单位（包括实行公务员管理的事业单位）的基本支出。</w:t>
      </w:r>
    </w:p>
    <w:p>
      <w:pPr>
        <w:pStyle w:val="6"/>
        <w:pageBreakBefore w:val="0"/>
        <w:widowControl w:val="0"/>
        <w:suppressAutoHyphens w:val="0"/>
        <w:kinsoku/>
        <w:overflowPunct/>
        <w:bidi w:val="0"/>
        <w:spacing w:line="540" w:lineRule="exact"/>
        <w:ind w:left="0" w:firstLine="600" w:firstLineChars="200"/>
        <w:jc w:val="left"/>
        <w:outlineLvl w:val="0"/>
        <w:rPr>
          <w:rFonts w:ascii="新宋体" w:eastAsia="新宋体" w:cs="新宋体"/>
          <w:sz w:val="30"/>
          <w:szCs w:val="30"/>
        </w:rPr>
      </w:pPr>
      <w:r>
        <w:rPr>
          <w:rFonts w:ascii="新宋体" w:eastAsia="新宋体" w:cs="新宋体"/>
          <w:sz w:val="30"/>
          <w:szCs w:val="30"/>
        </w:rPr>
        <w:t>3、 一般公共服务支出（类）政府办公厅（室）及相关机构事务（款）一般行政管理事务（项）：反应行政单位行政管理事物方面的支出。</w:t>
      </w:r>
    </w:p>
    <w:p>
      <w:pPr>
        <w:pStyle w:val="6"/>
        <w:pageBreakBefore w:val="0"/>
        <w:widowControl w:val="0"/>
        <w:suppressAutoHyphens w:val="0"/>
        <w:kinsoku/>
        <w:overflowPunct/>
        <w:bidi w:val="0"/>
        <w:spacing w:line="540" w:lineRule="exact"/>
        <w:ind w:left="0" w:firstLine="600" w:firstLineChars="200"/>
        <w:jc w:val="left"/>
        <w:outlineLvl w:val="0"/>
        <w:rPr>
          <w:rFonts w:ascii="新宋体" w:eastAsia="新宋体" w:cs="新宋体"/>
          <w:sz w:val="30"/>
          <w:szCs w:val="30"/>
        </w:rPr>
      </w:pPr>
      <w:r>
        <w:rPr>
          <w:rFonts w:ascii="新宋体" w:eastAsia="新宋体" w:cs="新宋体"/>
          <w:sz w:val="30"/>
          <w:szCs w:val="30"/>
        </w:rPr>
        <w:t>4、一般公共服务（类）财政事务（款）行政运行（项）：反映财政方面的支出。</w:t>
      </w:r>
    </w:p>
    <w:p>
      <w:pPr>
        <w:pStyle w:val="6"/>
        <w:pageBreakBefore w:val="0"/>
        <w:widowControl w:val="0"/>
        <w:suppressAutoHyphens w:val="0"/>
        <w:kinsoku/>
        <w:overflowPunct/>
        <w:bidi w:val="0"/>
        <w:spacing w:line="540" w:lineRule="exact"/>
        <w:ind w:left="0" w:firstLine="600" w:firstLineChars="200"/>
        <w:jc w:val="left"/>
        <w:outlineLvl w:val="0"/>
        <w:rPr>
          <w:rFonts w:ascii="新宋体" w:eastAsia="新宋体" w:cs="新宋体"/>
          <w:sz w:val="30"/>
          <w:szCs w:val="30"/>
        </w:rPr>
      </w:pPr>
      <w:r>
        <w:rPr>
          <w:rFonts w:ascii="新宋体" w:eastAsia="新宋体" w:cs="新宋体"/>
          <w:sz w:val="30"/>
          <w:szCs w:val="30"/>
        </w:rPr>
        <w:t>5、一般公共服务支出（类）纪检监察事务（款）其他纪检监察事务支出（项）：反应本单位纪检监察相关事物支出。</w:t>
      </w:r>
    </w:p>
    <w:p>
      <w:pPr>
        <w:pStyle w:val="6"/>
        <w:pageBreakBefore w:val="0"/>
        <w:widowControl w:val="0"/>
        <w:suppressAutoHyphens w:val="0"/>
        <w:kinsoku/>
        <w:overflowPunct/>
        <w:bidi w:val="0"/>
        <w:spacing w:line="540" w:lineRule="exact"/>
        <w:ind w:left="0" w:firstLine="600" w:firstLineChars="200"/>
        <w:jc w:val="left"/>
        <w:outlineLvl w:val="0"/>
        <w:rPr>
          <w:rFonts w:ascii="新宋体" w:eastAsia="新宋体" w:cs="新宋体"/>
          <w:sz w:val="30"/>
          <w:szCs w:val="30"/>
        </w:rPr>
      </w:pPr>
      <w:r>
        <w:rPr>
          <w:rFonts w:ascii="新宋体" w:eastAsia="新宋体" w:cs="新宋体"/>
          <w:sz w:val="30"/>
          <w:szCs w:val="30"/>
        </w:rPr>
        <w:t>6、文化体育与传媒支出（类）文化（款）群众文化（项）：反映群众文化方面的支出，包括基层文化馆（站）、群众艺术馆支出等。</w:t>
      </w:r>
    </w:p>
    <w:p>
      <w:pPr>
        <w:pStyle w:val="6"/>
        <w:pageBreakBefore w:val="0"/>
        <w:widowControl w:val="0"/>
        <w:suppressAutoHyphens w:val="0"/>
        <w:kinsoku/>
        <w:overflowPunct/>
        <w:bidi w:val="0"/>
        <w:spacing w:line="540" w:lineRule="exact"/>
        <w:ind w:left="0" w:firstLine="600" w:firstLineChars="200"/>
        <w:jc w:val="left"/>
        <w:outlineLvl w:val="0"/>
        <w:rPr>
          <w:rFonts w:ascii="新宋体" w:eastAsia="新宋体" w:cs="新宋体"/>
          <w:sz w:val="30"/>
          <w:szCs w:val="30"/>
        </w:rPr>
      </w:pPr>
      <w:r>
        <w:rPr>
          <w:rFonts w:ascii="新宋体" w:eastAsia="新宋体" w:cs="新宋体"/>
          <w:sz w:val="30"/>
          <w:szCs w:val="30"/>
        </w:rPr>
        <w:t xml:space="preserve">7、文化体育与传媒支出（类）新闻出版广播影视（款）广播（项）：反映广播系统职工工资及影视方面的支出。 </w:t>
      </w:r>
    </w:p>
    <w:p>
      <w:pPr>
        <w:pStyle w:val="6"/>
        <w:pageBreakBefore w:val="0"/>
        <w:widowControl w:val="0"/>
        <w:suppressAutoHyphens w:val="0"/>
        <w:kinsoku/>
        <w:overflowPunct/>
        <w:bidi w:val="0"/>
        <w:spacing w:line="540" w:lineRule="exact"/>
        <w:ind w:left="0" w:firstLine="600" w:firstLineChars="200"/>
        <w:jc w:val="left"/>
        <w:outlineLvl w:val="0"/>
        <w:rPr>
          <w:rFonts w:ascii="新宋体" w:eastAsia="新宋体" w:cs="新宋体"/>
          <w:sz w:val="30"/>
          <w:szCs w:val="30"/>
        </w:rPr>
      </w:pPr>
      <w:r>
        <w:rPr>
          <w:rFonts w:ascii="新宋体" w:eastAsia="新宋体" w:cs="新宋体"/>
          <w:sz w:val="30"/>
          <w:szCs w:val="30"/>
        </w:rPr>
        <w:t>8、社会保障和就业支出（类）行政事业单位离退休（款）  机关事业单位基本养老保险缴费支出★（项）：反映机关事业单位基本养老保险缴费。</w:t>
      </w:r>
    </w:p>
    <w:p>
      <w:pPr>
        <w:pStyle w:val="6"/>
        <w:pageBreakBefore w:val="0"/>
        <w:widowControl w:val="0"/>
        <w:suppressAutoHyphens w:val="0"/>
        <w:kinsoku/>
        <w:overflowPunct/>
        <w:bidi w:val="0"/>
        <w:spacing w:line="540" w:lineRule="exact"/>
        <w:ind w:firstLine="600" w:firstLineChars="200"/>
        <w:rPr>
          <w:rStyle w:val="11"/>
          <w:rFonts w:ascii="新宋体" w:eastAsia="新宋体" w:cs="新宋体"/>
          <w:b w:val="0"/>
          <w:bCs/>
          <w:color w:val="000000"/>
          <w:sz w:val="30"/>
          <w:szCs w:val="30"/>
        </w:rPr>
      </w:pPr>
      <w:r>
        <w:rPr>
          <w:rFonts w:ascii="新宋体" w:eastAsia="新宋体" w:cs="新宋体"/>
          <w:sz w:val="30"/>
          <w:szCs w:val="30"/>
        </w:rPr>
        <w:t>9、社会保障和就业支出（类）行政事业单位离退休（款）机关事业单位职业年金缴费支出★（项）：反应机关事业</w:t>
      </w:r>
      <w:r>
        <w:rPr>
          <w:rStyle w:val="11"/>
          <w:rFonts w:ascii="新宋体" w:eastAsia="新宋体" w:cs="新宋体"/>
          <w:b w:val="0"/>
          <w:bCs/>
          <w:color w:val="000000"/>
          <w:sz w:val="30"/>
          <w:szCs w:val="30"/>
        </w:rPr>
        <w:t>单位职业年金单位部分缴费情况。</w:t>
      </w:r>
    </w:p>
    <w:p>
      <w:pPr>
        <w:pStyle w:val="6"/>
        <w:pageBreakBefore w:val="0"/>
        <w:widowControl w:val="0"/>
        <w:suppressAutoHyphens w:val="0"/>
        <w:kinsoku/>
        <w:overflowPunct/>
        <w:bidi w:val="0"/>
        <w:spacing w:line="540" w:lineRule="exact"/>
        <w:ind w:firstLine="600" w:firstLineChars="200"/>
        <w:rPr>
          <w:rFonts w:ascii="新宋体" w:eastAsia="新宋体" w:cs="新宋体"/>
          <w:sz w:val="30"/>
          <w:szCs w:val="30"/>
        </w:rPr>
      </w:pPr>
      <w:r>
        <w:rPr>
          <w:rFonts w:ascii="新宋体" w:eastAsia="新宋体" w:cs="新宋体"/>
          <w:sz w:val="30"/>
          <w:szCs w:val="30"/>
        </w:rPr>
        <w:t>10社会保障和就业支出（类）抚恤（款）死亡抚恤（项）反应机关事业单位职工死亡抚恤金安葬费等情况。</w:t>
      </w:r>
    </w:p>
    <w:p>
      <w:pPr>
        <w:pStyle w:val="6"/>
        <w:pageBreakBefore w:val="0"/>
        <w:widowControl w:val="0"/>
        <w:suppressAutoHyphens w:val="0"/>
        <w:kinsoku/>
        <w:overflowPunct/>
        <w:bidi w:val="0"/>
        <w:spacing w:line="540" w:lineRule="exact"/>
        <w:ind w:left="0" w:firstLine="600" w:firstLineChars="200"/>
        <w:jc w:val="left"/>
        <w:outlineLvl w:val="0"/>
        <w:rPr>
          <w:rFonts w:ascii="新宋体" w:eastAsia="新宋体" w:cs="新宋体"/>
          <w:sz w:val="30"/>
          <w:szCs w:val="30"/>
        </w:rPr>
      </w:pPr>
      <w:r>
        <w:rPr>
          <w:rFonts w:ascii="新宋体" w:eastAsia="新宋体" w:cs="新宋体"/>
          <w:sz w:val="30"/>
          <w:szCs w:val="30"/>
        </w:rPr>
        <w:t>11、社会保障和就业支出（类）抚恤（款）在镇复员、退伍军人生活补助（项）：反映复员、退伍军人领取的生活补助等方面的支出。</w:t>
      </w:r>
    </w:p>
    <w:p>
      <w:pPr>
        <w:pStyle w:val="6"/>
        <w:pageBreakBefore w:val="0"/>
        <w:widowControl w:val="0"/>
        <w:suppressAutoHyphens w:val="0"/>
        <w:kinsoku/>
        <w:overflowPunct/>
        <w:bidi w:val="0"/>
        <w:spacing w:line="540" w:lineRule="exact"/>
        <w:ind w:left="0" w:firstLine="600" w:firstLineChars="200"/>
        <w:jc w:val="left"/>
        <w:outlineLvl w:val="0"/>
        <w:rPr>
          <w:rFonts w:ascii="新宋体" w:eastAsia="新宋体" w:cs="新宋体"/>
          <w:sz w:val="30"/>
          <w:szCs w:val="30"/>
        </w:rPr>
      </w:pPr>
      <w:r>
        <w:rPr>
          <w:rFonts w:ascii="新宋体" w:eastAsia="新宋体" w:cs="新宋体"/>
          <w:sz w:val="30"/>
          <w:szCs w:val="30"/>
        </w:rPr>
        <w:t>12、社会保障和就业支出（类）残疾人事业（款）其他残疾人事业支出（项）：主要反应残疾人专职委员相关工资福利费开支。</w:t>
      </w:r>
    </w:p>
    <w:p>
      <w:pPr>
        <w:pStyle w:val="6"/>
        <w:pageBreakBefore w:val="0"/>
        <w:widowControl w:val="0"/>
        <w:suppressAutoHyphens w:val="0"/>
        <w:kinsoku/>
        <w:overflowPunct/>
        <w:bidi w:val="0"/>
        <w:spacing w:line="540" w:lineRule="exact"/>
        <w:ind w:left="0" w:firstLine="600" w:firstLineChars="200"/>
        <w:jc w:val="left"/>
        <w:outlineLvl w:val="0"/>
        <w:rPr>
          <w:rFonts w:ascii="新宋体" w:eastAsia="新宋体" w:cs="新宋体"/>
          <w:sz w:val="30"/>
          <w:szCs w:val="30"/>
        </w:rPr>
      </w:pPr>
      <w:r>
        <w:rPr>
          <w:rFonts w:ascii="新宋体" w:eastAsia="新宋体" w:cs="新宋体"/>
          <w:sz w:val="30"/>
          <w:szCs w:val="30"/>
        </w:rPr>
        <w:t xml:space="preserve">13、社会保障和就业支出（类）抚恤（款）义务兵优待（项）：反映义务兵优待方面的支出。 </w:t>
      </w:r>
    </w:p>
    <w:p>
      <w:pPr>
        <w:pStyle w:val="6"/>
        <w:pageBreakBefore w:val="0"/>
        <w:widowControl w:val="0"/>
        <w:suppressAutoHyphens w:val="0"/>
        <w:kinsoku/>
        <w:overflowPunct/>
        <w:bidi w:val="0"/>
        <w:spacing w:line="540" w:lineRule="exact"/>
        <w:ind w:left="0" w:firstLine="600" w:firstLineChars="200"/>
        <w:jc w:val="left"/>
        <w:outlineLvl w:val="0"/>
        <w:rPr>
          <w:rFonts w:ascii="新宋体" w:eastAsia="新宋体" w:cs="新宋体"/>
          <w:sz w:val="30"/>
          <w:szCs w:val="30"/>
        </w:rPr>
      </w:pPr>
      <w:r>
        <w:rPr>
          <w:rFonts w:ascii="新宋体" w:eastAsia="新宋体" w:cs="新宋体"/>
          <w:sz w:val="30"/>
          <w:szCs w:val="30"/>
        </w:rPr>
        <w:t>14、社会保障和就业支出（类）特困人员救助供养★（款）农村特困人员救助供养支出★（项）：反映用于城镇五保人员的生活补助支出。</w:t>
      </w:r>
    </w:p>
    <w:p>
      <w:pPr>
        <w:pStyle w:val="6"/>
        <w:pageBreakBefore w:val="0"/>
        <w:widowControl w:val="0"/>
        <w:suppressAutoHyphens w:val="0"/>
        <w:kinsoku/>
        <w:overflowPunct/>
        <w:bidi w:val="0"/>
        <w:spacing w:line="540" w:lineRule="exact"/>
        <w:ind w:left="0" w:firstLine="600" w:firstLineChars="200"/>
        <w:jc w:val="left"/>
        <w:outlineLvl w:val="0"/>
        <w:rPr>
          <w:rFonts w:ascii="新宋体" w:eastAsia="新宋体" w:cs="新宋体"/>
          <w:sz w:val="30"/>
          <w:szCs w:val="30"/>
        </w:rPr>
      </w:pPr>
      <w:r>
        <w:rPr>
          <w:rFonts w:ascii="新宋体" w:eastAsia="新宋体" w:cs="新宋体"/>
          <w:sz w:val="30"/>
          <w:szCs w:val="30"/>
        </w:rPr>
        <w:t>15、医疗卫生与计划生育支出（类）计划生育事务（款）计划生育机构（项）：反映卫生和计划生育部门所属计划生育机构的支出。</w:t>
      </w:r>
    </w:p>
    <w:p>
      <w:pPr>
        <w:pStyle w:val="6"/>
        <w:pageBreakBefore w:val="0"/>
        <w:widowControl w:val="0"/>
        <w:suppressAutoHyphens w:val="0"/>
        <w:kinsoku/>
        <w:overflowPunct/>
        <w:bidi w:val="0"/>
        <w:spacing w:line="540" w:lineRule="exact"/>
        <w:ind w:left="0" w:firstLine="600" w:firstLineChars="200"/>
        <w:jc w:val="left"/>
        <w:outlineLvl w:val="0"/>
        <w:rPr>
          <w:rFonts w:ascii="新宋体" w:eastAsia="新宋体" w:cs="新宋体"/>
          <w:sz w:val="30"/>
          <w:szCs w:val="30"/>
        </w:rPr>
      </w:pPr>
      <w:r>
        <w:rPr>
          <w:rFonts w:ascii="新宋体" w:eastAsia="新宋体" w:cs="新宋体"/>
          <w:sz w:val="30"/>
          <w:szCs w:val="30"/>
        </w:rPr>
        <w:t>16、医疗卫生与计划生育支出（类）行政事业单位医疗（款）行政单位医疗（项）：反映财政部门集中安排的行政单位基本医疗保险缴费经费，未参加医疗保险的行政单位的公费医疗经费，按国家规定享受离休人员、红军老战士待遇的人员的医疗经费。</w:t>
      </w:r>
    </w:p>
    <w:p>
      <w:pPr>
        <w:pStyle w:val="6"/>
        <w:pageBreakBefore w:val="0"/>
        <w:widowControl w:val="0"/>
        <w:suppressAutoHyphens w:val="0"/>
        <w:kinsoku/>
        <w:overflowPunct/>
        <w:bidi w:val="0"/>
        <w:spacing w:line="540" w:lineRule="exact"/>
        <w:ind w:left="0" w:firstLine="600" w:firstLineChars="200"/>
        <w:jc w:val="left"/>
        <w:outlineLvl w:val="0"/>
        <w:rPr>
          <w:rFonts w:ascii="新宋体" w:eastAsia="新宋体" w:cs="新宋体"/>
          <w:sz w:val="30"/>
          <w:szCs w:val="30"/>
        </w:rPr>
      </w:pPr>
      <w:r>
        <w:rPr>
          <w:rFonts w:ascii="新宋体" w:eastAsia="新宋体" w:cs="新宋体"/>
          <w:sz w:val="30"/>
          <w:szCs w:val="30"/>
        </w:rPr>
        <w:t>17、医疗卫生与计划生育支出（类）行政事业单位医疗（款）事业单位医疗（项）：反映财政部门集中安排的事业单位的公费医疗经费，按国家规定享受离休人员待遇的医疗经费。</w:t>
      </w:r>
    </w:p>
    <w:p>
      <w:pPr>
        <w:pStyle w:val="6"/>
        <w:pageBreakBefore w:val="0"/>
        <w:widowControl w:val="0"/>
        <w:suppressAutoHyphens w:val="0"/>
        <w:kinsoku/>
        <w:overflowPunct/>
        <w:bidi w:val="0"/>
        <w:spacing w:line="540" w:lineRule="exact"/>
        <w:ind w:left="0" w:firstLine="600" w:firstLineChars="200"/>
        <w:jc w:val="left"/>
        <w:outlineLvl w:val="0"/>
        <w:rPr>
          <w:rFonts w:ascii="新宋体" w:eastAsia="新宋体" w:cs="新宋体"/>
          <w:sz w:val="30"/>
          <w:szCs w:val="30"/>
        </w:rPr>
      </w:pPr>
      <w:r>
        <w:rPr>
          <w:rFonts w:ascii="新宋体" w:eastAsia="新宋体" w:cs="新宋体"/>
          <w:sz w:val="30"/>
          <w:szCs w:val="30"/>
        </w:rPr>
        <w:t>18、医疗卫生与计划生育支出（类）行政事业单位医疗（款）公务员医疗补助★（项）：主要反映本单位公务员医疗补助缴费的情况。</w:t>
      </w:r>
    </w:p>
    <w:p>
      <w:pPr>
        <w:pStyle w:val="6"/>
        <w:pageBreakBefore w:val="0"/>
        <w:widowControl w:val="0"/>
        <w:suppressAutoHyphens w:val="0"/>
        <w:kinsoku/>
        <w:overflowPunct/>
        <w:bidi w:val="0"/>
        <w:spacing w:line="540" w:lineRule="exact"/>
        <w:ind w:left="0" w:firstLine="600" w:firstLineChars="200"/>
        <w:jc w:val="left"/>
        <w:outlineLvl w:val="0"/>
        <w:rPr>
          <w:rFonts w:ascii="新宋体" w:eastAsia="新宋体" w:cs="新宋体"/>
          <w:sz w:val="30"/>
          <w:szCs w:val="30"/>
        </w:rPr>
      </w:pPr>
      <w:r>
        <w:rPr>
          <w:rFonts w:ascii="新宋体" w:eastAsia="新宋体" w:cs="新宋体"/>
          <w:sz w:val="30"/>
          <w:szCs w:val="30"/>
        </w:rPr>
        <w:t>19、医疗卫生与计划生育支出（类）计划生育事务（款）其他计划生育事物支出（项）：反应计划生育机构事业单位部门等发生的支出。</w:t>
      </w:r>
    </w:p>
    <w:p>
      <w:pPr>
        <w:pStyle w:val="6"/>
        <w:pageBreakBefore w:val="0"/>
        <w:widowControl w:val="0"/>
        <w:suppressAutoHyphens w:val="0"/>
        <w:kinsoku/>
        <w:overflowPunct/>
        <w:bidi w:val="0"/>
        <w:spacing w:line="540" w:lineRule="exact"/>
        <w:ind w:left="0" w:firstLine="600" w:firstLineChars="200"/>
        <w:jc w:val="left"/>
        <w:outlineLvl w:val="0"/>
        <w:rPr>
          <w:rFonts w:ascii="新宋体" w:eastAsia="新宋体" w:cs="新宋体"/>
          <w:sz w:val="30"/>
          <w:szCs w:val="30"/>
        </w:rPr>
      </w:pPr>
      <w:r>
        <w:rPr>
          <w:rFonts w:ascii="新宋体" w:eastAsia="新宋体" w:cs="新宋体"/>
          <w:sz w:val="30"/>
          <w:szCs w:val="30"/>
        </w:rPr>
        <w:t>20、城镇社区支出（类）城镇社区环境卫生（款）  城镇社区环境卫生（项）：主要反映本单位辖区城镇社区环境整治等费用支出。</w:t>
      </w:r>
    </w:p>
    <w:p>
      <w:pPr>
        <w:pStyle w:val="6"/>
        <w:pageBreakBefore w:val="0"/>
        <w:widowControl w:val="0"/>
        <w:suppressAutoHyphens w:val="0"/>
        <w:kinsoku/>
        <w:overflowPunct/>
        <w:bidi w:val="0"/>
        <w:spacing w:line="540" w:lineRule="exact"/>
        <w:ind w:left="0" w:firstLine="600" w:firstLineChars="200"/>
        <w:jc w:val="left"/>
        <w:outlineLvl w:val="0"/>
        <w:rPr>
          <w:rFonts w:ascii="新宋体" w:eastAsia="新宋体" w:cs="新宋体"/>
          <w:sz w:val="30"/>
          <w:szCs w:val="30"/>
        </w:rPr>
      </w:pPr>
      <w:r>
        <w:rPr>
          <w:rFonts w:ascii="新宋体" w:eastAsia="新宋体" w:cs="新宋体"/>
          <w:sz w:val="30"/>
          <w:szCs w:val="30"/>
        </w:rPr>
        <w:t>21、城镇社区支出（类）国有土地使用权出让收入及对应专项债务收入安排的支出（款）其他国有土地使用权出让收入安排的支出（项）：反映一事一议等安排与社区建设发展的其他支出。</w:t>
      </w:r>
    </w:p>
    <w:p>
      <w:pPr>
        <w:pStyle w:val="6"/>
        <w:pageBreakBefore w:val="0"/>
        <w:widowControl w:val="0"/>
        <w:suppressAutoHyphens w:val="0"/>
        <w:kinsoku/>
        <w:overflowPunct/>
        <w:bidi w:val="0"/>
        <w:spacing w:line="540" w:lineRule="exact"/>
        <w:ind w:left="0" w:firstLine="600" w:firstLineChars="200"/>
        <w:jc w:val="left"/>
        <w:outlineLvl w:val="0"/>
        <w:rPr>
          <w:rFonts w:ascii="新宋体" w:eastAsia="新宋体" w:cs="新宋体"/>
          <w:sz w:val="30"/>
          <w:szCs w:val="30"/>
        </w:rPr>
      </w:pPr>
      <w:r>
        <w:rPr>
          <w:rFonts w:ascii="新宋体" w:eastAsia="新宋体" w:cs="新宋体"/>
          <w:sz w:val="30"/>
          <w:szCs w:val="30"/>
        </w:rPr>
        <w:t>22、城镇社区支出（类）其他城镇社区支出（款）其他城镇社区支出（项）：反应城镇社区其他方面支出。</w:t>
      </w:r>
    </w:p>
    <w:p>
      <w:pPr>
        <w:pStyle w:val="6"/>
        <w:pageBreakBefore w:val="0"/>
        <w:widowControl w:val="0"/>
        <w:suppressAutoHyphens w:val="0"/>
        <w:kinsoku/>
        <w:overflowPunct/>
        <w:bidi w:val="0"/>
        <w:spacing w:line="540" w:lineRule="exact"/>
        <w:ind w:left="0" w:firstLine="600" w:firstLineChars="200"/>
        <w:jc w:val="left"/>
        <w:outlineLvl w:val="0"/>
        <w:rPr>
          <w:rFonts w:ascii="新宋体" w:eastAsia="新宋体" w:cs="新宋体"/>
          <w:sz w:val="30"/>
          <w:szCs w:val="30"/>
        </w:rPr>
      </w:pPr>
      <w:r>
        <w:rPr>
          <w:rFonts w:ascii="新宋体" w:eastAsia="新宋体" w:cs="新宋体"/>
          <w:sz w:val="30"/>
          <w:szCs w:val="30"/>
        </w:rPr>
        <w:t>23、农林水支出（类）农业（款）事业运行（项）：反映用于农业事业单位基本支出，事业单位设施、系统运行与资产维护等方面的支出。</w:t>
      </w:r>
    </w:p>
    <w:p>
      <w:pPr>
        <w:pStyle w:val="6"/>
        <w:pageBreakBefore w:val="0"/>
        <w:widowControl w:val="0"/>
        <w:suppressAutoHyphens w:val="0"/>
        <w:kinsoku/>
        <w:overflowPunct/>
        <w:bidi w:val="0"/>
        <w:spacing w:line="540" w:lineRule="exact"/>
        <w:ind w:left="0" w:firstLine="600" w:firstLineChars="200"/>
        <w:jc w:val="left"/>
        <w:outlineLvl w:val="0"/>
        <w:rPr>
          <w:rFonts w:ascii="新宋体" w:eastAsia="新宋体" w:cs="新宋体"/>
          <w:sz w:val="30"/>
          <w:szCs w:val="30"/>
        </w:rPr>
      </w:pPr>
      <w:r>
        <w:rPr>
          <w:rFonts w:ascii="新宋体" w:eastAsia="新宋体" w:cs="新宋体"/>
          <w:sz w:val="30"/>
          <w:szCs w:val="30"/>
        </w:rPr>
        <w:t>24、农林水支出（类）农业（款）农村道路建设（项）：反映对农村道路建设的补助支出。</w:t>
      </w:r>
    </w:p>
    <w:p>
      <w:pPr>
        <w:pStyle w:val="6"/>
        <w:pageBreakBefore w:val="0"/>
        <w:widowControl w:val="0"/>
        <w:suppressAutoHyphens w:val="0"/>
        <w:kinsoku/>
        <w:overflowPunct/>
        <w:bidi w:val="0"/>
        <w:spacing w:line="540" w:lineRule="exact"/>
        <w:ind w:left="0" w:firstLine="600" w:firstLineChars="200"/>
        <w:jc w:val="left"/>
        <w:outlineLvl w:val="0"/>
        <w:rPr>
          <w:rFonts w:ascii="新宋体" w:eastAsia="新宋体" w:cs="新宋体"/>
          <w:sz w:val="30"/>
          <w:szCs w:val="30"/>
        </w:rPr>
      </w:pPr>
      <w:r>
        <w:rPr>
          <w:rFonts w:ascii="新宋体" w:eastAsia="新宋体" w:cs="新宋体"/>
          <w:sz w:val="30"/>
          <w:szCs w:val="30"/>
        </w:rPr>
        <w:t>25、农林水支出（类）扶贫（款）其他扶贫支出（项）：反映用于农村脱贫攻坚中的支出。</w:t>
      </w:r>
    </w:p>
    <w:p>
      <w:pPr>
        <w:pStyle w:val="6"/>
        <w:pageBreakBefore w:val="0"/>
        <w:widowControl w:val="0"/>
        <w:suppressAutoHyphens w:val="0"/>
        <w:kinsoku/>
        <w:overflowPunct/>
        <w:bidi w:val="0"/>
        <w:spacing w:line="540" w:lineRule="exact"/>
        <w:ind w:left="0" w:firstLine="600" w:firstLineChars="200"/>
        <w:jc w:val="left"/>
        <w:outlineLvl w:val="0"/>
        <w:rPr>
          <w:rFonts w:ascii="新宋体" w:eastAsia="新宋体" w:cs="新宋体"/>
          <w:sz w:val="30"/>
          <w:szCs w:val="30"/>
        </w:rPr>
      </w:pPr>
      <w:r>
        <w:rPr>
          <w:rFonts w:ascii="新宋体" w:eastAsia="新宋体" w:cs="新宋体"/>
          <w:sz w:val="30"/>
          <w:szCs w:val="30"/>
        </w:rPr>
        <w:t>26、农林水支出（类）农业综合开发（款）产业化经营（项）：支出决算为10万元，主要反映农村产业发展的补助支出。</w:t>
      </w:r>
    </w:p>
    <w:p>
      <w:pPr>
        <w:pStyle w:val="6"/>
        <w:pageBreakBefore w:val="0"/>
        <w:widowControl w:val="0"/>
        <w:suppressAutoHyphens w:val="0"/>
        <w:kinsoku/>
        <w:overflowPunct/>
        <w:bidi w:val="0"/>
        <w:spacing w:line="540" w:lineRule="exact"/>
        <w:ind w:left="0" w:firstLine="600" w:firstLineChars="200"/>
        <w:jc w:val="left"/>
        <w:outlineLvl w:val="0"/>
        <w:rPr>
          <w:rFonts w:ascii="新宋体" w:eastAsia="新宋体" w:cs="新宋体"/>
          <w:sz w:val="30"/>
          <w:szCs w:val="30"/>
        </w:rPr>
      </w:pPr>
      <w:r>
        <w:rPr>
          <w:rFonts w:ascii="新宋体" w:eastAsia="新宋体" w:cs="新宋体"/>
          <w:sz w:val="30"/>
          <w:szCs w:val="30"/>
        </w:rPr>
        <w:t>27、农林水支出（类）农村综合改革（款）对村级一事一议的补助（项）：反映农村对村级一事一议财政奖补情况的支出。</w:t>
      </w:r>
    </w:p>
    <w:p>
      <w:pPr>
        <w:pStyle w:val="6"/>
        <w:pageBreakBefore w:val="0"/>
        <w:widowControl w:val="0"/>
        <w:suppressAutoHyphens w:val="0"/>
        <w:kinsoku/>
        <w:overflowPunct/>
        <w:bidi w:val="0"/>
        <w:spacing w:line="540" w:lineRule="exact"/>
        <w:ind w:left="0" w:firstLine="600" w:firstLineChars="200"/>
        <w:jc w:val="left"/>
        <w:outlineLvl w:val="0"/>
        <w:rPr>
          <w:rFonts w:ascii="新宋体" w:eastAsia="新宋体" w:cs="新宋体"/>
          <w:sz w:val="30"/>
          <w:szCs w:val="30"/>
        </w:rPr>
      </w:pPr>
      <w:r>
        <w:rPr>
          <w:rFonts w:ascii="新宋体" w:eastAsia="新宋体" w:cs="新宋体"/>
          <w:sz w:val="30"/>
          <w:szCs w:val="30"/>
        </w:rPr>
        <w:t>28、农林水支出（类）农村综合改革（款）对村民委员会和村支部的补助（项）：反映各级财政对村民委员会和村党支部的补助支出。</w:t>
      </w:r>
    </w:p>
    <w:p>
      <w:pPr>
        <w:pStyle w:val="6"/>
        <w:pageBreakBefore w:val="0"/>
        <w:widowControl w:val="0"/>
        <w:suppressAutoHyphens w:val="0"/>
        <w:kinsoku/>
        <w:overflowPunct/>
        <w:bidi w:val="0"/>
        <w:spacing w:line="540" w:lineRule="exact"/>
        <w:ind w:left="0" w:firstLine="600" w:firstLineChars="200"/>
        <w:jc w:val="left"/>
        <w:outlineLvl w:val="0"/>
        <w:rPr>
          <w:rFonts w:ascii="新宋体" w:eastAsia="新宋体" w:cs="新宋体"/>
          <w:sz w:val="30"/>
          <w:szCs w:val="30"/>
        </w:rPr>
      </w:pPr>
      <w:r>
        <w:rPr>
          <w:rFonts w:ascii="新宋体" w:eastAsia="新宋体" w:cs="新宋体"/>
          <w:sz w:val="30"/>
          <w:szCs w:val="30"/>
        </w:rPr>
        <w:t>29、住房保障支出（类）住房改革支出（款）  住房公积金（项）：反映用于本镇职工住房公积金缴存等支出。</w:t>
      </w:r>
    </w:p>
    <w:p>
      <w:pPr>
        <w:pStyle w:val="6"/>
        <w:pageBreakBefore w:val="0"/>
        <w:widowControl w:val="0"/>
        <w:suppressAutoHyphens w:val="0"/>
        <w:kinsoku/>
        <w:overflowPunct/>
        <w:bidi w:val="0"/>
        <w:spacing w:line="540" w:lineRule="exact"/>
        <w:ind w:left="0" w:firstLine="600" w:firstLineChars="200"/>
        <w:jc w:val="left"/>
        <w:outlineLvl w:val="0"/>
        <w:rPr>
          <w:rFonts w:ascii="新宋体" w:eastAsia="新宋体" w:cs="新宋体"/>
          <w:sz w:val="30"/>
          <w:szCs w:val="30"/>
        </w:rPr>
      </w:pPr>
      <w:r>
        <w:rPr>
          <w:rFonts w:ascii="新宋体" w:eastAsia="新宋体" w:cs="新宋体"/>
          <w:sz w:val="30"/>
          <w:szCs w:val="30"/>
        </w:rPr>
        <w:t>30、其他支出（类）彩票公益金及对应专项债务收入安排的支出（款）用于体育事业的彩票公益金支出（项）：反映用于本镇维修维护支出。</w:t>
      </w:r>
    </w:p>
    <w:p>
      <w:pPr>
        <w:pStyle w:val="6"/>
        <w:pageBreakBefore w:val="0"/>
        <w:widowControl w:val="0"/>
        <w:suppressAutoHyphens w:val="0"/>
        <w:kinsoku/>
        <w:overflowPunct/>
        <w:bidi w:val="0"/>
        <w:spacing w:line="540" w:lineRule="exact"/>
        <w:ind w:left="0" w:firstLine="600" w:firstLineChars="200"/>
        <w:jc w:val="left"/>
        <w:outlineLvl w:val="0"/>
        <w:rPr>
          <w:rFonts w:ascii="新宋体" w:eastAsia="新宋体" w:cs="新宋体"/>
          <w:sz w:val="30"/>
          <w:szCs w:val="30"/>
        </w:rPr>
      </w:pPr>
      <w:r>
        <w:rPr>
          <w:rFonts w:ascii="新宋体" w:eastAsia="新宋体" w:cs="新宋体"/>
          <w:sz w:val="30"/>
          <w:szCs w:val="30"/>
        </w:rPr>
        <w:t>31、结余分配：指事业单位按规定提取的职工福利基金、事业基金和缴纳的所得税，以及建设单位按规定应交回的基本建设竣工项目结余资金。</w:t>
      </w:r>
    </w:p>
    <w:p>
      <w:pPr>
        <w:pStyle w:val="6"/>
        <w:pageBreakBefore w:val="0"/>
        <w:widowControl w:val="0"/>
        <w:suppressAutoHyphens w:val="0"/>
        <w:kinsoku/>
        <w:overflowPunct/>
        <w:bidi w:val="0"/>
        <w:spacing w:line="540" w:lineRule="exact"/>
        <w:ind w:left="0" w:firstLine="600" w:firstLineChars="200"/>
        <w:jc w:val="left"/>
        <w:outlineLvl w:val="0"/>
        <w:rPr>
          <w:rFonts w:ascii="新宋体" w:eastAsia="新宋体" w:cs="新宋体"/>
          <w:sz w:val="30"/>
          <w:szCs w:val="30"/>
        </w:rPr>
      </w:pPr>
      <w:r>
        <w:rPr>
          <w:rFonts w:ascii="新宋体" w:eastAsia="新宋体" w:cs="新宋体"/>
          <w:sz w:val="30"/>
          <w:szCs w:val="30"/>
        </w:rPr>
        <w:t>32、年末结转和结余：指本年度或以前年度预算安排、因客观条件发生变化无法按原计划实施，需延迟到以后年度按有关规定继续使用的资金。</w:t>
      </w:r>
    </w:p>
    <w:p>
      <w:pPr>
        <w:pStyle w:val="6"/>
        <w:pageBreakBefore w:val="0"/>
        <w:widowControl w:val="0"/>
        <w:suppressAutoHyphens w:val="0"/>
        <w:kinsoku/>
        <w:overflowPunct/>
        <w:bidi w:val="0"/>
        <w:spacing w:line="540" w:lineRule="exact"/>
        <w:ind w:left="0" w:firstLine="600" w:firstLineChars="200"/>
        <w:jc w:val="left"/>
        <w:outlineLvl w:val="0"/>
        <w:rPr>
          <w:rFonts w:ascii="新宋体" w:eastAsia="新宋体" w:cs="新宋体"/>
          <w:sz w:val="30"/>
          <w:szCs w:val="30"/>
        </w:rPr>
      </w:pPr>
      <w:r>
        <w:rPr>
          <w:rFonts w:ascii="新宋体" w:eastAsia="新宋体" w:cs="新宋体"/>
          <w:sz w:val="30"/>
          <w:szCs w:val="30"/>
        </w:rPr>
        <w:t>33、基本支出：指为保障机构正常运转、完成日常工作任务而发生的人员支出和公用支出。</w:t>
      </w:r>
    </w:p>
    <w:p>
      <w:pPr>
        <w:pStyle w:val="6"/>
        <w:pageBreakBefore w:val="0"/>
        <w:widowControl w:val="0"/>
        <w:suppressAutoHyphens w:val="0"/>
        <w:kinsoku/>
        <w:overflowPunct/>
        <w:bidi w:val="0"/>
        <w:spacing w:line="540" w:lineRule="exact"/>
        <w:ind w:left="0" w:firstLine="600" w:firstLineChars="200"/>
        <w:jc w:val="left"/>
        <w:outlineLvl w:val="0"/>
        <w:rPr>
          <w:rFonts w:ascii="新宋体" w:eastAsia="新宋体" w:cs="新宋体"/>
          <w:sz w:val="30"/>
          <w:szCs w:val="30"/>
        </w:rPr>
      </w:pPr>
      <w:r>
        <w:rPr>
          <w:rFonts w:ascii="新宋体" w:eastAsia="新宋体" w:cs="新宋体"/>
          <w:sz w:val="30"/>
          <w:szCs w:val="30"/>
        </w:rPr>
        <w:t xml:space="preserve">34、项目支出：指在基本支出之外为完成特定行政任务和事业发展目标所发生的支出。 </w:t>
      </w:r>
    </w:p>
    <w:p>
      <w:pPr>
        <w:pStyle w:val="6"/>
        <w:pageBreakBefore w:val="0"/>
        <w:widowControl w:val="0"/>
        <w:suppressAutoHyphens w:val="0"/>
        <w:kinsoku/>
        <w:overflowPunct/>
        <w:bidi w:val="0"/>
        <w:spacing w:line="540" w:lineRule="exact"/>
        <w:ind w:left="0" w:firstLine="600" w:firstLineChars="200"/>
        <w:jc w:val="left"/>
        <w:outlineLvl w:val="0"/>
        <w:rPr>
          <w:rFonts w:ascii="新宋体" w:eastAsia="新宋体" w:cs="新宋体"/>
          <w:sz w:val="30"/>
          <w:szCs w:val="30"/>
        </w:rPr>
      </w:pPr>
      <w:r>
        <w:rPr>
          <w:rFonts w:ascii="新宋体" w:eastAsia="新宋体" w:cs="新宋体"/>
          <w:sz w:val="30"/>
          <w:szCs w:val="30"/>
        </w:rPr>
        <w:t>35、经营支出：指事业单位在专业业务活动及其辅助活动之外开展非独立核算经营活动发生的支出。</w:t>
      </w:r>
    </w:p>
    <w:p>
      <w:pPr>
        <w:pStyle w:val="6"/>
        <w:pageBreakBefore w:val="0"/>
        <w:widowControl w:val="0"/>
        <w:suppressAutoHyphens w:val="0"/>
        <w:kinsoku/>
        <w:overflowPunct/>
        <w:bidi w:val="0"/>
        <w:spacing w:line="540" w:lineRule="exact"/>
        <w:ind w:left="0" w:firstLine="600" w:firstLineChars="200"/>
        <w:jc w:val="left"/>
        <w:outlineLvl w:val="0"/>
        <w:rPr>
          <w:rFonts w:ascii="新宋体" w:eastAsia="新宋体" w:cs="新宋体"/>
          <w:sz w:val="30"/>
          <w:szCs w:val="30"/>
        </w:rPr>
      </w:pPr>
      <w:r>
        <w:rPr>
          <w:rFonts w:ascii="新宋体" w:eastAsia="新宋体" w:cs="新宋体"/>
          <w:sz w:val="30"/>
          <w:szCs w:val="30"/>
        </w:rPr>
        <w:t>36、“三公”经费：纳入区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6"/>
        <w:pageBreakBefore w:val="0"/>
        <w:widowControl w:val="0"/>
        <w:suppressAutoHyphens w:val="0"/>
        <w:kinsoku/>
        <w:overflowPunct/>
        <w:bidi w:val="0"/>
        <w:spacing w:line="540" w:lineRule="exact"/>
        <w:ind w:left="0" w:firstLine="600" w:firstLineChars="200"/>
        <w:jc w:val="left"/>
        <w:outlineLvl w:val="0"/>
        <w:rPr>
          <w:rFonts w:ascii="新宋体" w:eastAsia="新宋体" w:cs="新宋体"/>
          <w:color w:val="FF0000"/>
          <w:sz w:val="30"/>
          <w:szCs w:val="30"/>
        </w:rPr>
      </w:pPr>
      <w:r>
        <w:rPr>
          <w:rFonts w:ascii="新宋体" w:eastAsia="新宋体" w:cs="新宋体"/>
          <w:sz w:val="30"/>
          <w:szCs w:val="30"/>
        </w:rPr>
        <w:t>37、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6"/>
        <w:pageBreakBefore w:val="0"/>
        <w:widowControl w:val="0"/>
        <w:suppressAutoHyphens w:val="0"/>
        <w:kinsoku/>
        <w:overflowPunct/>
        <w:bidi w:val="0"/>
        <w:spacing w:line="540" w:lineRule="exact"/>
        <w:jc w:val="center"/>
        <w:outlineLvl w:val="0"/>
        <w:rPr>
          <w:rStyle w:val="12"/>
          <w:rFonts w:ascii="新宋体" w:eastAsia="新宋体" w:cs="新宋体"/>
          <w:b w:val="0"/>
          <w:sz w:val="30"/>
          <w:szCs w:val="30"/>
        </w:rPr>
      </w:pPr>
      <w:r>
        <w:rPr>
          <w:rFonts w:ascii="新宋体" w:eastAsia="新宋体" w:cs="新宋体"/>
          <w:sz w:val="30"/>
          <w:szCs w:val="30"/>
        </w:rPr>
        <w:t>第</w:t>
      </w:r>
      <w:r>
        <w:rPr>
          <w:rStyle w:val="12"/>
          <w:rFonts w:ascii="新宋体" w:eastAsia="新宋体" w:cs="新宋体"/>
          <w:b w:val="0"/>
          <w:sz w:val="30"/>
          <w:szCs w:val="30"/>
        </w:rPr>
        <w:t>四部分 附件</w:t>
      </w:r>
      <w:bookmarkEnd w:id="53"/>
    </w:p>
    <w:p>
      <w:pPr>
        <w:pStyle w:val="6"/>
        <w:pageBreakBefore w:val="0"/>
        <w:widowControl w:val="0"/>
        <w:suppressAutoHyphens w:val="0"/>
        <w:kinsoku/>
        <w:overflowPunct/>
        <w:bidi w:val="0"/>
        <w:spacing w:line="540" w:lineRule="exact"/>
        <w:jc w:val="center"/>
        <w:outlineLvl w:val="0"/>
        <w:rPr>
          <w:rStyle w:val="12"/>
          <w:rFonts w:ascii="新宋体" w:eastAsia="新宋体" w:cs="新宋体"/>
          <w:sz w:val="30"/>
          <w:szCs w:val="30"/>
        </w:rPr>
      </w:pPr>
    </w:p>
    <w:p>
      <w:pPr>
        <w:pStyle w:val="16"/>
        <w:keepNext/>
        <w:keepLines/>
        <w:pageBreakBefore w:val="0"/>
        <w:widowControl w:val="0"/>
        <w:suppressAutoHyphens w:val="0"/>
        <w:kinsoku/>
        <w:overflowPunct/>
        <w:bidi w:val="0"/>
        <w:spacing w:line="540" w:lineRule="exact"/>
        <w:rPr>
          <w:rStyle w:val="12"/>
          <w:rFonts w:ascii="新宋体" w:eastAsia="新宋体" w:cs="新宋体"/>
          <w:b w:val="0"/>
          <w:bCs w:val="0"/>
          <w:sz w:val="30"/>
          <w:szCs w:val="30"/>
        </w:rPr>
      </w:pPr>
      <w:bookmarkStart w:id="55" w:name="_Toc15396615"/>
      <w:r>
        <w:rPr>
          <w:rStyle w:val="12"/>
          <w:rFonts w:ascii="新宋体" w:eastAsia="新宋体" w:cs="新宋体"/>
          <w:b w:val="0"/>
          <w:bCs w:val="0"/>
          <w:sz w:val="30"/>
          <w:szCs w:val="30"/>
        </w:rPr>
        <w:t>附件1</w:t>
      </w:r>
      <w:bookmarkEnd w:id="55"/>
    </w:p>
    <w:p>
      <w:pPr>
        <w:pStyle w:val="6"/>
        <w:pageBreakBefore w:val="0"/>
        <w:widowControl w:val="0"/>
        <w:suppressAutoHyphens w:val="0"/>
        <w:kinsoku/>
        <w:overflowPunct/>
        <w:bidi w:val="0"/>
        <w:spacing w:line="540" w:lineRule="exact"/>
        <w:jc w:val="center"/>
        <w:outlineLvl w:val="0"/>
        <w:rPr>
          <w:rFonts w:ascii="新宋体" w:eastAsia="新宋体" w:cs="新宋体"/>
          <w:b/>
          <w:bCs/>
          <w:sz w:val="30"/>
          <w:szCs w:val="30"/>
        </w:rPr>
      </w:pPr>
      <w:bookmarkStart w:id="56" w:name="_Toc15396616"/>
      <w:r>
        <w:rPr>
          <w:rFonts w:ascii="新宋体" w:eastAsia="新宋体" w:cs="新宋体"/>
          <w:b/>
          <w:bCs/>
          <w:sz w:val="30"/>
          <w:szCs w:val="30"/>
          <w:lang w:val="en-US" w:eastAsia="zh-CN"/>
        </w:rPr>
        <w:t>2020</w:t>
      </w:r>
      <w:r>
        <w:rPr>
          <w:rFonts w:ascii="新宋体" w:eastAsia="新宋体" w:cs="新宋体"/>
          <w:b/>
          <w:bCs/>
          <w:sz w:val="30"/>
          <w:szCs w:val="30"/>
        </w:rPr>
        <w:t>年达州市达川区</w:t>
      </w:r>
      <w:r>
        <w:rPr>
          <w:rFonts w:ascii="新宋体" w:eastAsia="新宋体" w:cs="新宋体"/>
          <w:b/>
          <w:bCs/>
          <w:sz w:val="30"/>
          <w:szCs w:val="30"/>
          <w:lang w:eastAsia="zh-CN"/>
        </w:rPr>
        <w:t>江阳乡</w:t>
      </w:r>
      <w:r>
        <w:rPr>
          <w:rFonts w:ascii="新宋体" w:eastAsia="新宋体" w:cs="新宋体"/>
          <w:b/>
          <w:bCs/>
          <w:sz w:val="30"/>
          <w:szCs w:val="30"/>
        </w:rPr>
        <w:t>整体支出绩效评价报告</w:t>
      </w:r>
      <w:bookmarkEnd w:id="56"/>
    </w:p>
    <w:p>
      <w:pPr>
        <w:pStyle w:val="6"/>
        <w:keepNext w:val="0"/>
        <w:keepLines w:val="0"/>
        <w:pageBreakBefore w:val="0"/>
        <w:widowControl/>
        <w:suppressAutoHyphens w:val="0"/>
        <w:kinsoku/>
        <w:overflowPunct/>
        <w:bidi w:val="0"/>
        <w:snapToGrid w:val="0"/>
        <w:spacing w:beforeAutospacing="0" w:afterAutospacing="0" w:line="540" w:lineRule="exact"/>
        <w:ind w:left="0" w:firstLine="602" w:firstLineChars="200"/>
        <w:contextualSpacing/>
        <w:jc w:val="left"/>
        <w:textAlignment w:val="auto"/>
        <w:rPr>
          <w:rFonts w:ascii="新宋体" w:eastAsia="新宋体" w:cs="新宋体"/>
          <w:color w:val="auto"/>
          <w:sz w:val="30"/>
          <w:szCs w:val="30"/>
        </w:rPr>
      </w:pPr>
      <w:bookmarkStart w:id="57" w:name="_Toc15396617"/>
      <w:r>
        <w:rPr>
          <w:rFonts w:ascii="新宋体" w:eastAsia="新宋体" w:cs="新宋体"/>
          <w:b/>
          <w:bCs/>
          <w:color w:val="000000"/>
          <w:kern w:val="0"/>
          <w:sz w:val="30"/>
          <w:szCs w:val="30"/>
          <w:shd w:val="clear" w:color="auto" w:fill="FFFFFF"/>
          <w:lang w:eastAsia="zh-CN"/>
        </w:rPr>
        <w:t>一、</w:t>
      </w:r>
      <w:r>
        <w:rPr>
          <w:rFonts w:ascii="新宋体" w:eastAsia="新宋体" w:cs="新宋体"/>
          <w:b/>
          <w:bCs/>
          <w:color w:val="000000"/>
          <w:kern w:val="0"/>
          <w:sz w:val="30"/>
          <w:szCs w:val="30"/>
          <w:shd w:val="clear" w:color="auto" w:fill="FFFFFF"/>
        </w:rPr>
        <w:t>部门（单位）概况</w:t>
      </w:r>
    </w:p>
    <w:p>
      <w:pPr>
        <w:pStyle w:val="6"/>
        <w:pageBreakBefore w:val="0"/>
        <w:widowControl w:val="0"/>
        <w:suppressAutoHyphens w:val="0"/>
        <w:kinsoku/>
        <w:overflowPunct/>
        <w:bidi w:val="0"/>
        <w:spacing w:line="540" w:lineRule="exact"/>
        <w:ind w:left="0" w:firstLine="600" w:firstLineChars="200"/>
        <w:jc w:val="left"/>
        <w:outlineLvl w:val="0"/>
        <w:rPr>
          <w:rFonts w:ascii="新宋体" w:eastAsia="新宋体" w:cs="新宋体"/>
          <w:sz w:val="30"/>
          <w:szCs w:val="30"/>
          <w:lang w:val="en-US" w:eastAsia="zh-CN"/>
        </w:rPr>
      </w:pPr>
      <w:r>
        <w:rPr>
          <w:rFonts w:ascii="新宋体" w:eastAsia="新宋体" w:cs="新宋体"/>
          <w:sz w:val="30"/>
          <w:szCs w:val="30"/>
          <w:lang w:val="en-US" w:eastAsia="zh-CN"/>
        </w:rPr>
        <w:t>明月江街道处于雷音铺山麓下，北接达川区亭子镇，南接达川区三里坪街道，离城13公里，街道人口数为9585（贫困人口数914），4个村68个社（贫困村1个），街道社区1个。街道人员构成情况：公务员人数24人、工勤人数1人，事业人数25人。</w:t>
      </w:r>
    </w:p>
    <w:p>
      <w:pPr>
        <w:pStyle w:val="6"/>
        <w:keepNext w:val="0"/>
        <w:keepLines w:val="0"/>
        <w:pageBreakBefore w:val="0"/>
        <w:widowControl/>
        <w:suppressAutoHyphens w:val="0"/>
        <w:kinsoku/>
        <w:overflowPunct/>
        <w:bidi w:val="0"/>
        <w:snapToGrid w:val="0"/>
        <w:spacing w:beforeAutospacing="0" w:afterAutospacing="0" w:line="540" w:lineRule="exact"/>
        <w:ind w:left="0" w:firstLine="602" w:firstLineChars="200"/>
        <w:contextualSpacing/>
        <w:jc w:val="left"/>
        <w:textAlignment w:val="auto"/>
        <w:rPr>
          <w:rFonts w:ascii="新宋体" w:eastAsia="新宋体" w:cs="新宋体"/>
          <w:b/>
          <w:color w:val="000000"/>
          <w:kern w:val="0"/>
          <w:sz w:val="30"/>
          <w:szCs w:val="30"/>
          <w:shd w:val="clear" w:color="auto" w:fill="FFFFFF"/>
        </w:rPr>
      </w:pPr>
      <w:r>
        <w:rPr>
          <w:rFonts w:ascii="新宋体" w:eastAsia="新宋体" w:cs="新宋体"/>
          <w:b/>
          <w:color w:val="000000"/>
          <w:kern w:val="0"/>
          <w:sz w:val="30"/>
          <w:szCs w:val="30"/>
          <w:shd w:val="clear" w:color="auto" w:fill="FFFFFF"/>
          <w:lang w:eastAsia="zh-CN"/>
        </w:rPr>
        <w:t>（一）</w:t>
      </w:r>
      <w:r>
        <w:rPr>
          <w:rFonts w:ascii="新宋体" w:eastAsia="新宋体" w:cs="新宋体"/>
          <w:b/>
          <w:color w:val="000000"/>
          <w:kern w:val="0"/>
          <w:sz w:val="30"/>
          <w:szCs w:val="30"/>
          <w:shd w:val="clear" w:color="auto" w:fill="FFFFFF"/>
        </w:rPr>
        <w:t>机构组成</w:t>
      </w:r>
    </w:p>
    <w:p>
      <w:pPr>
        <w:pStyle w:val="6"/>
        <w:pageBreakBefore w:val="0"/>
        <w:widowControl w:val="0"/>
        <w:suppressAutoHyphens w:val="0"/>
        <w:kinsoku/>
        <w:overflowPunct/>
        <w:bidi w:val="0"/>
        <w:spacing w:line="540" w:lineRule="exact"/>
        <w:ind w:left="0" w:firstLine="600" w:firstLineChars="200"/>
        <w:jc w:val="left"/>
        <w:outlineLvl w:val="0"/>
        <w:rPr>
          <w:rFonts w:ascii="新宋体" w:eastAsia="新宋体" w:cs="新宋体"/>
          <w:sz w:val="30"/>
          <w:szCs w:val="30"/>
          <w:lang w:val="en-US" w:eastAsia="zh-CN"/>
        </w:rPr>
      </w:pPr>
      <w:r>
        <w:rPr>
          <w:rFonts w:ascii="新宋体" w:eastAsia="新宋体" w:cs="新宋体"/>
          <w:sz w:val="30"/>
          <w:szCs w:val="30"/>
          <w:lang w:val="en-US" w:eastAsia="zh-CN"/>
        </w:rPr>
        <w:t>明月江街道办人民政府共有单位6个，其中行政单位1个，其他事业单位5个。</w:t>
      </w:r>
    </w:p>
    <w:p>
      <w:pPr>
        <w:pStyle w:val="6"/>
        <w:keepNext w:val="0"/>
        <w:keepLines w:val="0"/>
        <w:pageBreakBefore w:val="0"/>
        <w:widowControl/>
        <w:suppressAutoHyphens w:val="0"/>
        <w:kinsoku/>
        <w:overflowPunct/>
        <w:bidi w:val="0"/>
        <w:snapToGrid w:val="0"/>
        <w:spacing w:beforeAutospacing="0" w:afterAutospacing="0" w:line="540" w:lineRule="exact"/>
        <w:ind w:left="0" w:firstLine="602" w:firstLineChars="200"/>
        <w:contextualSpacing/>
        <w:jc w:val="left"/>
        <w:textAlignment w:val="auto"/>
        <w:rPr>
          <w:rFonts w:ascii="新宋体" w:eastAsia="新宋体" w:cs="新宋体"/>
          <w:b/>
          <w:color w:val="000000"/>
          <w:kern w:val="0"/>
          <w:sz w:val="30"/>
          <w:szCs w:val="30"/>
          <w:shd w:val="clear" w:color="auto" w:fill="FFFFFF"/>
        </w:rPr>
      </w:pPr>
      <w:r>
        <w:rPr>
          <w:rFonts w:ascii="新宋体" w:eastAsia="新宋体" w:cs="新宋体"/>
          <w:b/>
          <w:color w:val="000000"/>
          <w:kern w:val="0"/>
          <w:sz w:val="30"/>
          <w:szCs w:val="30"/>
          <w:shd w:val="clear" w:color="auto" w:fill="FFFFFF"/>
          <w:lang w:eastAsia="zh-CN"/>
        </w:rPr>
        <w:t>（二）</w:t>
      </w:r>
      <w:r>
        <w:rPr>
          <w:rFonts w:ascii="新宋体" w:eastAsia="新宋体" w:cs="新宋体"/>
          <w:b/>
          <w:color w:val="000000"/>
          <w:kern w:val="0"/>
          <w:sz w:val="30"/>
          <w:szCs w:val="30"/>
          <w:shd w:val="clear" w:color="auto" w:fill="FFFFFF"/>
        </w:rPr>
        <w:t>机构职能</w:t>
      </w:r>
    </w:p>
    <w:p>
      <w:pPr>
        <w:pStyle w:val="6"/>
        <w:pageBreakBefore w:val="0"/>
        <w:widowControl w:val="0"/>
        <w:suppressAutoHyphens w:val="0"/>
        <w:kinsoku/>
        <w:overflowPunct/>
        <w:bidi w:val="0"/>
        <w:spacing w:line="540" w:lineRule="exact"/>
        <w:ind w:left="0" w:firstLine="600" w:firstLineChars="200"/>
        <w:jc w:val="left"/>
        <w:outlineLvl w:val="0"/>
        <w:rPr>
          <w:rFonts w:ascii="新宋体" w:eastAsia="新宋体" w:cs="新宋体"/>
          <w:sz w:val="30"/>
          <w:szCs w:val="30"/>
          <w:lang w:val="en-US" w:eastAsia="zh-CN"/>
        </w:rPr>
      </w:pPr>
      <w:r>
        <w:rPr>
          <w:rFonts w:ascii="新宋体" w:eastAsia="新宋体" w:cs="新宋体"/>
          <w:sz w:val="30"/>
          <w:szCs w:val="30"/>
          <w:lang w:val="en-US" w:eastAsia="zh-CN"/>
        </w:rPr>
        <w:t>1、制定和组织实施经济、科技和社会发展计划，制定资源开发技术改造和产业结构调整方案，组织指导好农业生产，搞好商品流通，协调好本乡与外地区的经济交流与合作，抓好招商引资，人才引进项目开发，不断培育市场体系，组织经济运行，促进经济发展。</w:t>
      </w:r>
    </w:p>
    <w:p>
      <w:pPr>
        <w:pStyle w:val="6"/>
        <w:pageBreakBefore w:val="0"/>
        <w:widowControl w:val="0"/>
        <w:suppressAutoHyphens w:val="0"/>
        <w:kinsoku/>
        <w:overflowPunct/>
        <w:bidi w:val="0"/>
        <w:spacing w:line="540" w:lineRule="exact"/>
        <w:ind w:left="0" w:firstLine="600" w:firstLineChars="200"/>
        <w:jc w:val="left"/>
        <w:outlineLvl w:val="0"/>
        <w:rPr>
          <w:rFonts w:ascii="新宋体" w:eastAsia="新宋体" w:cs="新宋体"/>
          <w:sz w:val="30"/>
          <w:szCs w:val="30"/>
          <w:lang w:val="en-US" w:eastAsia="zh-CN"/>
        </w:rPr>
      </w:pPr>
      <w:r>
        <w:rPr>
          <w:rFonts w:ascii="新宋体" w:eastAsia="新宋体" w:cs="新宋体"/>
          <w:sz w:val="30"/>
          <w:szCs w:val="30"/>
          <w:lang w:val="en-US" w:eastAsia="zh-CN"/>
        </w:rPr>
        <w:t>2、制定并组织实施村镇建设规划，部署重点工程建设，地方道路建设及公共设施，水利设施的管理，负责土地、林木、水等自然资源和生态环境的保护，做好护林防火工作。</w:t>
      </w:r>
    </w:p>
    <w:p>
      <w:pPr>
        <w:pStyle w:val="6"/>
        <w:pageBreakBefore w:val="0"/>
        <w:widowControl w:val="0"/>
        <w:suppressAutoHyphens w:val="0"/>
        <w:kinsoku/>
        <w:overflowPunct/>
        <w:bidi w:val="0"/>
        <w:spacing w:line="540" w:lineRule="exact"/>
        <w:ind w:left="0" w:firstLine="600" w:firstLineChars="200"/>
        <w:jc w:val="left"/>
        <w:outlineLvl w:val="0"/>
        <w:rPr>
          <w:rFonts w:ascii="新宋体" w:eastAsia="新宋体" w:cs="新宋体"/>
          <w:sz w:val="30"/>
          <w:szCs w:val="30"/>
          <w:lang w:val="en-US" w:eastAsia="zh-CN"/>
        </w:rPr>
      </w:pPr>
      <w:r>
        <w:rPr>
          <w:rFonts w:ascii="新宋体" w:eastAsia="新宋体" w:cs="新宋体"/>
          <w:sz w:val="30"/>
          <w:szCs w:val="30"/>
          <w:lang w:val="en-US" w:eastAsia="zh-CN"/>
        </w:rPr>
        <w:t>3、负责本行政区域内的民政、计划生育、文化教育、卫生、体育等社会公益事业的综合性工作，维护一切经济单位和个人的正当经济权益，取缔非法经济活动，调解和处理民事纠纷，打击刑事犯罪维护社会稳定。</w:t>
      </w:r>
    </w:p>
    <w:p>
      <w:pPr>
        <w:pStyle w:val="6"/>
        <w:pageBreakBefore w:val="0"/>
        <w:widowControl w:val="0"/>
        <w:suppressAutoHyphens w:val="0"/>
        <w:kinsoku/>
        <w:overflowPunct/>
        <w:bidi w:val="0"/>
        <w:spacing w:line="540" w:lineRule="exact"/>
        <w:ind w:left="0" w:firstLine="600" w:firstLineChars="200"/>
        <w:jc w:val="left"/>
        <w:outlineLvl w:val="0"/>
        <w:rPr>
          <w:rFonts w:ascii="新宋体" w:eastAsia="新宋体" w:cs="新宋体"/>
          <w:sz w:val="30"/>
          <w:szCs w:val="30"/>
          <w:lang w:val="en-US" w:eastAsia="zh-CN"/>
        </w:rPr>
      </w:pPr>
      <w:r>
        <w:rPr>
          <w:rFonts w:ascii="新宋体" w:eastAsia="新宋体" w:cs="新宋体"/>
          <w:sz w:val="30"/>
          <w:szCs w:val="30"/>
          <w:lang w:val="en-US" w:eastAsia="zh-CN"/>
        </w:rPr>
        <w:t>4、按计划组织本级财政收入和地方税的征收，完成国家财政计划，不断培植税源，管好财政资金，增强财政实力。</w:t>
      </w:r>
    </w:p>
    <w:p>
      <w:pPr>
        <w:pStyle w:val="6"/>
        <w:pageBreakBefore w:val="0"/>
        <w:widowControl w:val="0"/>
        <w:suppressAutoHyphens w:val="0"/>
        <w:kinsoku/>
        <w:overflowPunct/>
        <w:bidi w:val="0"/>
        <w:spacing w:line="540" w:lineRule="exact"/>
        <w:ind w:left="0" w:firstLine="600" w:firstLineChars="200"/>
        <w:jc w:val="left"/>
        <w:outlineLvl w:val="0"/>
        <w:rPr>
          <w:rFonts w:ascii="新宋体" w:eastAsia="新宋体" w:cs="新宋体"/>
          <w:sz w:val="30"/>
          <w:szCs w:val="30"/>
          <w:lang w:val="en-US" w:eastAsia="zh-CN"/>
        </w:rPr>
      </w:pPr>
      <w:r>
        <w:rPr>
          <w:rFonts w:ascii="新宋体" w:eastAsia="新宋体" w:cs="新宋体"/>
          <w:sz w:val="30"/>
          <w:szCs w:val="30"/>
          <w:lang w:val="en-US" w:eastAsia="zh-CN"/>
        </w:rPr>
        <w:t>5、抓好精神文明建设，丰富群众文化生活，提倡移风易俗，反对封建迷信，破除陈规陋习，树立社会主义新风尚。</w:t>
      </w:r>
    </w:p>
    <w:p>
      <w:pPr>
        <w:pStyle w:val="6"/>
        <w:pageBreakBefore w:val="0"/>
        <w:widowControl w:val="0"/>
        <w:suppressAutoHyphens w:val="0"/>
        <w:kinsoku/>
        <w:overflowPunct/>
        <w:bidi w:val="0"/>
        <w:spacing w:line="540" w:lineRule="exact"/>
        <w:ind w:left="0" w:firstLine="600" w:firstLineChars="200"/>
        <w:jc w:val="left"/>
        <w:outlineLvl w:val="0"/>
        <w:rPr>
          <w:rFonts w:ascii="新宋体" w:eastAsia="新宋体" w:cs="新宋体"/>
          <w:sz w:val="30"/>
          <w:szCs w:val="30"/>
          <w:lang w:val="en-US" w:eastAsia="zh-CN"/>
        </w:rPr>
      </w:pPr>
      <w:r>
        <w:rPr>
          <w:rFonts w:ascii="新宋体" w:eastAsia="新宋体" w:cs="新宋体"/>
          <w:sz w:val="30"/>
          <w:szCs w:val="30"/>
          <w:lang w:val="en-US" w:eastAsia="zh-CN"/>
        </w:rPr>
        <w:t>6、完成上级政府交办的其它事项。</w:t>
      </w:r>
    </w:p>
    <w:p>
      <w:pPr>
        <w:pStyle w:val="6"/>
        <w:keepNext w:val="0"/>
        <w:keepLines w:val="0"/>
        <w:pageBreakBefore w:val="0"/>
        <w:widowControl/>
        <w:suppressAutoHyphens w:val="0"/>
        <w:kinsoku/>
        <w:overflowPunct/>
        <w:bidi w:val="0"/>
        <w:snapToGrid w:val="0"/>
        <w:spacing w:beforeAutospacing="0" w:afterAutospacing="0" w:line="540" w:lineRule="exact"/>
        <w:ind w:left="0" w:firstLine="602" w:firstLineChars="200"/>
        <w:contextualSpacing/>
        <w:jc w:val="left"/>
        <w:textAlignment w:val="auto"/>
        <w:rPr>
          <w:rFonts w:ascii="新宋体" w:eastAsia="新宋体" w:cs="新宋体"/>
          <w:b/>
          <w:color w:val="000000"/>
          <w:kern w:val="0"/>
          <w:sz w:val="30"/>
          <w:szCs w:val="30"/>
          <w:shd w:val="clear" w:color="auto" w:fill="FFFFFF"/>
        </w:rPr>
      </w:pPr>
      <w:r>
        <w:rPr>
          <w:rFonts w:ascii="新宋体" w:eastAsia="新宋体" w:cs="新宋体"/>
          <w:b/>
          <w:color w:val="000000"/>
          <w:kern w:val="0"/>
          <w:sz w:val="30"/>
          <w:szCs w:val="30"/>
          <w:shd w:val="clear" w:color="auto" w:fill="FFFFFF"/>
        </w:rPr>
        <w:t>（三）人员概况</w:t>
      </w:r>
    </w:p>
    <w:p>
      <w:pPr>
        <w:pStyle w:val="6"/>
        <w:pageBreakBefore w:val="0"/>
        <w:widowControl w:val="0"/>
        <w:suppressAutoHyphens w:val="0"/>
        <w:kinsoku/>
        <w:overflowPunct/>
        <w:bidi w:val="0"/>
        <w:spacing w:line="540" w:lineRule="exact"/>
        <w:ind w:left="0" w:firstLine="600" w:firstLineChars="200"/>
        <w:jc w:val="left"/>
        <w:outlineLvl w:val="0"/>
        <w:rPr>
          <w:rFonts w:ascii="新宋体" w:eastAsia="新宋体" w:cs="新宋体"/>
          <w:sz w:val="30"/>
          <w:szCs w:val="30"/>
          <w:lang w:val="en-US" w:eastAsia="zh-CN"/>
        </w:rPr>
      </w:pPr>
      <w:r>
        <w:rPr>
          <w:rFonts w:ascii="新宋体" w:eastAsia="新宋体" w:cs="新宋体"/>
          <w:sz w:val="30"/>
          <w:szCs w:val="30"/>
          <w:lang w:val="en-US" w:eastAsia="zh-CN"/>
        </w:rPr>
        <w:t>明月江街道办人民政府编制人数50人，其中行政编制25人，事业编制25人。在职职工50人，其中行政人数23人，行政工勤人数1人，事业人数26人。</w:t>
      </w:r>
    </w:p>
    <w:p>
      <w:pPr>
        <w:pStyle w:val="6"/>
        <w:keepNext w:val="0"/>
        <w:keepLines w:val="0"/>
        <w:pageBreakBefore w:val="0"/>
        <w:widowControl/>
        <w:suppressAutoHyphens w:val="0"/>
        <w:kinsoku/>
        <w:overflowPunct/>
        <w:bidi w:val="0"/>
        <w:snapToGrid w:val="0"/>
        <w:spacing w:beforeAutospacing="0" w:afterAutospacing="0" w:line="540" w:lineRule="exact"/>
        <w:ind w:firstLine="602" w:firstLineChars="200"/>
        <w:contextualSpacing/>
        <w:jc w:val="left"/>
        <w:textAlignment w:val="auto"/>
        <w:rPr>
          <w:rFonts w:ascii="新宋体" w:eastAsia="新宋体" w:cs="新宋体"/>
          <w:b/>
          <w:bCs/>
          <w:color w:val="auto"/>
          <w:kern w:val="0"/>
          <w:sz w:val="30"/>
          <w:szCs w:val="30"/>
          <w:shd w:val="clear" w:color="auto" w:fill="FFFFFF"/>
        </w:rPr>
      </w:pPr>
      <w:r>
        <w:rPr>
          <w:rFonts w:ascii="新宋体" w:eastAsia="新宋体" w:cs="新宋体"/>
          <w:b/>
          <w:bCs/>
          <w:color w:val="000000"/>
          <w:kern w:val="0"/>
          <w:sz w:val="30"/>
          <w:szCs w:val="30"/>
          <w:shd w:val="clear" w:color="auto" w:fill="FFFFFF"/>
        </w:rPr>
        <w:t>二、部门财政资金收支情况</w:t>
      </w:r>
    </w:p>
    <w:p>
      <w:pPr>
        <w:pStyle w:val="6"/>
        <w:keepNext w:val="0"/>
        <w:keepLines w:val="0"/>
        <w:pageBreakBefore w:val="0"/>
        <w:widowControl/>
        <w:suppressAutoHyphens w:val="0"/>
        <w:kinsoku/>
        <w:overflowPunct/>
        <w:bidi w:val="0"/>
        <w:snapToGrid w:val="0"/>
        <w:spacing w:beforeAutospacing="0" w:afterAutospacing="0" w:line="540" w:lineRule="exact"/>
        <w:ind w:left="0" w:firstLine="602" w:firstLineChars="200"/>
        <w:contextualSpacing/>
        <w:jc w:val="left"/>
        <w:textAlignment w:val="auto"/>
        <w:rPr>
          <w:rFonts w:ascii="新宋体" w:eastAsia="新宋体" w:cs="新宋体"/>
          <w:b/>
          <w:color w:val="000000"/>
          <w:kern w:val="0"/>
          <w:sz w:val="30"/>
          <w:szCs w:val="30"/>
          <w:shd w:val="clear" w:color="auto" w:fill="FFFFFF"/>
        </w:rPr>
      </w:pPr>
      <w:r>
        <w:rPr>
          <w:rFonts w:ascii="新宋体" w:eastAsia="新宋体" w:cs="新宋体"/>
          <w:b/>
          <w:color w:val="000000"/>
          <w:kern w:val="0"/>
          <w:sz w:val="30"/>
          <w:szCs w:val="30"/>
          <w:shd w:val="clear" w:color="auto" w:fill="FFFFFF"/>
        </w:rPr>
        <w:t>（一）部门财政资金收入情况</w:t>
      </w:r>
    </w:p>
    <w:p>
      <w:pPr>
        <w:pStyle w:val="6"/>
        <w:pageBreakBefore w:val="0"/>
        <w:widowControl w:val="0"/>
        <w:suppressAutoHyphens w:val="0"/>
        <w:kinsoku/>
        <w:overflowPunct/>
        <w:bidi w:val="0"/>
        <w:spacing w:line="540" w:lineRule="exact"/>
        <w:ind w:left="0" w:firstLine="600" w:firstLineChars="200"/>
        <w:jc w:val="left"/>
        <w:outlineLvl w:val="0"/>
        <w:rPr>
          <w:rFonts w:ascii="新宋体" w:eastAsia="新宋体" w:cs="新宋体"/>
          <w:sz w:val="30"/>
          <w:szCs w:val="30"/>
          <w:lang w:val="en-US" w:eastAsia="zh-CN"/>
        </w:rPr>
      </w:pPr>
      <w:r>
        <w:rPr>
          <w:rFonts w:ascii="新宋体" w:eastAsia="新宋体" w:cs="新宋体"/>
          <w:sz w:val="30"/>
          <w:szCs w:val="30"/>
          <w:lang w:val="en-US" w:eastAsia="zh-CN"/>
        </w:rPr>
        <w:t>2020年财政拨款收入1298万元；其中，政府基金收入135.28万元。</w:t>
      </w:r>
    </w:p>
    <w:p>
      <w:pPr>
        <w:pStyle w:val="6"/>
        <w:keepNext w:val="0"/>
        <w:keepLines w:val="0"/>
        <w:pageBreakBefore w:val="0"/>
        <w:widowControl/>
        <w:suppressAutoHyphens w:val="0"/>
        <w:kinsoku/>
        <w:overflowPunct/>
        <w:bidi w:val="0"/>
        <w:snapToGrid w:val="0"/>
        <w:spacing w:beforeAutospacing="0" w:afterAutospacing="0" w:line="540" w:lineRule="exact"/>
        <w:ind w:left="0" w:firstLine="602" w:firstLineChars="200"/>
        <w:contextualSpacing/>
        <w:jc w:val="left"/>
        <w:textAlignment w:val="auto"/>
        <w:rPr>
          <w:rFonts w:ascii="新宋体" w:eastAsia="新宋体" w:cs="新宋体"/>
          <w:b/>
          <w:color w:val="000000"/>
          <w:kern w:val="0"/>
          <w:sz w:val="30"/>
          <w:szCs w:val="30"/>
          <w:shd w:val="clear" w:color="auto" w:fill="FFFFFF"/>
        </w:rPr>
      </w:pPr>
      <w:r>
        <w:rPr>
          <w:rFonts w:ascii="新宋体" w:eastAsia="新宋体" w:cs="新宋体"/>
          <w:b/>
          <w:color w:val="000000"/>
          <w:kern w:val="0"/>
          <w:sz w:val="30"/>
          <w:szCs w:val="30"/>
          <w:shd w:val="clear" w:color="auto" w:fill="FFFFFF"/>
        </w:rPr>
        <w:t>（二）部门财政资金支出情况</w:t>
      </w:r>
    </w:p>
    <w:p>
      <w:pPr>
        <w:pStyle w:val="6"/>
        <w:pageBreakBefore w:val="0"/>
        <w:widowControl w:val="0"/>
        <w:suppressAutoHyphens w:val="0"/>
        <w:kinsoku/>
        <w:overflowPunct/>
        <w:bidi w:val="0"/>
        <w:spacing w:line="540" w:lineRule="exact"/>
        <w:ind w:left="0" w:firstLine="600" w:firstLineChars="200"/>
        <w:jc w:val="left"/>
        <w:outlineLvl w:val="0"/>
        <w:rPr>
          <w:rFonts w:ascii="新宋体" w:eastAsia="新宋体" w:cs="新宋体"/>
          <w:sz w:val="30"/>
          <w:szCs w:val="30"/>
          <w:lang w:val="en-US" w:eastAsia="zh-CN"/>
        </w:rPr>
      </w:pPr>
      <w:r>
        <w:rPr>
          <w:rFonts w:ascii="新宋体" w:eastAsia="新宋体" w:cs="新宋体"/>
          <w:sz w:val="30"/>
          <w:szCs w:val="30"/>
          <w:lang w:val="en-US" w:eastAsia="zh-CN"/>
        </w:rPr>
        <w:t>2020年达州市达川区明月江街道办单位本级本年支出1298万元，其中：基本支出968.41万元（人员经费842.97万元和日常公用经费125.44万元），项目支出329.58万元。</w:t>
      </w:r>
    </w:p>
    <w:p>
      <w:pPr>
        <w:pStyle w:val="6"/>
        <w:keepNext w:val="0"/>
        <w:keepLines w:val="0"/>
        <w:pageBreakBefore w:val="0"/>
        <w:widowControl/>
        <w:suppressAutoHyphens w:val="0"/>
        <w:kinsoku/>
        <w:overflowPunct/>
        <w:bidi w:val="0"/>
        <w:snapToGrid w:val="0"/>
        <w:spacing w:beforeAutospacing="0" w:afterAutospacing="0" w:line="540" w:lineRule="exact"/>
        <w:ind w:left="0" w:firstLine="602" w:firstLineChars="200"/>
        <w:contextualSpacing/>
        <w:jc w:val="left"/>
        <w:textAlignment w:val="auto"/>
        <w:rPr>
          <w:rFonts w:ascii="新宋体" w:eastAsia="新宋体" w:cs="新宋体"/>
          <w:b/>
          <w:color w:val="000000"/>
          <w:kern w:val="0"/>
          <w:sz w:val="30"/>
          <w:szCs w:val="30"/>
          <w:shd w:val="clear" w:color="auto" w:fill="FFFFFF"/>
          <w:lang w:eastAsia="zh-CN"/>
        </w:rPr>
      </w:pPr>
      <w:r>
        <w:rPr>
          <w:rFonts w:ascii="新宋体" w:eastAsia="新宋体" w:cs="新宋体"/>
          <w:b/>
          <w:color w:val="000000"/>
          <w:kern w:val="0"/>
          <w:sz w:val="30"/>
          <w:szCs w:val="30"/>
          <w:shd w:val="clear" w:color="auto" w:fill="FFFFFF"/>
          <w:lang w:eastAsia="zh-CN"/>
        </w:rPr>
        <w:t>（三）部门财政收入结转结余情况</w:t>
      </w:r>
    </w:p>
    <w:p>
      <w:pPr>
        <w:pStyle w:val="6"/>
        <w:keepNext w:val="0"/>
        <w:keepLines w:val="0"/>
        <w:pageBreakBefore w:val="0"/>
        <w:widowControl/>
        <w:suppressAutoHyphens w:val="0"/>
        <w:kinsoku/>
        <w:overflowPunct/>
        <w:bidi w:val="0"/>
        <w:snapToGrid w:val="0"/>
        <w:spacing w:beforeAutospacing="0" w:afterAutospacing="0" w:line="540" w:lineRule="exact"/>
        <w:ind w:firstLine="600" w:firstLineChars="200"/>
        <w:contextualSpacing/>
        <w:jc w:val="left"/>
        <w:textAlignment w:val="auto"/>
        <w:rPr>
          <w:rFonts w:ascii="新宋体" w:eastAsia="新宋体" w:cs="新宋体"/>
          <w:sz w:val="30"/>
          <w:szCs w:val="30"/>
          <w:lang w:eastAsia="zh-CN"/>
        </w:rPr>
      </w:pPr>
      <w:r>
        <w:rPr>
          <w:rFonts w:ascii="新宋体" w:eastAsia="新宋体" w:cs="新宋体"/>
          <w:sz w:val="30"/>
          <w:szCs w:val="30"/>
          <w:lang w:val="en-US" w:eastAsia="zh-CN"/>
        </w:rPr>
        <w:t>2020年本级单位结转下年资金0万元。</w:t>
      </w:r>
    </w:p>
    <w:p>
      <w:pPr>
        <w:pStyle w:val="6"/>
        <w:keepNext w:val="0"/>
        <w:keepLines w:val="0"/>
        <w:pageBreakBefore w:val="0"/>
        <w:widowControl/>
        <w:suppressAutoHyphens w:val="0"/>
        <w:kinsoku/>
        <w:overflowPunct/>
        <w:bidi w:val="0"/>
        <w:snapToGrid w:val="0"/>
        <w:spacing w:beforeAutospacing="0" w:afterAutospacing="0" w:line="540" w:lineRule="exact"/>
        <w:ind w:firstLine="600" w:firstLineChars="200"/>
        <w:contextualSpacing/>
        <w:jc w:val="left"/>
        <w:textAlignment w:val="auto"/>
        <w:rPr>
          <w:rFonts w:ascii="新宋体" w:eastAsia="新宋体" w:cs="新宋体"/>
          <w:color w:val="auto"/>
          <w:kern w:val="0"/>
          <w:sz w:val="30"/>
          <w:szCs w:val="30"/>
          <w:shd w:val="clear" w:color="auto" w:fill="FFFFFF"/>
        </w:rPr>
      </w:pPr>
      <w:r>
        <w:rPr>
          <w:rFonts w:ascii="新宋体" w:eastAsia="新宋体" w:cs="新宋体"/>
          <w:color w:val="000000"/>
          <w:kern w:val="0"/>
          <w:sz w:val="30"/>
          <w:szCs w:val="30"/>
          <w:shd w:val="clear" w:color="auto" w:fill="FFFFFF"/>
        </w:rPr>
        <w:t>三、部门整体预算绩效管理情况</w:t>
      </w:r>
    </w:p>
    <w:p>
      <w:pPr>
        <w:pStyle w:val="6"/>
        <w:keepNext w:val="0"/>
        <w:keepLines w:val="0"/>
        <w:pageBreakBefore w:val="0"/>
        <w:widowControl/>
        <w:suppressAutoHyphens w:val="0"/>
        <w:kinsoku/>
        <w:overflowPunct/>
        <w:bidi w:val="0"/>
        <w:snapToGrid w:val="0"/>
        <w:spacing w:beforeAutospacing="0" w:afterAutospacing="0" w:line="540" w:lineRule="exact"/>
        <w:ind w:left="0" w:firstLine="602" w:firstLineChars="200"/>
        <w:contextualSpacing/>
        <w:jc w:val="left"/>
        <w:textAlignment w:val="auto"/>
        <w:rPr>
          <w:rFonts w:ascii="新宋体" w:eastAsia="新宋体" w:cs="新宋体"/>
          <w:b/>
          <w:color w:val="000000"/>
          <w:kern w:val="0"/>
          <w:sz w:val="30"/>
          <w:szCs w:val="30"/>
          <w:shd w:val="clear" w:color="auto" w:fill="FFFFFF"/>
        </w:rPr>
      </w:pPr>
      <w:r>
        <w:rPr>
          <w:rFonts w:ascii="新宋体" w:eastAsia="新宋体" w:cs="新宋体"/>
          <w:b/>
          <w:color w:val="000000"/>
          <w:kern w:val="0"/>
          <w:sz w:val="30"/>
          <w:szCs w:val="30"/>
          <w:shd w:val="clear" w:color="auto" w:fill="FFFFFF"/>
        </w:rPr>
        <w:t>（一）部门预算管理</w:t>
      </w:r>
    </w:p>
    <w:p>
      <w:pPr>
        <w:pStyle w:val="6"/>
        <w:pageBreakBefore w:val="0"/>
        <w:widowControl w:val="0"/>
        <w:suppressAutoHyphens w:val="0"/>
        <w:kinsoku/>
        <w:overflowPunct/>
        <w:bidi w:val="0"/>
        <w:spacing w:line="540" w:lineRule="exact"/>
        <w:ind w:left="0" w:firstLine="600" w:firstLineChars="200"/>
        <w:jc w:val="left"/>
        <w:outlineLvl w:val="0"/>
        <w:rPr>
          <w:rFonts w:ascii="新宋体" w:eastAsia="新宋体" w:cs="新宋体"/>
          <w:sz w:val="30"/>
          <w:szCs w:val="30"/>
          <w:lang w:val="en-US" w:eastAsia="zh-CN"/>
        </w:rPr>
      </w:pPr>
      <w:r>
        <w:rPr>
          <w:rFonts w:ascii="新宋体" w:eastAsia="新宋体" w:cs="新宋体"/>
          <w:sz w:val="30"/>
          <w:szCs w:val="30"/>
          <w:lang w:val="en-US" w:eastAsia="zh-CN"/>
        </w:rPr>
        <w:t>明月江街道办严格按照年初的预算执行，在资金使用方面严格按照程序进行拨付，严格按照资金使用办法进行管理；严格按照程序、资料完善等进行支付，确保资金的正确使用。</w:t>
      </w:r>
    </w:p>
    <w:p>
      <w:pPr>
        <w:pStyle w:val="6"/>
        <w:keepNext w:val="0"/>
        <w:keepLines w:val="0"/>
        <w:pageBreakBefore w:val="0"/>
        <w:widowControl/>
        <w:suppressAutoHyphens w:val="0"/>
        <w:kinsoku/>
        <w:overflowPunct/>
        <w:bidi w:val="0"/>
        <w:snapToGrid w:val="0"/>
        <w:spacing w:beforeAutospacing="0" w:afterAutospacing="0" w:line="540" w:lineRule="exact"/>
        <w:ind w:left="0" w:firstLine="602" w:firstLineChars="200"/>
        <w:contextualSpacing/>
        <w:jc w:val="left"/>
        <w:textAlignment w:val="auto"/>
        <w:rPr>
          <w:rFonts w:ascii="新宋体" w:eastAsia="新宋体" w:cs="新宋体"/>
          <w:b/>
          <w:color w:val="000000"/>
          <w:kern w:val="0"/>
          <w:sz w:val="30"/>
          <w:szCs w:val="30"/>
          <w:shd w:val="clear" w:color="auto" w:fill="FFFFFF"/>
        </w:rPr>
      </w:pPr>
      <w:r>
        <w:rPr>
          <w:rFonts w:ascii="新宋体" w:eastAsia="新宋体" w:cs="新宋体"/>
          <w:b/>
          <w:color w:val="000000"/>
          <w:kern w:val="0"/>
          <w:sz w:val="30"/>
          <w:szCs w:val="30"/>
          <w:shd w:val="clear" w:color="auto" w:fill="FFFFFF"/>
        </w:rPr>
        <w:t>（二）专项预算管理</w:t>
      </w:r>
    </w:p>
    <w:p>
      <w:pPr>
        <w:pStyle w:val="6"/>
        <w:pageBreakBefore w:val="0"/>
        <w:widowControl w:val="0"/>
        <w:suppressAutoHyphens w:val="0"/>
        <w:kinsoku/>
        <w:overflowPunct/>
        <w:bidi w:val="0"/>
        <w:spacing w:line="540" w:lineRule="exact"/>
        <w:ind w:left="0" w:firstLine="600" w:firstLineChars="200"/>
        <w:jc w:val="left"/>
        <w:outlineLvl w:val="0"/>
        <w:rPr>
          <w:rFonts w:ascii="新宋体" w:eastAsia="新宋体" w:cs="新宋体"/>
          <w:sz w:val="30"/>
          <w:szCs w:val="30"/>
          <w:lang w:val="en-US" w:eastAsia="zh-CN"/>
        </w:rPr>
      </w:pPr>
      <w:r>
        <w:rPr>
          <w:rFonts w:ascii="新宋体" w:eastAsia="新宋体" w:cs="新宋体"/>
          <w:sz w:val="30"/>
          <w:szCs w:val="30"/>
          <w:lang w:val="en-US" w:eastAsia="zh-CN"/>
        </w:rPr>
        <w:t>项目申报严格按照上级要求，明确绩效目标，控制支出成本，提高项目发挥作用。其他文化支出，主要用于村文化室、广场等基础设施建设；其他城乡社区支出，主要用于农村基础设施建设；农林水事务，主要用于本单位事业运行管理费，农村公益事业，农村道路建设，村党支部和村民委员会的补助支出；专项项目主要用于本单位老年协会活动经费、城乡环境卫生、农村公益事业、农村道路建设、防灾应急、平安建设、安全生产监管等支出。</w:t>
      </w:r>
    </w:p>
    <w:p>
      <w:pPr>
        <w:pStyle w:val="6"/>
        <w:keepNext w:val="0"/>
        <w:keepLines w:val="0"/>
        <w:pageBreakBefore w:val="0"/>
        <w:widowControl/>
        <w:suppressAutoHyphens w:val="0"/>
        <w:kinsoku/>
        <w:overflowPunct/>
        <w:bidi w:val="0"/>
        <w:snapToGrid w:val="0"/>
        <w:spacing w:beforeAutospacing="0" w:afterAutospacing="0" w:line="540" w:lineRule="exact"/>
        <w:ind w:left="0" w:firstLine="602" w:firstLineChars="200"/>
        <w:contextualSpacing/>
        <w:jc w:val="left"/>
        <w:textAlignment w:val="auto"/>
        <w:rPr>
          <w:rFonts w:ascii="新宋体" w:eastAsia="新宋体" w:cs="新宋体"/>
          <w:b/>
          <w:color w:val="000000"/>
          <w:kern w:val="0"/>
          <w:sz w:val="30"/>
          <w:szCs w:val="30"/>
          <w:shd w:val="clear" w:color="auto" w:fill="FFFFFF"/>
        </w:rPr>
      </w:pPr>
      <w:r>
        <w:rPr>
          <w:rFonts w:ascii="新宋体" w:eastAsia="新宋体" w:cs="新宋体"/>
          <w:b/>
          <w:color w:val="000000"/>
          <w:kern w:val="0"/>
          <w:sz w:val="30"/>
          <w:szCs w:val="30"/>
          <w:shd w:val="clear" w:color="auto" w:fill="FFFFFF"/>
        </w:rPr>
        <w:t>（三）综合管理情况</w:t>
      </w:r>
    </w:p>
    <w:p>
      <w:pPr>
        <w:pStyle w:val="6"/>
        <w:pageBreakBefore w:val="0"/>
        <w:widowControl w:val="0"/>
        <w:suppressAutoHyphens w:val="0"/>
        <w:kinsoku/>
        <w:overflowPunct/>
        <w:bidi w:val="0"/>
        <w:spacing w:line="540" w:lineRule="exact"/>
        <w:ind w:left="0" w:firstLine="600" w:firstLineChars="200"/>
        <w:jc w:val="left"/>
        <w:outlineLvl w:val="0"/>
        <w:rPr>
          <w:rFonts w:ascii="新宋体" w:eastAsia="新宋体" w:cs="新宋体"/>
          <w:sz w:val="30"/>
          <w:szCs w:val="30"/>
          <w:lang w:val="en-US" w:eastAsia="zh-CN"/>
        </w:rPr>
      </w:pPr>
      <w:r>
        <w:rPr>
          <w:rFonts w:ascii="新宋体" w:eastAsia="新宋体" w:cs="新宋体"/>
          <w:sz w:val="30"/>
          <w:szCs w:val="30"/>
          <w:lang w:val="en-US" w:eastAsia="zh-CN"/>
        </w:rPr>
        <w:t>1、政府性债务管理情况。</w:t>
      </w:r>
    </w:p>
    <w:p>
      <w:pPr>
        <w:pStyle w:val="6"/>
        <w:pageBreakBefore w:val="0"/>
        <w:widowControl w:val="0"/>
        <w:suppressAutoHyphens w:val="0"/>
        <w:kinsoku/>
        <w:overflowPunct/>
        <w:bidi w:val="0"/>
        <w:spacing w:line="540" w:lineRule="exact"/>
        <w:ind w:left="0" w:firstLine="600" w:firstLineChars="200"/>
        <w:jc w:val="left"/>
        <w:outlineLvl w:val="0"/>
        <w:rPr>
          <w:rFonts w:ascii="新宋体" w:eastAsia="新宋体" w:cs="新宋体"/>
          <w:sz w:val="30"/>
          <w:szCs w:val="30"/>
          <w:lang w:val="en-US" w:eastAsia="zh-CN"/>
        </w:rPr>
      </w:pPr>
      <w:r>
        <w:rPr>
          <w:rFonts w:ascii="新宋体" w:eastAsia="新宋体" w:cs="新宋体"/>
          <w:sz w:val="30"/>
          <w:szCs w:val="30"/>
          <w:lang w:val="en-US" w:eastAsia="zh-CN"/>
        </w:rPr>
        <w:t>明月江街道办事处债务管理严格按照债务管理规定办法进行管理。</w:t>
      </w:r>
    </w:p>
    <w:p>
      <w:pPr>
        <w:pStyle w:val="6"/>
        <w:pageBreakBefore w:val="0"/>
        <w:widowControl w:val="0"/>
        <w:suppressAutoHyphens w:val="0"/>
        <w:kinsoku/>
        <w:overflowPunct/>
        <w:bidi w:val="0"/>
        <w:spacing w:line="540" w:lineRule="exact"/>
        <w:ind w:left="0" w:firstLine="600" w:firstLineChars="200"/>
        <w:jc w:val="left"/>
        <w:outlineLvl w:val="0"/>
        <w:rPr>
          <w:rFonts w:ascii="新宋体" w:eastAsia="新宋体" w:cs="新宋体"/>
          <w:sz w:val="30"/>
          <w:szCs w:val="30"/>
          <w:lang w:val="en-US" w:eastAsia="zh-CN"/>
        </w:rPr>
      </w:pPr>
      <w:r>
        <w:rPr>
          <w:rFonts w:ascii="新宋体" w:eastAsia="新宋体" w:cs="新宋体"/>
          <w:sz w:val="30"/>
          <w:szCs w:val="30"/>
          <w:lang w:val="en-US" w:eastAsia="zh-CN"/>
        </w:rPr>
        <w:t>2、非税收入管理情况。</w:t>
      </w:r>
    </w:p>
    <w:p>
      <w:pPr>
        <w:pStyle w:val="6"/>
        <w:pageBreakBefore w:val="0"/>
        <w:widowControl w:val="0"/>
        <w:suppressAutoHyphens w:val="0"/>
        <w:kinsoku/>
        <w:overflowPunct/>
        <w:bidi w:val="0"/>
        <w:spacing w:line="540" w:lineRule="exact"/>
        <w:ind w:left="0" w:firstLine="600" w:firstLineChars="200"/>
        <w:jc w:val="left"/>
        <w:outlineLvl w:val="0"/>
        <w:rPr>
          <w:rFonts w:ascii="新宋体" w:eastAsia="新宋体" w:cs="新宋体"/>
          <w:sz w:val="30"/>
          <w:szCs w:val="30"/>
          <w:lang w:val="en-US" w:eastAsia="zh-CN"/>
        </w:rPr>
      </w:pPr>
      <w:r>
        <w:rPr>
          <w:rFonts w:ascii="新宋体" w:eastAsia="新宋体" w:cs="新宋体"/>
          <w:sz w:val="30"/>
          <w:szCs w:val="30"/>
          <w:lang w:val="en-US" w:eastAsia="zh-CN"/>
        </w:rPr>
        <w:t>严格按照非税管理制度，非税收入全部上缴国库。</w:t>
      </w:r>
    </w:p>
    <w:p>
      <w:pPr>
        <w:pStyle w:val="6"/>
        <w:pageBreakBefore w:val="0"/>
        <w:widowControl w:val="0"/>
        <w:suppressAutoHyphens w:val="0"/>
        <w:kinsoku/>
        <w:overflowPunct/>
        <w:bidi w:val="0"/>
        <w:spacing w:line="540" w:lineRule="exact"/>
        <w:ind w:left="0" w:firstLine="600" w:firstLineChars="200"/>
        <w:jc w:val="left"/>
        <w:outlineLvl w:val="0"/>
        <w:rPr>
          <w:rFonts w:ascii="新宋体" w:eastAsia="新宋体" w:cs="新宋体"/>
          <w:sz w:val="30"/>
          <w:szCs w:val="30"/>
          <w:lang w:val="en-US" w:eastAsia="zh-CN"/>
        </w:rPr>
      </w:pPr>
      <w:r>
        <w:rPr>
          <w:rFonts w:ascii="新宋体" w:eastAsia="新宋体" w:cs="新宋体"/>
          <w:sz w:val="30"/>
          <w:szCs w:val="30"/>
          <w:lang w:val="en-US" w:eastAsia="zh-CN"/>
        </w:rPr>
        <w:t>3、政府采购实施情况。</w:t>
      </w:r>
    </w:p>
    <w:p>
      <w:pPr>
        <w:pStyle w:val="6"/>
        <w:pageBreakBefore w:val="0"/>
        <w:widowControl w:val="0"/>
        <w:suppressAutoHyphens w:val="0"/>
        <w:kinsoku/>
        <w:overflowPunct/>
        <w:bidi w:val="0"/>
        <w:spacing w:line="540" w:lineRule="exact"/>
        <w:ind w:left="0" w:firstLine="600" w:firstLineChars="200"/>
        <w:jc w:val="left"/>
        <w:outlineLvl w:val="0"/>
        <w:rPr>
          <w:rFonts w:ascii="新宋体" w:eastAsia="新宋体" w:cs="新宋体"/>
          <w:sz w:val="30"/>
          <w:szCs w:val="30"/>
          <w:lang w:val="en-US" w:eastAsia="zh-CN"/>
        </w:rPr>
      </w:pPr>
      <w:r>
        <w:rPr>
          <w:rFonts w:ascii="新宋体" w:eastAsia="新宋体" w:cs="新宋体"/>
          <w:sz w:val="30"/>
          <w:szCs w:val="30"/>
          <w:lang w:val="en-US" w:eastAsia="zh-CN"/>
        </w:rPr>
        <w:t>明月江街道办事处严格按照《预算法》和《政府采购法》规定编制政府采购预算和实施政府采购计划，按规定做好备案工作。按照《预算法》和《政府采购法》规定编制政府采购预算和实施政府采购计划，按规定做好备案工作。2020年政府采购预算为 11.05万元，2020年政府采购实际执行4.85万元。</w:t>
      </w:r>
    </w:p>
    <w:p>
      <w:pPr>
        <w:pStyle w:val="6"/>
        <w:pageBreakBefore w:val="0"/>
        <w:widowControl w:val="0"/>
        <w:suppressAutoHyphens w:val="0"/>
        <w:kinsoku/>
        <w:overflowPunct/>
        <w:bidi w:val="0"/>
        <w:spacing w:line="540" w:lineRule="exact"/>
        <w:ind w:left="0" w:firstLine="600" w:firstLineChars="200"/>
        <w:jc w:val="left"/>
        <w:outlineLvl w:val="0"/>
        <w:rPr>
          <w:rFonts w:ascii="新宋体" w:eastAsia="新宋体" w:cs="新宋体"/>
          <w:sz w:val="30"/>
          <w:szCs w:val="30"/>
          <w:lang w:val="en-US" w:eastAsia="zh-CN"/>
        </w:rPr>
      </w:pPr>
      <w:r>
        <w:rPr>
          <w:rFonts w:ascii="新宋体" w:eastAsia="新宋体" w:cs="新宋体"/>
          <w:sz w:val="30"/>
          <w:szCs w:val="30"/>
          <w:lang w:val="en-US" w:eastAsia="zh-CN"/>
        </w:rPr>
        <w:t>4、资产管理。</w:t>
      </w:r>
    </w:p>
    <w:p>
      <w:pPr>
        <w:pStyle w:val="6"/>
        <w:pageBreakBefore w:val="0"/>
        <w:widowControl w:val="0"/>
        <w:suppressAutoHyphens w:val="0"/>
        <w:kinsoku/>
        <w:overflowPunct/>
        <w:bidi w:val="0"/>
        <w:spacing w:line="540" w:lineRule="exact"/>
        <w:ind w:left="0" w:firstLine="600" w:firstLineChars="200"/>
        <w:jc w:val="left"/>
        <w:outlineLvl w:val="0"/>
        <w:rPr>
          <w:rFonts w:ascii="新宋体" w:eastAsia="新宋体" w:cs="新宋体"/>
          <w:sz w:val="30"/>
          <w:szCs w:val="30"/>
          <w:lang w:val="en-US" w:eastAsia="zh-CN"/>
        </w:rPr>
      </w:pPr>
      <w:r>
        <w:rPr>
          <w:rFonts w:ascii="新宋体" w:eastAsia="新宋体" w:cs="新宋体"/>
          <w:sz w:val="30"/>
          <w:szCs w:val="30"/>
          <w:lang w:val="en-US" w:eastAsia="zh-CN"/>
        </w:rPr>
        <w:t>明月江街道办事处固定资产实行“统一管理，分级负责”。设置固定资产的管理部门，统一建账、核算，统一登记、监督管理和维修。各科室是固定资产的使用部门，并负责固定资产的保管和使用。</w:t>
      </w:r>
    </w:p>
    <w:p>
      <w:pPr>
        <w:pStyle w:val="6"/>
        <w:pageBreakBefore w:val="0"/>
        <w:widowControl w:val="0"/>
        <w:suppressAutoHyphens w:val="0"/>
        <w:kinsoku/>
        <w:overflowPunct/>
        <w:bidi w:val="0"/>
        <w:spacing w:line="540" w:lineRule="exact"/>
        <w:ind w:left="0" w:firstLine="600" w:firstLineChars="200"/>
        <w:jc w:val="left"/>
        <w:outlineLvl w:val="0"/>
        <w:rPr>
          <w:rFonts w:ascii="新宋体" w:eastAsia="新宋体" w:cs="新宋体"/>
          <w:sz w:val="30"/>
          <w:szCs w:val="30"/>
          <w:lang w:val="en-US" w:eastAsia="zh-CN"/>
        </w:rPr>
      </w:pPr>
      <w:r>
        <w:rPr>
          <w:rFonts w:ascii="新宋体" w:eastAsia="新宋体" w:cs="新宋体"/>
          <w:sz w:val="30"/>
          <w:szCs w:val="30"/>
          <w:lang w:val="en-US" w:eastAsia="zh-CN"/>
        </w:rPr>
        <w:t>（1）资产管理信息系统建设情况。已将所有资产全部录入行政事业单位资产管理系统，并指定专人负责管理系统。</w:t>
      </w:r>
    </w:p>
    <w:p>
      <w:pPr>
        <w:pStyle w:val="6"/>
        <w:pageBreakBefore w:val="0"/>
        <w:widowControl w:val="0"/>
        <w:suppressAutoHyphens w:val="0"/>
        <w:kinsoku/>
        <w:overflowPunct/>
        <w:bidi w:val="0"/>
        <w:spacing w:line="540" w:lineRule="exact"/>
        <w:ind w:left="0" w:firstLine="600" w:firstLineChars="200"/>
        <w:jc w:val="left"/>
        <w:outlineLvl w:val="0"/>
        <w:rPr>
          <w:rFonts w:ascii="新宋体" w:eastAsia="新宋体" w:cs="新宋体"/>
          <w:sz w:val="30"/>
          <w:szCs w:val="30"/>
          <w:lang w:val="en-US" w:eastAsia="zh-CN"/>
        </w:rPr>
      </w:pPr>
      <w:r>
        <w:rPr>
          <w:rFonts w:ascii="新宋体" w:eastAsia="新宋体" w:cs="新宋体"/>
          <w:sz w:val="30"/>
          <w:szCs w:val="30"/>
          <w:lang w:val="en-US" w:eastAsia="zh-CN"/>
        </w:rPr>
        <w:t>（2）资产清查情况。启动全单位以及下属单位的资产清查，并将资产清查结果及差错调整说明上报了相关主管部门。</w:t>
      </w:r>
    </w:p>
    <w:p>
      <w:pPr>
        <w:pStyle w:val="6"/>
        <w:pageBreakBefore w:val="0"/>
        <w:widowControl w:val="0"/>
        <w:suppressAutoHyphens w:val="0"/>
        <w:kinsoku/>
        <w:overflowPunct/>
        <w:bidi w:val="0"/>
        <w:spacing w:line="540" w:lineRule="exact"/>
        <w:ind w:left="0" w:firstLine="600" w:firstLineChars="200"/>
        <w:jc w:val="left"/>
        <w:outlineLvl w:val="0"/>
        <w:rPr>
          <w:rFonts w:ascii="新宋体" w:eastAsia="新宋体" w:cs="新宋体"/>
          <w:sz w:val="30"/>
          <w:szCs w:val="30"/>
          <w:lang w:val="en-US" w:eastAsia="zh-CN"/>
        </w:rPr>
      </w:pPr>
      <w:r>
        <w:rPr>
          <w:rFonts w:ascii="新宋体" w:eastAsia="新宋体" w:cs="新宋体"/>
          <w:sz w:val="30"/>
          <w:szCs w:val="30"/>
          <w:lang w:val="en-US" w:eastAsia="zh-CN"/>
        </w:rPr>
        <w:t xml:space="preserve">（3）资产报表上报情况。成立了国有资产清查工作小组，并安排专人负责国有资产清查及报表上报工作。在资产清查结束后，已上报清查报表、清查工作报告等国有资产报表数据。 </w:t>
      </w:r>
    </w:p>
    <w:p>
      <w:pPr>
        <w:pStyle w:val="6"/>
        <w:pageBreakBefore w:val="0"/>
        <w:widowControl w:val="0"/>
        <w:suppressAutoHyphens w:val="0"/>
        <w:kinsoku/>
        <w:overflowPunct/>
        <w:bidi w:val="0"/>
        <w:spacing w:line="540" w:lineRule="exact"/>
        <w:ind w:left="0" w:firstLine="600" w:firstLineChars="200"/>
        <w:jc w:val="left"/>
        <w:outlineLvl w:val="0"/>
        <w:rPr>
          <w:rFonts w:ascii="新宋体" w:eastAsia="新宋体" w:cs="新宋体"/>
          <w:sz w:val="30"/>
          <w:szCs w:val="30"/>
          <w:lang w:val="en-US" w:eastAsia="zh-CN"/>
        </w:rPr>
      </w:pPr>
      <w:r>
        <w:rPr>
          <w:rFonts w:ascii="新宋体" w:eastAsia="新宋体" w:cs="新宋体"/>
          <w:sz w:val="30"/>
          <w:szCs w:val="30"/>
          <w:lang w:val="en-US" w:eastAsia="zh-CN"/>
        </w:rPr>
        <w:t>5、内控制度管理。</w:t>
      </w:r>
    </w:p>
    <w:p>
      <w:pPr>
        <w:pStyle w:val="6"/>
        <w:pageBreakBefore w:val="0"/>
        <w:widowControl w:val="0"/>
        <w:suppressAutoHyphens w:val="0"/>
        <w:kinsoku/>
        <w:overflowPunct/>
        <w:bidi w:val="0"/>
        <w:spacing w:line="540" w:lineRule="exact"/>
        <w:ind w:left="0" w:firstLine="600" w:firstLineChars="200"/>
        <w:jc w:val="left"/>
        <w:outlineLvl w:val="0"/>
        <w:rPr>
          <w:rFonts w:ascii="新宋体" w:eastAsia="新宋体" w:cs="新宋体"/>
          <w:sz w:val="30"/>
          <w:szCs w:val="30"/>
          <w:lang w:val="en-US" w:eastAsia="zh-CN"/>
        </w:rPr>
      </w:pPr>
      <w:r>
        <w:rPr>
          <w:rFonts w:ascii="新宋体" w:eastAsia="新宋体" w:cs="新宋体"/>
          <w:sz w:val="30"/>
          <w:szCs w:val="30"/>
          <w:lang w:val="en-US" w:eastAsia="zh-CN"/>
        </w:rPr>
        <w:t>明月江街道办事处成立了内控制度领导小组，建立完善了相应的内控制度相应制度和体系。</w:t>
      </w:r>
    </w:p>
    <w:p>
      <w:pPr>
        <w:pStyle w:val="6"/>
        <w:pageBreakBefore w:val="0"/>
        <w:widowControl w:val="0"/>
        <w:suppressAutoHyphens w:val="0"/>
        <w:kinsoku/>
        <w:overflowPunct/>
        <w:bidi w:val="0"/>
        <w:spacing w:line="540" w:lineRule="exact"/>
        <w:ind w:left="0" w:firstLine="600" w:firstLineChars="200"/>
        <w:jc w:val="left"/>
        <w:outlineLvl w:val="0"/>
        <w:rPr>
          <w:rFonts w:ascii="新宋体" w:eastAsia="新宋体" w:cs="新宋体"/>
          <w:sz w:val="30"/>
          <w:szCs w:val="30"/>
          <w:lang w:val="en-US" w:eastAsia="zh-CN"/>
        </w:rPr>
      </w:pPr>
      <w:r>
        <w:rPr>
          <w:rFonts w:ascii="新宋体" w:eastAsia="新宋体" w:cs="新宋体"/>
          <w:sz w:val="30"/>
          <w:szCs w:val="30"/>
          <w:lang w:val="en-US" w:eastAsia="zh-CN"/>
        </w:rPr>
        <w:t>6、信息公开。</w:t>
      </w:r>
    </w:p>
    <w:p>
      <w:pPr>
        <w:pStyle w:val="6"/>
        <w:pageBreakBefore w:val="0"/>
        <w:widowControl w:val="0"/>
        <w:suppressAutoHyphens w:val="0"/>
        <w:kinsoku/>
        <w:overflowPunct/>
        <w:bidi w:val="0"/>
        <w:spacing w:line="540" w:lineRule="exact"/>
        <w:ind w:left="0" w:firstLine="600" w:firstLineChars="200"/>
        <w:jc w:val="left"/>
        <w:outlineLvl w:val="0"/>
        <w:rPr>
          <w:rFonts w:ascii="新宋体" w:eastAsia="新宋体" w:cs="新宋体"/>
          <w:sz w:val="30"/>
          <w:szCs w:val="30"/>
          <w:lang w:val="en-US" w:eastAsia="zh-CN"/>
        </w:rPr>
      </w:pPr>
      <w:r>
        <w:rPr>
          <w:rFonts w:ascii="新宋体" w:eastAsia="新宋体" w:cs="新宋体"/>
          <w:sz w:val="30"/>
          <w:szCs w:val="30"/>
          <w:lang w:val="en-US" w:eastAsia="zh-CN"/>
        </w:rPr>
        <w:t>明月江街道办事处严格按照了信息公开制度在政府网站上公开。</w:t>
      </w:r>
    </w:p>
    <w:p>
      <w:pPr>
        <w:pStyle w:val="6"/>
        <w:pageBreakBefore w:val="0"/>
        <w:widowControl w:val="0"/>
        <w:suppressAutoHyphens w:val="0"/>
        <w:kinsoku/>
        <w:overflowPunct/>
        <w:bidi w:val="0"/>
        <w:spacing w:line="540" w:lineRule="exact"/>
        <w:ind w:left="0" w:firstLine="600" w:firstLineChars="200"/>
        <w:jc w:val="left"/>
        <w:outlineLvl w:val="0"/>
        <w:rPr>
          <w:rFonts w:ascii="新宋体" w:eastAsia="新宋体" w:cs="新宋体"/>
          <w:sz w:val="30"/>
          <w:szCs w:val="30"/>
          <w:lang w:val="en-US" w:eastAsia="zh-CN"/>
        </w:rPr>
      </w:pPr>
      <w:r>
        <w:rPr>
          <w:rFonts w:ascii="新宋体" w:eastAsia="新宋体" w:cs="新宋体"/>
          <w:sz w:val="30"/>
          <w:szCs w:val="30"/>
          <w:lang w:val="en-US" w:eastAsia="zh-CN"/>
        </w:rPr>
        <w:t>7、绩效管理。</w:t>
      </w:r>
    </w:p>
    <w:p>
      <w:pPr>
        <w:pStyle w:val="6"/>
        <w:pageBreakBefore w:val="0"/>
        <w:widowControl w:val="0"/>
        <w:suppressAutoHyphens w:val="0"/>
        <w:kinsoku/>
        <w:overflowPunct/>
        <w:bidi w:val="0"/>
        <w:spacing w:line="540" w:lineRule="exact"/>
        <w:ind w:left="0" w:firstLine="600" w:firstLineChars="200"/>
        <w:jc w:val="left"/>
        <w:outlineLvl w:val="0"/>
        <w:rPr>
          <w:rFonts w:ascii="新宋体" w:eastAsia="新宋体" w:cs="新宋体"/>
          <w:sz w:val="30"/>
          <w:szCs w:val="30"/>
          <w:lang w:val="en-US" w:eastAsia="zh-CN"/>
        </w:rPr>
      </w:pPr>
      <w:r>
        <w:rPr>
          <w:rFonts w:ascii="新宋体" w:eastAsia="新宋体" w:cs="新宋体"/>
          <w:sz w:val="30"/>
          <w:szCs w:val="30"/>
          <w:lang w:val="en-US" w:eastAsia="zh-CN"/>
        </w:rPr>
        <w:t>按照要求对所有下属预算单位开展整体绩效评价，按要求向财政部门报送自评报告等相关绩效信息。</w:t>
      </w:r>
    </w:p>
    <w:p>
      <w:pPr>
        <w:pStyle w:val="6"/>
        <w:pageBreakBefore w:val="0"/>
        <w:widowControl w:val="0"/>
        <w:suppressAutoHyphens w:val="0"/>
        <w:kinsoku/>
        <w:overflowPunct/>
        <w:bidi w:val="0"/>
        <w:spacing w:line="540" w:lineRule="exact"/>
        <w:ind w:left="0" w:firstLine="600" w:firstLineChars="200"/>
        <w:jc w:val="left"/>
        <w:outlineLvl w:val="0"/>
        <w:rPr>
          <w:rFonts w:ascii="新宋体" w:eastAsia="新宋体" w:cs="新宋体"/>
          <w:sz w:val="30"/>
          <w:szCs w:val="30"/>
          <w:lang w:val="en-US" w:eastAsia="zh-CN"/>
        </w:rPr>
      </w:pPr>
      <w:r>
        <w:rPr>
          <w:rFonts w:ascii="新宋体" w:eastAsia="新宋体" w:cs="新宋体"/>
          <w:sz w:val="30"/>
          <w:szCs w:val="30"/>
          <w:lang w:val="en-US" w:eastAsia="zh-CN"/>
        </w:rPr>
        <w:t>8、依法接受财政监督情况。</w:t>
      </w:r>
    </w:p>
    <w:p>
      <w:pPr>
        <w:pStyle w:val="6"/>
        <w:pageBreakBefore w:val="0"/>
        <w:widowControl w:val="0"/>
        <w:suppressAutoHyphens w:val="0"/>
        <w:kinsoku/>
        <w:overflowPunct/>
        <w:bidi w:val="0"/>
        <w:spacing w:line="540" w:lineRule="exact"/>
        <w:ind w:left="0" w:firstLine="600" w:firstLineChars="200"/>
        <w:jc w:val="left"/>
        <w:outlineLvl w:val="0"/>
        <w:rPr>
          <w:rFonts w:ascii="新宋体" w:eastAsia="新宋体" w:cs="新宋体"/>
          <w:sz w:val="30"/>
          <w:szCs w:val="30"/>
          <w:lang w:val="en-US" w:eastAsia="zh-CN"/>
        </w:rPr>
      </w:pPr>
      <w:r>
        <w:rPr>
          <w:rFonts w:ascii="新宋体" w:eastAsia="新宋体" w:cs="新宋体"/>
          <w:sz w:val="30"/>
          <w:szCs w:val="30"/>
          <w:lang w:val="en-US" w:eastAsia="zh-CN"/>
        </w:rPr>
        <w:t>按照财政部门相关要求，开展了2020年度财政监督检查的自查自纠工作，并报送了自查自纠报告及报表。</w:t>
      </w:r>
    </w:p>
    <w:p>
      <w:pPr>
        <w:pStyle w:val="6"/>
        <w:keepNext w:val="0"/>
        <w:keepLines w:val="0"/>
        <w:pageBreakBefore w:val="0"/>
        <w:widowControl/>
        <w:suppressAutoHyphens w:val="0"/>
        <w:kinsoku/>
        <w:overflowPunct/>
        <w:bidi w:val="0"/>
        <w:snapToGrid w:val="0"/>
        <w:spacing w:beforeAutospacing="0" w:afterAutospacing="0" w:line="540" w:lineRule="exact"/>
        <w:ind w:left="0" w:firstLine="602" w:firstLineChars="200"/>
        <w:contextualSpacing/>
        <w:jc w:val="left"/>
        <w:textAlignment w:val="auto"/>
        <w:rPr>
          <w:rFonts w:ascii="新宋体" w:eastAsia="新宋体" w:cs="新宋体"/>
          <w:b/>
          <w:color w:val="000000"/>
          <w:kern w:val="0"/>
          <w:sz w:val="30"/>
          <w:szCs w:val="30"/>
          <w:shd w:val="clear" w:color="auto" w:fill="FFFFFF"/>
        </w:rPr>
      </w:pPr>
      <w:r>
        <w:rPr>
          <w:rFonts w:ascii="新宋体" w:eastAsia="新宋体" w:cs="新宋体"/>
          <w:b/>
          <w:color w:val="000000"/>
          <w:kern w:val="0"/>
          <w:sz w:val="30"/>
          <w:szCs w:val="30"/>
          <w:shd w:val="clear" w:color="auto" w:fill="FFFFFF"/>
        </w:rPr>
        <w:t>（四）绩效结果应用情况</w:t>
      </w:r>
    </w:p>
    <w:p>
      <w:pPr>
        <w:pStyle w:val="6"/>
        <w:pageBreakBefore w:val="0"/>
        <w:widowControl w:val="0"/>
        <w:suppressAutoHyphens w:val="0"/>
        <w:kinsoku/>
        <w:overflowPunct/>
        <w:bidi w:val="0"/>
        <w:spacing w:line="540" w:lineRule="exact"/>
        <w:ind w:left="0" w:firstLine="600" w:firstLineChars="200"/>
        <w:jc w:val="left"/>
        <w:outlineLvl w:val="0"/>
        <w:rPr>
          <w:rFonts w:ascii="新宋体" w:eastAsia="新宋体" w:cs="新宋体"/>
          <w:sz w:val="30"/>
          <w:szCs w:val="30"/>
          <w:lang w:val="en-US" w:eastAsia="zh-CN"/>
        </w:rPr>
      </w:pPr>
      <w:r>
        <w:rPr>
          <w:rFonts w:ascii="新宋体" w:eastAsia="新宋体" w:cs="新宋体"/>
          <w:sz w:val="30"/>
          <w:szCs w:val="30"/>
          <w:lang w:val="en-US" w:eastAsia="zh-CN"/>
        </w:rPr>
        <w:t>我街道办专项资金执行和管理应接受办事处领导监督。及时报告预算收支，专项资金的结构和用途及使用情况。严格管控专项资金。镇领导对专项资金申报材料进行审核把关，核对其真实性、合法性。对专项资金申报、使用和管理过程中出现的违法违纪违规行为，严格按照相关程序申报纪委。</w:t>
      </w:r>
    </w:p>
    <w:p>
      <w:pPr>
        <w:pStyle w:val="6"/>
        <w:keepNext w:val="0"/>
        <w:keepLines w:val="0"/>
        <w:pageBreakBefore w:val="0"/>
        <w:widowControl/>
        <w:suppressAutoHyphens w:val="0"/>
        <w:kinsoku/>
        <w:overflowPunct/>
        <w:bidi w:val="0"/>
        <w:snapToGrid w:val="0"/>
        <w:spacing w:beforeAutospacing="0" w:afterAutospacing="0" w:line="540" w:lineRule="exact"/>
        <w:ind w:left="0" w:firstLine="602" w:firstLineChars="200"/>
        <w:contextualSpacing/>
        <w:jc w:val="left"/>
        <w:textAlignment w:val="auto"/>
        <w:rPr>
          <w:rFonts w:ascii="新宋体" w:eastAsia="新宋体" w:cs="新宋体"/>
          <w:b/>
          <w:color w:val="000000"/>
          <w:kern w:val="0"/>
          <w:sz w:val="30"/>
          <w:szCs w:val="30"/>
          <w:shd w:val="clear" w:color="auto" w:fill="FFFFFF"/>
        </w:rPr>
      </w:pPr>
      <w:r>
        <w:rPr>
          <w:rFonts w:ascii="新宋体" w:eastAsia="新宋体" w:cs="新宋体"/>
          <w:b/>
          <w:color w:val="000000"/>
          <w:kern w:val="0"/>
          <w:sz w:val="30"/>
          <w:szCs w:val="30"/>
          <w:shd w:val="clear" w:color="auto" w:fill="FFFFFF"/>
        </w:rPr>
        <w:t>（五）整体效益</w:t>
      </w:r>
    </w:p>
    <w:p>
      <w:pPr>
        <w:pStyle w:val="6"/>
        <w:pageBreakBefore w:val="0"/>
        <w:widowControl w:val="0"/>
        <w:suppressAutoHyphens w:val="0"/>
        <w:kinsoku/>
        <w:overflowPunct/>
        <w:bidi w:val="0"/>
        <w:spacing w:line="540" w:lineRule="exact"/>
        <w:ind w:left="0" w:firstLine="600" w:firstLineChars="200"/>
        <w:jc w:val="left"/>
        <w:outlineLvl w:val="0"/>
        <w:rPr>
          <w:rFonts w:ascii="新宋体" w:eastAsia="新宋体" w:cs="新宋体"/>
          <w:sz w:val="30"/>
          <w:szCs w:val="30"/>
          <w:lang w:val="en-US" w:eastAsia="zh-CN"/>
        </w:rPr>
      </w:pPr>
      <w:r>
        <w:rPr>
          <w:rFonts w:ascii="新宋体" w:eastAsia="新宋体" w:cs="新宋体"/>
          <w:sz w:val="30"/>
          <w:szCs w:val="30"/>
          <w:lang w:val="en-US" w:eastAsia="zh-CN"/>
        </w:rPr>
        <w:t>严格按照管理要求，认真履行部门职责，本部门对2020年一般公共预算项目支出开展了绩效目标管理，共编制绩效目标1个，涉及财政资金113万元，覆盖率达到100%。自评结果得分95分,存在的问题有：项目实施村进度缓慢、资料归档不及时。</w:t>
      </w:r>
    </w:p>
    <w:p>
      <w:pPr>
        <w:pStyle w:val="6"/>
        <w:keepNext w:val="0"/>
        <w:keepLines w:val="0"/>
        <w:pageBreakBefore w:val="0"/>
        <w:widowControl/>
        <w:suppressAutoHyphens w:val="0"/>
        <w:kinsoku/>
        <w:overflowPunct/>
        <w:bidi w:val="0"/>
        <w:snapToGrid w:val="0"/>
        <w:spacing w:beforeAutospacing="0" w:afterAutospacing="0" w:line="540" w:lineRule="exact"/>
        <w:ind w:firstLine="602" w:firstLineChars="200"/>
        <w:contextualSpacing/>
        <w:jc w:val="left"/>
        <w:textAlignment w:val="auto"/>
        <w:rPr>
          <w:rFonts w:ascii="新宋体" w:eastAsia="新宋体" w:cs="新宋体"/>
          <w:b/>
          <w:bCs/>
          <w:color w:val="auto"/>
          <w:kern w:val="0"/>
          <w:sz w:val="30"/>
          <w:szCs w:val="30"/>
          <w:shd w:val="clear" w:color="auto" w:fill="FFFFFF"/>
        </w:rPr>
      </w:pPr>
      <w:r>
        <w:rPr>
          <w:rFonts w:ascii="新宋体" w:eastAsia="新宋体" w:cs="新宋体"/>
          <w:b/>
          <w:bCs/>
          <w:color w:val="000000"/>
          <w:kern w:val="0"/>
          <w:sz w:val="30"/>
          <w:szCs w:val="30"/>
          <w:shd w:val="clear" w:color="auto" w:fill="FFFFFF"/>
        </w:rPr>
        <w:t>四、评价结论及建议</w:t>
      </w:r>
    </w:p>
    <w:p>
      <w:pPr>
        <w:pStyle w:val="6"/>
        <w:keepNext w:val="0"/>
        <w:keepLines w:val="0"/>
        <w:pageBreakBefore w:val="0"/>
        <w:widowControl/>
        <w:suppressAutoHyphens w:val="0"/>
        <w:kinsoku/>
        <w:overflowPunct/>
        <w:bidi w:val="0"/>
        <w:snapToGrid w:val="0"/>
        <w:spacing w:beforeAutospacing="0" w:afterAutospacing="0" w:line="540" w:lineRule="exact"/>
        <w:ind w:left="0" w:firstLine="602" w:firstLineChars="200"/>
        <w:contextualSpacing/>
        <w:jc w:val="left"/>
        <w:textAlignment w:val="auto"/>
        <w:rPr>
          <w:rFonts w:ascii="新宋体" w:eastAsia="新宋体" w:cs="新宋体"/>
          <w:b/>
          <w:color w:val="000000"/>
          <w:kern w:val="0"/>
          <w:sz w:val="30"/>
          <w:szCs w:val="30"/>
          <w:shd w:val="clear" w:color="auto" w:fill="FFFFFF"/>
        </w:rPr>
      </w:pPr>
      <w:r>
        <w:rPr>
          <w:rFonts w:ascii="新宋体" w:eastAsia="新宋体" w:cs="新宋体"/>
          <w:b/>
          <w:color w:val="000000"/>
          <w:kern w:val="0"/>
          <w:sz w:val="30"/>
          <w:szCs w:val="30"/>
          <w:shd w:val="clear" w:color="auto" w:fill="FFFFFF"/>
        </w:rPr>
        <w:t>（一）评价结论</w:t>
      </w:r>
    </w:p>
    <w:p>
      <w:pPr>
        <w:pStyle w:val="6"/>
        <w:pageBreakBefore w:val="0"/>
        <w:widowControl w:val="0"/>
        <w:suppressAutoHyphens w:val="0"/>
        <w:kinsoku/>
        <w:overflowPunct/>
        <w:bidi w:val="0"/>
        <w:spacing w:line="540" w:lineRule="exact"/>
        <w:ind w:left="0" w:firstLine="600" w:firstLineChars="200"/>
        <w:jc w:val="left"/>
        <w:outlineLvl w:val="0"/>
        <w:rPr>
          <w:rFonts w:ascii="新宋体" w:eastAsia="新宋体" w:cs="新宋体"/>
          <w:sz w:val="30"/>
          <w:szCs w:val="30"/>
          <w:lang w:val="en-US" w:eastAsia="zh-CN"/>
        </w:rPr>
      </w:pPr>
      <w:r>
        <w:rPr>
          <w:rFonts w:ascii="新宋体" w:eastAsia="新宋体" w:cs="新宋体"/>
          <w:sz w:val="30"/>
          <w:szCs w:val="30"/>
          <w:lang w:val="en-US" w:eastAsia="zh-CN"/>
        </w:rPr>
        <w:t>总体看，我街道办预算编制及执行决算较为准确，支出管理较为规范，财务管理制度较完善，部门整体绩效较好。部门支出绩效自评得分为88分。（得分明细表附后）</w:t>
      </w:r>
    </w:p>
    <w:p>
      <w:pPr>
        <w:pStyle w:val="6"/>
        <w:keepNext w:val="0"/>
        <w:keepLines w:val="0"/>
        <w:pageBreakBefore w:val="0"/>
        <w:widowControl/>
        <w:suppressAutoHyphens w:val="0"/>
        <w:kinsoku/>
        <w:overflowPunct/>
        <w:bidi w:val="0"/>
        <w:snapToGrid w:val="0"/>
        <w:spacing w:beforeAutospacing="0" w:afterAutospacing="0" w:line="540" w:lineRule="exact"/>
        <w:ind w:left="0" w:firstLine="602" w:firstLineChars="200"/>
        <w:contextualSpacing/>
        <w:jc w:val="left"/>
        <w:textAlignment w:val="auto"/>
        <w:rPr>
          <w:rFonts w:ascii="新宋体" w:eastAsia="新宋体" w:cs="新宋体"/>
          <w:b/>
          <w:color w:val="000000"/>
          <w:kern w:val="0"/>
          <w:sz w:val="30"/>
          <w:szCs w:val="30"/>
          <w:shd w:val="clear" w:color="auto" w:fill="FFFFFF"/>
        </w:rPr>
      </w:pPr>
      <w:r>
        <w:rPr>
          <w:rFonts w:ascii="新宋体" w:eastAsia="新宋体" w:cs="新宋体"/>
          <w:b/>
          <w:color w:val="000000"/>
          <w:kern w:val="0"/>
          <w:sz w:val="30"/>
          <w:szCs w:val="30"/>
          <w:shd w:val="clear" w:color="auto" w:fill="FFFFFF"/>
          <w:lang w:eastAsia="zh-CN"/>
        </w:rPr>
        <w:t>（二）</w:t>
      </w:r>
      <w:r>
        <w:rPr>
          <w:rFonts w:ascii="新宋体" w:eastAsia="新宋体" w:cs="新宋体"/>
          <w:b/>
          <w:color w:val="000000"/>
          <w:kern w:val="0"/>
          <w:sz w:val="30"/>
          <w:szCs w:val="30"/>
          <w:shd w:val="clear" w:color="auto" w:fill="FFFFFF"/>
        </w:rPr>
        <w:t>存在问题。</w:t>
      </w:r>
    </w:p>
    <w:p>
      <w:pPr>
        <w:pStyle w:val="6"/>
        <w:pageBreakBefore w:val="0"/>
        <w:widowControl w:val="0"/>
        <w:suppressAutoHyphens w:val="0"/>
        <w:kinsoku/>
        <w:overflowPunct/>
        <w:bidi w:val="0"/>
        <w:spacing w:line="540" w:lineRule="exact"/>
        <w:ind w:left="0" w:firstLine="600" w:firstLineChars="200"/>
        <w:jc w:val="left"/>
        <w:outlineLvl w:val="0"/>
        <w:rPr>
          <w:rFonts w:ascii="新宋体" w:eastAsia="新宋体" w:cs="新宋体"/>
          <w:sz w:val="30"/>
          <w:szCs w:val="30"/>
          <w:lang w:val="en-US" w:eastAsia="zh-CN"/>
        </w:rPr>
      </w:pPr>
      <w:r>
        <w:rPr>
          <w:rFonts w:ascii="新宋体" w:eastAsia="新宋体" w:cs="新宋体"/>
          <w:sz w:val="30"/>
          <w:szCs w:val="30"/>
          <w:lang w:val="en-US" w:eastAsia="zh-CN"/>
        </w:rPr>
        <w:t>1、预算编制方面。报送资料不科学，还需进一步完善和改进。</w:t>
      </w:r>
    </w:p>
    <w:p>
      <w:pPr>
        <w:pStyle w:val="6"/>
        <w:pageBreakBefore w:val="0"/>
        <w:widowControl w:val="0"/>
        <w:suppressAutoHyphens w:val="0"/>
        <w:kinsoku/>
        <w:overflowPunct/>
        <w:bidi w:val="0"/>
        <w:spacing w:line="540" w:lineRule="exact"/>
        <w:ind w:left="0" w:firstLine="600" w:firstLineChars="200"/>
        <w:jc w:val="left"/>
        <w:outlineLvl w:val="0"/>
        <w:rPr>
          <w:rFonts w:ascii="新宋体" w:eastAsia="新宋体" w:cs="新宋体"/>
          <w:sz w:val="30"/>
          <w:szCs w:val="30"/>
          <w:lang w:val="en-US" w:eastAsia="zh-CN"/>
        </w:rPr>
      </w:pPr>
      <w:r>
        <w:rPr>
          <w:rFonts w:ascii="新宋体" w:eastAsia="新宋体" w:cs="新宋体"/>
          <w:sz w:val="30"/>
          <w:szCs w:val="30"/>
          <w:lang w:val="en-US" w:eastAsia="zh-CN"/>
        </w:rPr>
        <w:t xml:space="preserve">2、资产管理方面。在平时工作中对资产管理的知识学习不够，经验不足，还需进一步完善。                                                                                                                                                                                                                                                                                                                                                                                                                                                                                                                                                                                                                                                                                                                                                                                                                                                                                                                                                                                                                                                                                                                                                                                                                                                                                                                                                                                                                                                                                                                                                                                                                                                                                                                                                                                                                                                                                                                                                                                                                                                                                                                                                                                                                                                                                                                                                                                                                                                                                                                                                                                                                                                                                                                                                                                                                                                                                                                                                                                                                                                                                                                                                                                                                                                                                                                                                                                                                                                                                                                                                                                                                                                                                                                                                                                                                                                                                                                                                                                                                                                                                                                                                                    </w:t>
      </w:r>
    </w:p>
    <w:p>
      <w:pPr>
        <w:pStyle w:val="6"/>
        <w:pageBreakBefore w:val="0"/>
        <w:widowControl w:val="0"/>
        <w:suppressAutoHyphens w:val="0"/>
        <w:kinsoku/>
        <w:overflowPunct/>
        <w:bidi w:val="0"/>
        <w:spacing w:line="540" w:lineRule="exact"/>
        <w:ind w:left="0" w:firstLine="600" w:firstLineChars="200"/>
        <w:jc w:val="left"/>
        <w:outlineLvl w:val="0"/>
        <w:rPr>
          <w:rFonts w:ascii="新宋体" w:eastAsia="新宋体" w:cs="新宋体"/>
          <w:sz w:val="30"/>
          <w:szCs w:val="30"/>
          <w:lang w:val="en-US" w:eastAsia="zh-CN"/>
        </w:rPr>
      </w:pPr>
      <w:r>
        <w:rPr>
          <w:rFonts w:ascii="新宋体" w:eastAsia="新宋体" w:cs="新宋体"/>
          <w:sz w:val="30"/>
          <w:szCs w:val="30"/>
          <w:lang w:val="en-US" w:eastAsia="zh-CN"/>
        </w:rPr>
        <w:t>3、财务管理及会计核算方面。矛盾处理不够好，就导致做账不够及时。</w:t>
      </w:r>
    </w:p>
    <w:p>
      <w:pPr>
        <w:pStyle w:val="6"/>
        <w:pageBreakBefore w:val="0"/>
        <w:widowControl w:val="0"/>
        <w:suppressAutoHyphens w:val="0"/>
        <w:kinsoku/>
        <w:overflowPunct/>
        <w:bidi w:val="0"/>
        <w:spacing w:line="540" w:lineRule="exact"/>
        <w:ind w:left="0" w:firstLine="600" w:firstLineChars="200"/>
        <w:jc w:val="left"/>
        <w:outlineLvl w:val="0"/>
        <w:rPr>
          <w:rFonts w:ascii="新宋体" w:eastAsia="新宋体" w:cs="新宋体"/>
          <w:sz w:val="30"/>
          <w:szCs w:val="30"/>
          <w:lang w:val="en-US" w:eastAsia="zh-CN"/>
        </w:rPr>
      </w:pPr>
      <w:r>
        <w:rPr>
          <w:rFonts w:ascii="新宋体" w:eastAsia="新宋体" w:cs="新宋体"/>
          <w:sz w:val="30"/>
          <w:szCs w:val="30"/>
          <w:lang w:val="en-US" w:eastAsia="zh-CN"/>
        </w:rPr>
        <w:t>4、人员管理方面。在平时工作中对人员管理还不是很严格，存在时紧时松的现象。</w:t>
      </w:r>
    </w:p>
    <w:p>
      <w:pPr>
        <w:pStyle w:val="6"/>
        <w:keepNext w:val="0"/>
        <w:keepLines w:val="0"/>
        <w:pageBreakBefore w:val="0"/>
        <w:widowControl/>
        <w:suppressAutoHyphens w:val="0"/>
        <w:kinsoku/>
        <w:overflowPunct/>
        <w:bidi w:val="0"/>
        <w:snapToGrid w:val="0"/>
        <w:spacing w:beforeAutospacing="0" w:afterAutospacing="0" w:line="540" w:lineRule="exact"/>
        <w:ind w:left="0" w:firstLine="602" w:firstLineChars="200"/>
        <w:contextualSpacing/>
        <w:jc w:val="left"/>
        <w:textAlignment w:val="auto"/>
        <w:rPr>
          <w:rFonts w:ascii="新宋体" w:eastAsia="新宋体" w:cs="新宋体"/>
          <w:b/>
          <w:color w:val="000000"/>
          <w:kern w:val="0"/>
          <w:sz w:val="30"/>
          <w:szCs w:val="30"/>
          <w:shd w:val="clear" w:color="auto" w:fill="FFFFFF"/>
        </w:rPr>
      </w:pPr>
      <w:r>
        <w:rPr>
          <w:rFonts w:ascii="新宋体" w:eastAsia="新宋体" w:cs="新宋体"/>
          <w:b/>
          <w:color w:val="000000"/>
          <w:kern w:val="0"/>
          <w:sz w:val="30"/>
          <w:szCs w:val="30"/>
          <w:shd w:val="clear" w:color="auto" w:fill="FFFFFF"/>
        </w:rPr>
        <w:t>（三）改进</w:t>
      </w:r>
      <w:r>
        <w:rPr>
          <w:rFonts w:ascii="新宋体" w:eastAsia="新宋体" w:cs="新宋体"/>
          <w:b/>
          <w:color w:val="000000"/>
          <w:kern w:val="0"/>
          <w:sz w:val="30"/>
          <w:szCs w:val="30"/>
          <w:shd w:val="clear" w:color="auto" w:fill="FFFFFF"/>
          <w:lang w:eastAsia="zh-CN"/>
        </w:rPr>
        <w:t>建议</w:t>
      </w:r>
      <w:r>
        <w:rPr>
          <w:rFonts w:ascii="新宋体" w:eastAsia="新宋体" w:cs="新宋体"/>
          <w:b/>
          <w:color w:val="000000"/>
          <w:kern w:val="0"/>
          <w:sz w:val="30"/>
          <w:szCs w:val="30"/>
          <w:shd w:val="clear" w:color="auto" w:fill="FFFFFF"/>
        </w:rPr>
        <w:t>。</w:t>
      </w:r>
    </w:p>
    <w:p>
      <w:pPr>
        <w:pStyle w:val="6"/>
        <w:pageBreakBefore w:val="0"/>
        <w:widowControl w:val="0"/>
        <w:suppressAutoHyphens w:val="0"/>
        <w:kinsoku/>
        <w:overflowPunct/>
        <w:bidi w:val="0"/>
        <w:spacing w:line="540" w:lineRule="exact"/>
        <w:ind w:left="0" w:firstLine="600" w:firstLineChars="200"/>
        <w:jc w:val="left"/>
        <w:outlineLvl w:val="0"/>
        <w:rPr>
          <w:rFonts w:ascii="新宋体" w:eastAsia="新宋体" w:cs="新宋体"/>
          <w:sz w:val="30"/>
          <w:szCs w:val="30"/>
          <w:lang w:val="en-US" w:eastAsia="zh-CN"/>
        </w:rPr>
      </w:pPr>
      <w:r>
        <w:rPr>
          <w:rFonts w:ascii="新宋体" w:eastAsia="新宋体" w:cs="新宋体"/>
          <w:sz w:val="30"/>
          <w:szCs w:val="30"/>
          <w:lang w:val="en-US" w:eastAsia="zh-CN"/>
        </w:rPr>
        <w:t>1、提高预算编制质量。严格按照年初的预算编制，落实好资金的分配，及时报送相关资料。</w:t>
      </w:r>
    </w:p>
    <w:p>
      <w:pPr>
        <w:pStyle w:val="6"/>
        <w:pageBreakBefore w:val="0"/>
        <w:widowControl w:val="0"/>
        <w:suppressAutoHyphens w:val="0"/>
        <w:kinsoku/>
        <w:overflowPunct/>
        <w:bidi w:val="0"/>
        <w:spacing w:line="540" w:lineRule="exact"/>
        <w:ind w:left="0" w:firstLine="600" w:firstLineChars="200"/>
        <w:jc w:val="left"/>
        <w:outlineLvl w:val="0"/>
        <w:rPr>
          <w:rFonts w:ascii="新宋体" w:eastAsia="新宋体" w:cs="新宋体"/>
          <w:sz w:val="30"/>
          <w:szCs w:val="30"/>
          <w:lang w:val="en-US" w:eastAsia="zh-CN"/>
        </w:rPr>
      </w:pPr>
      <w:r>
        <w:rPr>
          <w:rFonts w:ascii="新宋体" w:eastAsia="新宋体" w:cs="新宋体"/>
          <w:sz w:val="30"/>
          <w:szCs w:val="30"/>
          <w:lang w:val="en-US" w:eastAsia="zh-CN"/>
        </w:rPr>
        <w:t>2、加强资产管理。加强资产管理的知识学习，严格遵守资产管理制度进行管理，并制定专人负责管理。</w:t>
      </w:r>
    </w:p>
    <w:p>
      <w:pPr>
        <w:pStyle w:val="6"/>
        <w:pageBreakBefore w:val="0"/>
        <w:widowControl w:val="0"/>
        <w:suppressAutoHyphens w:val="0"/>
        <w:kinsoku/>
        <w:overflowPunct/>
        <w:bidi w:val="0"/>
        <w:spacing w:line="540" w:lineRule="exact"/>
        <w:ind w:left="0" w:firstLine="600" w:firstLineChars="200"/>
        <w:jc w:val="left"/>
        <w:outlineLvl w:val="0"/>
        <w:rPr>
          <w:rFonts w:ascii="新宋体" w:eastAsia="新宋体" w:cs="新宋体"/>
          <w:sz w:val="30"/>
          <w:szCs w:val="30"/>
          <w:lang w:val="en-US" w:eastAsia="zh-CN"/>
        </w:rPr>
      </w:pPr>
      <w:r>
        <w:rPr>
          <w:rFonts w:ascii="新宋体" w:eastAsia="新宋体" w:cs="新宋体"/>
          <w:sz w:val="30"/>
          <w:szCs w:val="30"/>
          <w:lang w:val="en-US" w:eastAsia="zh-CN"/>
        </w:rPr>
        <w:t>3、强化资金财务管理。一是按月编制“银行存款余额调节表”，使单位账面余额与银行对账单余额调节相符。二是严把资金支付审核关，严格检查入账发票的准确性，核实原始凭证的完整性。</w:t>
      </w:r>
    </w:p>
    <w:p>
      <w:pPr>
        <w:pStyle w:val="6"/>
        <w:pageBreakBefore w:val="0"/>
        <w:widowControl w:val="0"/>
        <w:suppressAutoHyphens w:val="0"/>
        <w:kinsoku/>
        <w:overflowPunct/>
        <w:bidi w:val="0"/>
        <w:spacing w:line="540" w:lineRule="exact"/>
        <w:ind w:left="0" w:firstLine="600" w:firstLineChars="200"/>
        <w:jc w:val="left"/>
        <w:outlineLvl w:val="0"/>
        <w:rPr>
          <w:rFonts w:ascii="新宋体" w:eastAsia="新宋体" w:cs="新宋体"/>
          <w:sz w:val="30"/>
          <w:szCs w:val="30"/>
          <w:lang w:val="en-US" w:eastAsia="zh-CN"/>
        </w:rPr>
      </w:pPr>
      <w:r>
        <w:rPr>
          <w:rFonts w:ascii="新宋体" w:eastAsia="新宋体" w:cs="新宋体"/>
          <w:sz w:val="30"/>
          <w:szCs w:val="30"/>
          <w:lang w:val="en-US" w:eastAsia="zh-CN"/>
        </w:rPr>
        <w:t>4、人员管理。严格加强人员管理，坚持上下班制度，不迟到早退，遵守人员管理制度。</w:t>
      </w:r>
    </w:p>
    <w:p>
      <w:pPr>
        <w:pStyle w:val="16"/>
        <w:keepNext/>
        <w:keepLines/>
        <w:pageBreakBefore w:val="0"/>
        <w:widowControl w:val="0"/>
        <w:suppressAutoHyphens w:val="0"/>
        <w:kinsoku/>
        <w:overflowPunct/>
        <w:bidi w:val="0"/>
        <w:spacing w:line="540" w:lineRule="exact"/>
        <w:rPr>
          <w:rStyle w:val="12"/>
          <w:rFonts w:ascii="新宋体" w:eastAsia="新宋体" w:cs="新宋体"/>
          <w:b w:val="0"/>
          <w:bCs w:val="0"/>
          <w:sz w:val="30"/>
          <w:szCs w:val="30"/>
        </w:rPr>
      </w:pPr>
    </w:p>
    <w:p>
      <w:pPr>
        <w:pStyle w:val="16"/>
        <w:keepNext/>
        <w:keepLines/>
        <w:pageBreakBefore w:val="0"/>
        <w:widowControl w:val="0"/>
        <w:suppressAutoHyphens w:val="0"/>
        <w:kinsoku/>
        <w:overflowPunct/>
        <w:bidi w:val="0"/>
        <w:spacing w:line="540" w:lineRule="exact"/>
        <w:rPr>
          <w:rStyle w:val="12"/>
          <w:rFonts w:ascii="新宋体" w:eastAsia="新宋体" w:cs="新宋体"/>
          <w:b w:val="0"/>
          <w:bCs w:val="0"/>
          <w:sz w:val="30"/>
          <w:szCs w:val="30"/>
        </w:rPr>
      </w:pPr>
    </w:p>
    <w:p>
      <w:pPr>
        <w:pStyle w:val="16"/>
        <w:keepNext/>
        <w:keepLines/>
        <w:pageBreakBefore w:val="0"/>
        <w:widowControl w:val="0"/>
        <w:suppressAutoHyphens w:val="0"/>
        <w:kinsoku/>
        <w:overflowPunct/>
        <w:bidi w:val="0"/>
        <w:spacing w:line="540" w:lineRule="exact"/>
        <w:rPr>
          <w:rStyle w:val="12"/>
          <w:rFonts w:ascii="新宋体" w:eastAsia="新宋体" w:cs="新宋体"/>
          <w:b w:val="0"/>
          <w:bCs w:val="0"/>
          <w:sz w:val="30"/>
          <w:szCs w:val="30"/>
        </w:rPr>
      </w:pPr>
    </w:p>
    <w:p>
      <w:pPr>
        <w:pStyle w:val="16"/>
        <w:keepNext/>
        <w:keepLines/>
        <w:pageBreakBefore w:val="0"/>
        <w:widowControl w:val="0"/>
        <w:suppressAutoHyphens w:val="0"/>
        <w:kinsoku/>
        <w:overflowPunct/>
        <w:bidi w:val="0"/>
        <w:spacing w:line="540" w:lineRule="exact"/>
        <w:rPr>
          <w:rStyle w:val="12"/>
          <w:rFonts w:ascii="新宋体" w:eastAsia="新宋体" w:cs="新宋体"/>
          <w:b w:val="0"/>
          <w:bCs w:val="0"/>
          <w:sz w:val="30"/>
          <w:szCs w:val="30"/>
        </w:rPr>
      </w:pPr>
    </w:p>
    <w:p>
      <w:pPr>
        <w:pStyle w:val="16"/>
        <w:keepNext/>
        <w:keepLines/>
        <w:pageBreakBefore w:val="0"/>
        <w:widowControl w:val="0"/>
        <w:suppressAutoHyphens w:val="0"/>
        <w:kinsoku/>
        <w:overflowPunct/>
        <w:bidi w:val="0"/>
        <w:spacing w:line="540" w:lineRule="exact"/>
        <w:rPr>
          <w:rStyle w:val="12"/>
          <w:rFonts w:ascii="新宋体" w:eastAsia="新宋体" w:cs="新宋体"/>
          <w:b w:val="0"/>
          <w:bCs w:val="0"/>
          <w:sz w:val="30"/>
          <w:szCs w:val="30"/>
        </w:rPr>
      </w:pPr>
    </w:p>
    <w:p>
      <w:pPr>
        <w:pStyle w:val="16"/>
        <w:keepNext/>
        <w:keepLines/>
        <w:pageBreakBefore w:val="0"/>
        <w:widowControl w:val="0"/>
        <w:suppressAutoHyphens w:val="0"/>
        <w:kinsoku/>
        <w:overflowPunct/>
        <w:bidi w:val="0"/>
        <w:spacing w:line="540" w:lineRule="exact"/>
        <w:rPr>
          <w:rStyle w:val="12"/>
          <w:rFonts w:ascii="新宋体" w:eastAsia="新宋体" w:cs="新宋体"/>
          <w:b w:val="0"/>
          <w:bCs w:val="0"/>
          <w:sz w:val="30"/>
          <w:szCs w:val="30"/>
        </w:rPr>
      </w:pPr>
    </w:p>
    <w:p>
      <w:pPr>
        <w:pStyle w:val="16"/>
        <w:keepNext/>
        <w:keepLines/>
        <w:pageBreakBefore w:val="0"/>
        <w:widowControl w:val="0"/>
        <w:suppressAutoHyphens w:val="0"/>
        <w:kinsoku/>
        <w:overflowPunct/>
        <w:bidi w:val="0"/>
        <w:spacing w:before="0" w:beforeAutospacing="0" w:after="0" w:afterAutospacing="0" w:line="540" w:lineRule="exact"/>
        <w:rPr>
          <w:rStyle w:val="12"/>
          <w:rFonts w:ascii="新宋体" w:eastAsia="新宋体" w:cs="新宋体"/>
          <w:b w:val="0"/>
          <w:bCs w:val="0"/>
          <w:sz w:val="30"/>
          <w:szCs w:val="30"/>
        </w:rPr>
      </w:pPr>
    </w:p>
    <w:p>
      <w:pPr>
        <w:pStyle w:val="16"/>
        <w:keepNext/>
        <w:keepLines/>
        <w:pageBreakBefore w:val="0"/>
        <w:widowControl w:val="0"/>
        <w:suppressAutoHyphens w:val="0"/>
        <w:kinsoku/>
        <w:overflowPunct/>
        <w:bidi w:val="0"/>
        <w:spacing w:before="0" w:beforeAutospacing="0" w:after="0" w:afterAutospacing="0" w:line="540" w:lineRule="exact"/>
        <w:rPr>
          <w:rStyle w:val="12"/>
          <w:rFonts w:ascii="新宋体" w:eastAsia="新宋体" w:cs="新宋体"/>
          <w:b w:val="0"/>
          <w:bCs w:val="0"/>
          <w:sz w:val="30"/>
          <w:szCs w:val="30"/>
        </w:rPr>
      </w:pPr>
    </w:p>
    <w:p>
      <w:pPr>
        <w:pStyle w:val="16"/>
        <w:keepNext/>
        <w:keepLines/>
        <w:pageBreakBefore w:val="0"/>
        <w:widowControl w:val="0"/>
        <w:suppressAutoHyphens w:val="0"/>
        <w:kinsoku/>
        <w:overflowPunct/>
        <w:bidi w:val="0"/>
        <w:spacing w:before="0" w:beforeAutospacing="0" w:after="0" w:afterAutospacing="0" w:line="540" w:lineRule="exact"/>
        <w:jc w:val="left"/>
        <w:rPr>
          <w:rStyle w:val="12"/>
          <w:rFonts w:ascii="新宋体" w:eastAsia="新宋体" w:cs="新宋体"/>
          <w:b w:val="0"/>
          <w:bCs w:val="0"/>
          <w:sz w:val="30"/>
          <w:szCs w:val="30"/>
          <w:lang w:eastAsia="zh-CN"/>
        </w:rPr>
      </w:pPr>
    </w:p>
    <w:p>
      <w:pPr>
        <w:pStyle w:val="6"/>
        <w:pageBreakBefore w:val="0"/>
        <w:widowControl w:val="0"/>
        <w:suppressAutoHyphens w:val="0"/>
        <w:kinsoku/>
        <w:overflowPunct/>
        <w:bidi w:val="0"/>
        <w:spacing w:line="540" w:lineRule="exact"/>
        <w:rPr>
          <w:rFonts w:ascii="新宋体" w:eastAsia="新宋体" w:cs="新宋体"/>
          <w:sz w:val="30"/>
          <w:szCs w:val="30"/>
          <w:lang w:eastAsia="zh-CN"/>
        </w:rPr>
      </w:pPr>
    </w:p>
    <w:p>
      <w:pPr>
        <w:pStyle w:val="7"/>
        <w:rPr>
          <w:lang w:eastAsia="zh-CN"/>
        </w:rPr>
      </w:pPr>
    </w:p>
    <w:p>
      <w:pPr>
        <w:pStyle w:val="16"/>
        <w:keepNext/>
        <w:keepLines/>
        <w:pageBreakBefore w:val="0"/>
        <w:widowControl w:val="0"/>
        <w:suppressAutoHyphens w:val="0"/>
        <w:kinsoku/>
        <w:overflowPunct/>
        <w:bidi w:val="0"/>
        <w:spacing w:before="0" w:beforeAutospacing="0" w:after="0" w:afterAutospacing="0" w:line="540" w:lineRule="exact"/>
        <w:rPr>
          <w:rStyle w:val="12"/>
          <w:rFonts w:ascii="新宋体" w:eastAsia="新宋体" w:cs="新宋体"/>
          <w:b w:val="0"/>
          <w:bCs w:val="0"/>
          <w:sz w:val="30"/>
          <w:szCs w:val="30"/>
        </w:rPr>
      </w:pPr>
      <w:r>
        <w:rPr>
          <w:rStyle w:val="12"/>
          <w:rFonts w:ascii="新宋体" w:eastAsia="新宋体" w:cs="新宋体"/>
          <w:b w:val="0"/>
          <w:bCs w:val="0"/>
          <w:sz w:val="30"/>
          <w:szCs w:val="30"/>
        </w:rPr>
        <w:t>附件2</w:t>
      </w:r>
      <w:bookmarkEnd w:id="57"/>
    </w:p>
    <w:p>
      <w:pPr>
        <w:pStyle w:val="6"/>
        <w:pageBreakBefore w:val="0"/>
        <w:widowControl w:val="0"/>
        <w:suppressAutoHyphens w:val="0"/>
        <w:kinsoku/>
        <w:overflowPunct/>
        <w:bidi w:val="0"/>
        <w:spacing w:line="540" w:lineRule="exact"/>
        <w:jc w:val="center"/>
        <w:rPr>
          <w:rFonts w:ascii="新宋体" w:eastAsia="新宋体" w:cs="新宋体"/>
          <w:sz w:val="30"/>
          <w:szCs w:val="30"/>
        </w:rPr>
      </w:pPr>
      <w:bookmarkStart w:id="58" w:name="_Toc15396618"/>
      <w:r>
        <w:rPr>
          <w:rFonts w:ascii="新宋体" w:eastAsia="新宋体" w:cs="新宋体"/>
          <w:sz w:val="30"/>
          <w:szCs w:val="30"/>
          <w:lang w:val="en-US" w:eastAsia="zh-CN"/>
        </w:rPr>
        <w:t>2020</w:t>
      </w:r>
      <w:r>
        <w:rPr>
          <w:rFonts w:ascii="新宋体" w:eastAsia="新宋体" w:cs="新宋体"/>
          <w:sz w:val="30"/>
          <w:szCs w:val="30"/>
        </w:rPr>
        <w:t>年达州市达川区</w:t>
      </w:r>
      <w:r>
        <w:rPr>
          <w:rFonts w:ascii="新宋体" w:eastAsia="新宋体" w:cs="新宋体"/>
          <w:sz w:val="30"/>
          <w:szCs w:val="30"/>
          <w:lang w:eastAsia="zh-CN"/>
        </w:rPr>
        <w:t>江阳乡</w:t>
      </w:r>
      <w:r>
        <w:rPr>
          <w:rFonts w:ascii="新宋体" w:eastAsia="新宋体" w:cs="新宋体"/>
          <w:sz w:val="30"/>
          <w:szCs w:val="30"/>
        </w:rPr>
        <w:t>项目支出绩效评价报告</w:t>
      </w:r>
    </w:p>
    <w:p>
      <w:pPr>
        <w:pStyle w:val="6"/>
        <w:pageBreakBefore w:val="0"/>
        <w:widowControl w:val="0"/>
        <w:suppressAutoHyphens w:val="0"/>
        <w:kinsoku/>
        <w:overflowPunct/>
        <w:bidi w:val="0"/>
        <w:snapToGrid w:val="0"/>
        <w:spacing w:line="540" w:lineRule="exact"/>
        <w:ind w:firstLine="600" w:firstLineChars="200"/>
        <w:rPr>
          <w:rFonts w:ascii="新宋体" w:eastAsia="新宋体" w:cs="新宋体"/>
          <w:sz w:val="30"/>
          <w:szCs w:val="30"/>
        </w:rPr>
      </w:pPr>
    </w:p>
    <w:p>
      <w:pPr>
        <w:pStyle w:val="6"/>
        <w:pageBreakBefore w:val="0"/>
        <w:widowControl w:val="0"/>
        <w:suppressAutoHyphens w:val="0"/>
        <w:kinsoku/>
        <w:overflowPunct/>
        <w:bidi w:val="0"/>
        <w:snapToGrid w:val="0"/>
        <w:spacing w:line="540" w:lineRule="exact"/>
        <w:ind w:firstLine="600" w:firstLineChars="200"/>
        <w:rPr>
          <w:rFonts w:ascii="新宋体" w:eastAsia="新宋体" w:cs="新宋体"/>
          <w:sz w:val="30"/>
          <w:szCs w:val="30"/>
        </w:rPr>
      </w:pPr>
      <w:r>
        <w:rPr>
          <w:rFonts w:ascii="新宋体" w:eastAsia="新宋体" w:cs="新宋体"/>
          <w:sz w:val="30"/>
          <w:szCs w:val="30"/>
        </w:rPr>
        <w:t>一、</w:t>
      </w:r>
      <w:r>
        <w:rPr>
          <w:rFonts w:ascii="新宋体" w:eastAsia="新宋体" w:cs="新宋体"/>
          <w:sz w:val="30"/>
          <w:szCs w:val="30"/>
          <w:lang w:val="zh-CN"/>
        </w:rPr>
        <w:t>项目概况</w:t>
      </w:r>
    </w:p>
    <w:p>
      <w:pPr>
        <w:pStyle w:val="6"/>
        <w:pageBreakBefore w:val="0"/>
        <w:widowControl w:val="0"/>
        <w:suppressAutoHyphens w:val="0"/>
        <w:kinsoku/>
        <w:overflowPunct/>
        <w:bidi w:val="0"/>
        <w:snapToGrid w:val="0"/>
        <w:spacing w:line="540" w:lineRule="exact"/>
        <w:ind w:firstLine="600" w:firstLineChars="200"/>
        <w:rPr>
          <w:rFonts w:ascii="新宋体" w:eastAsia="新宋体" w:cs="新宋体"/>
          <w:sz w:val="30"/>
          <w:szCs w:val="30"/>
          <w:lang w:val="zh-CN"/>
        </w:rPr>
      </w:pPr>
      <w:r>
        <w:rPr>
          <w:rFonts w:ascii="新宋体" w:eastAsia="新宋体" w:cs="新宋体"/>
          <w:sz w:val="30"/>
          <w:szCs w:val="30"/>
          <w:lang w:val="zh-CN"/>
        </w:rPr>
        <w:t>达川区人民政府明月江街道办事处，办公地址位于达州市达川区人民政府明月江街道老街</w:t>
      </w:r>
      <w:r>
        <w:rPr>
          <w:rFonts w:ascii="新宋体" w:eastAsia="新宋体" w:cs="新宋体"/>
          <w:sz w:val="30"/>
          <w:szCs w:val="30"/>
          <w:lang w:val="en-US" w:eastAsia="zh-CN"/>
        </w:rPr>
        <w:t>80号</w:t>
      </w:r>
      <w:r>
        <w:rPr>
          <w:rFonts w:ascii="新宋体" w:eastAsia="新宋体" w:cs="新宋体"/>
          <w:sz w:val="30"/>
          <w:szCs w:val="30"/>
          <w:lang w:val="zh-CN"/>
        </w:rPr>
        <w:t>，是财政全额拨款行政单位，主要负责</w:t>
      </w:r>
      <w:r>
        <w:rPr>
          <w:rFonts w:ascii="新宋体" w:eastAsia="新宋体" w:cs="新宋体"/>
          <w:sz w:val="30"/>
          <w:szCs w:val="30"/>
        </w:rPr>
        <w:t>维护社会稳定，促进经济发展，不断提高人民群众的生活水平，全心全意为人民服务。</w:t>
      </w:r>
    </w:p>
    <w:p>
      <w:pPr>
        <w:pStyle w:val="6"/>
        <w:pageBreakBefore w:val="0"/>
        <w:widowControl w:val="0"/>
        <w:suppressAutoHyphens w:val="0"/>
        <w:kinsoku/>
        <w:overflowPunct/>
        <w:bidi w:val="0"/>
        <w:snapToGrid w:val="0"/>
        <w:spacing w:line="540" w:lineRule="exact"/>
        <w:ind w:firstLine="590" w:firstLineChars="196"/>
        <w:rPr>
          <w:rFonts w:ascii="新宋体" w:eastAsia="新宋体" w:cs="新宋体"/>
          <w:sz w:val="30"/>
          <w:szCs w:val="30"/>
          <w:lang w:val="zh-CN"/>
        </w:rPr>
      </w:pPr>
      <w:r>
        <w:rPr>
          <w:rFonts w:ascii="新宋体" w:eastAsia="新宋体" w:cs="新宋体"/>
          <w:b/>
          <w:sz w:val="30"/>
          <w:szCs w:val="30"/>
          <w:lang w:val="zh-CN"/>
        </w:rPr>
        <w:t>（一）项目资金申报及批复情况。</w:t>
      </w:r>
      <w:r>
        <w:rPr>
          <w:rFonts w:ascii="新宋体" w:eastAsia="新宋体" w:cs="新宋体"/>
          <w:sz w:val="30"/>
          <w:szCs w:val="30"/>
          <w:lang w:val="zh-CN"/>
        </w:rPr>
        <w:t>我街道办按照“保工资、保运转、保民生、促发展”的原则，打造节约型政府，通过组织召开党委会议，研究申报2020年财力保障项目资金累计达</w:t>
      </w:r>
      <w:r>
        <w:rPr>
          <w:rFonts w:ascii="新宋体" w:eastAsia="新宋体" w:cs="新宋体"/>
          <w:color w:val="000000"/>
          <w:sz w:val="30"/>
          <w:szCs w:val="30"/>
          <w:lang w:val="en-US" w:eastAsia="zh-CN"/>
        </w:rPr>
        <w:t>113</w:t>
      </w:r>
      <w:r>
        <w:rPr>
          <w:rFonts w:ascii="新宋体" w:eastAsia="新宋体" w:cs="新宋体"/>
          <w:sz w:val="30"/>
          <w:szCs w:val="30"/>
          <w:lang w:val="zh-CN"/>
        </w:rPr>
        <w:t>万元，经区财政局批复下达后，已全部用于年初预算各项事业。</w:t>
      </w:r>
    </w:p>
    <w:p>
      <w:pPr>
        <w:pStyle w:val="6"/>
        <w:pageBreakBefore w:val="0"/>
        <w:widowControl w:val="0"/>
        <w:suppressAutoHyphens w:val="0"/>
        <w:kinsoku/>
        <w:overflowPunct/>
        <w:bidi w:val="0"/>
        <w:snapToGrid w:val="0"/>
        <w:spacing w:line="540" w:lineRule="exact"/>
        <w:ind w:firstLine="590" w:firstLineChars="196"/>
        <w:rPr>
          <w:rFonts w:ascii="新宋体" w:eastAsia="新宋体" w:cs="新宋体"/>
          <w:sz w:val="30"/>
          <w:szCs w:val="30"/>
          <w:lang w:val="zh-CN"/>
        </w:rPr>
      </w:pPr>
      <w:r>
        <w:rPr>
          <w:rFonts w:ascii="新宋体" w:eastAsia="新宋体" w:cs="新宋体"/>
          <w:b/>
          <w:sz w:val="30"/>
          <w:szCs w:val="30"/>
          <w:lang w:val="zh-CN"/>
        </w:rPr>
        <w:t>（二）项目绩效目标。</w:t>
      </w:r>
      <w:r>
        <w:rPr>
          <w:rFonts w:ascii="新宋体" w:eastAsia="新宋体" w:cs="新宋体"/>
          <w:sz w:val="30"/>
          <w:szCs w:val="30"/>
          <w:lang w:val="zh-CN"/>
        </w:rPr>
        <w:t>该项目资金主要用于保运行、促发展、助推脱贫攻坚。2020年我街道办安排保运行资金</w:t>
      </w:r>
      <w:r>
        <w:rPr>
          <w:rFonts w:ascii="新宋体" w:eastAsia="新宋体" w:cs="新宋体"/>
          <w:color w:val="000000"/>
          <w:sz w:val="30"/>
          <w:szCs w:val="30"/>
          <w:lang w:val="en-US" w:eastAsia="zh-CN"/>
        </w:rPr>
        <w:t>98</w:t>
      </w:r>
      <w:r>
        <w:rPr>
          <w:rFonts w:ascii="新宋体" w:eastAsia="新宋体" w:cs="新宋体"/>
          <w:sz w:val="30"/>
          <w:szCs w:val="30"/>
          <w:lang w:val="zh-CN"/>
        </w:rPr>
        <w:t>万元，有效保证了全镇正常办公秩序；安排</w:t>
      </w:r>
      <w:r>
        <w:rPr>
          <w:rFonts w:ascii="新宋体" w:eastAsia="新宋体" w:cs="新宋体"/>
          <w:sz w:val="30"/>
          <w:szCs w:val="30"/>
          <w:lang w:val="en-US" w:eastAsia="zh-CN"/>
        </w:rPr>
        <w:t>促发展</w:t>
      </w:r>
      <w:r>
        <w:rPr>
          <w:rFonts w:ascii="新宋体" w:eastAsia="新宋体" w:cs="新宋体"/>
          <w:sz w:val="30"/>
          <w:szCs w:val="30"/>
          <w:lang w:val="zh-CN"/>
        </w:rPr>
        <w:t>资金</w:t>
      </w:r>
      <w:r>
        <w:rPr>
          <w:rFonts w:ascii="新宋体" w:eastAsia="新宋体" w:cs="新宋体"/>
          <w:color w:val="000000"/>
          <w:sz w:val="30"/>
          <w:szCs w:val="30"/>
          <w:lang w:val="en-US" w:eastAsia="zh-CN"/>
        </w:rPr>
        <w:t>3</w:t>
      </w:r>
      <w:r>
        <w:rPr>
          <w:rFonts w:ascii="新宋体" w:eastAsia="新宋体" w:cs="新宋体"/>
          <w:sz w:val="30"/>
          <w:szCs w:val="30"/>
          <w:lang w:val="zh-CN"/>
        </w:rPr>
        <w:t>万元，主要用于基础设施建设，</w:t>
      </w:r>
      <w:r>
        <w:rPr>
          <w:rFonts w:ascii="新宋体" w:eastAsia="新宋体" w:cs="新宋体"/>
          <w:sz w:val="30"/>
          <w:szCs w:val="30"/>
        </w:rPr>
        <w:t>信访、维稳</w:t>
      </w:r>
      <w:r>
        <w:rPr>
          <w:rFonts w:ascii="新宋体" w:eastAsia="新宋体" w:cs="新宋体"/>
          <w:sz w:val="30"/>
          <w:szCs w:val="30"/>
          <w:lang w:eastAsia="zh-CN"/>
        </w:rPr>
        <w:t>、</w:t>
      </w:r>
      <w:r>
        <w:rPr>
          <w:rFonts w:ascii="新宋体" w:eastAsia="新宋体" w:cs="新宋体"/>
          <w:sz w:val="30"/>
          <w:szCs w:val="30"/>
          <w:lang w:val="en-US" w:eastAsia="zh-CN"/>
        </w:rPr>
        <w:t>扫黄、除黑、禁毒</w:t>
      </w:r>
      <w:r>
        <w:rPr>
          <w:rFonts w:ascii="新宋体" w:eastAsia="新宋体" w:cs="新宋体"/>
          <w:sz w:val="30"/>
          <w:szCs w:val="30"/>
        </w:rPr>
        <w:t>资金</w:t>
      </w:r>
      <w:r>
        <w:rPr>
          <w:rFonts w:ascii="新宋体" w:eastAsia="新宋体" w:cs="新宋体"/>
          <w:sz w:val="30"/>
          <w:szCs w:val="30"/>
          <w:lang w:val="en-US" w:eastAsia="zh-CN"/>
        </w:rPr>
        <w:t>3万元，主要用于信访、维稳扫黄、除黑、禁毒工作。</w:t>
      </w:r>
      <w:r>
        <w:rPr>
          <w:rFonts w:ascii="新宋体" w:eastAsia="新宋体" w:cs="新宋体"/>
          <w:sz w:val="30"/>
          <w:szCs w:val="30"/>
          <w:lang w:val="zh-CN"/>
        </w:rPr>
        <w:t>更进一步方便了群众办事及抓好经济发展，继而实现脱贫致富。</w:t>
      </w:r>
    </w:p>
    <w:p>
      <w:pPr>
        <w:pStyle w:val="6"/>
        <w:pageBreakBefore w:val="0"/>
        <w:widowControl w:val="0"/>
        <w:suppressAutoHyphens w:val="0"/>
        <w:kinsoku/>
        <w:overflowPunct/>
        <w:bidi w:val="0"/>
        <w:snapToGrid w:val="0"/>
        <w:spacing w:line="540" w:lineRule="exact"/>
        <w:ind w:firstLine="590" w:firstLineChars="196"/>
        <w:rPr>
          <w:rFonts w:ascii="新宋体" w:eastAsia="新宋体" w:cs="新宋体"/>
          <w:sz w:val="30"/>
          <w:szCs w:val="30"/>
          <w:lang w:val="zh-CN"/>
        </w:rPr>
      </w:pPr>
      <w:r>
        <w:rPr>
          <w:rFonts w:ascii="新宋体" w:eastAsia="新宋体" w:cs="新宋体"/>
          <w:b/>
          <w:sz w:val="30"/>
          <w:szCs w:val="30"/>
          <w:lang w:val="zh-CN"/>
        </w:rPr>
        <w:t>（三）项目资金申报相符性。</w:t>
      </w:r>
      <w:r>
        <w:rPr>
          <w:rFonts w:ascii="新宋体" w:eastAsia="新宋体" w:cs="新宋体"/>
          <w:sz w:val="30"/>
          <w:szCs w:val="30"/>
          <w:lang w:val="zh-CN"/>
        </w:rPr>
        <w:t>我街道办结合实际，合理申报项目资金，并严格按照年初预算，逐项实施，未出现项目申报内容与具体实施内容不一致现象。</w:t>
      </w:r>
    </w:p>
    <w:p>
      <w:pPr>
        <w:pStyle w:val="6"/>
        <w:pageBreakBefore w:val="0"/>
        <w:widowControl w:val="0"/>
        <w:suppressAutoHyphens w:val="0"/>
        <w:kinsoku/>
        <w:overflowPunct/>
        <w:bidi w:val="0"/>
        <w:snapToGrid w:val="0"/>
        <w:spacing w:line="540" w:lineRule="exact"/>
        <w:ind w:firstLine="600" w:firstLineChars="200"/>
        <w:rPr>
          <w:rFonts w:ascii="新宋体" w:eastAsia="新宋体" w:cs="新宋体"/>
          <w:sz w:val="30"/>
          <w:szCs w:val="30"/>
        </w:rPr>
      </w:pPr>
      <w:r>
        <w:rPr>
          <w:rFonts w:ascii="新宋体" w:eastAsia="新宋体" w:cs="新宋体"/>
          <w:sz w:val="30"/>
          <w:szCs w:val="30"/>
        </w:rPr>
        <w:t>二、项目实施及管理情况</w:t>
      </w:r>
    </w:p>
    <w:p>
      <w:pPr>
        <w:pStyle w:val="6"/>
        <w:pageBreakBefore w:val="0"/>
        <w:widowControl w:val="0"/>
        <w:suppressAutoHyphens w:val="0"/>
        <w:kinsoku/>
        <w:overflowPunct/>
        <w:bidi w:val="0"/>
        <w:snapToGrid w:val="0"/>
        <w:spacing w:line="540" w:lineRule="exact"/>
        <w:ind w:firstLine="602" w:firstLineChars="200"/>
        <w:rPr>
          <w:rFonts w:ascii="新宋体" w:eastAsia="新宋体" w:cs="新宋体"/>
          <w:b/>
          <w:sz w:val="30"/>
          <w:szCs w:val="30"/>
          <w:lang w:val="zh-CN"/>
        </w:rPr>
      </w:pPr>
      <w:r>
        <w:rPr>
          <w:rFonts w:ascii="新宋体" w:eastAsia="新宋体" w:cs="新宋体"/>
          <w:b/>
          <w:sz w:val="30"/>
          <w:szCs w:val="30"/>
          <w:lang w:val="zh-CN"/>
        </w:rPr>
        <w:t>（一）资金计划、到位及使用情况</w:t>
      </w:r>
    </w:p>
    <w:p>
      <w:pPr>
        <w:pStyle w:val="6"/>
        <w:pageBreakBefore w:val="0"/>
        <w:widowControl w:val="0"/>
        <w:suppressAutoHyphens w:val="0"/>
        <w:kinsoku/>
        <w:overflowPunct/>
        <w:bidi w:val="0"/>
        <w:snapToGrid w:val="0"/>
        <w:spacing w:line="540" w:lineRule="exact"/>
        <w:ind w:firstLine="720"/>
        <w:rPr>
          <w:rFonts w:ascii="新宋体" w:eastAsia="新宋体" w:cs="新宋体"/>
          <w:sz w:val="30"/>
          <w:szCs w:val="30"/>
          <w:lang w:val="zh-CN"/>
        </w:rPr>
      </w:pPr>
      <w:r>
        <w:rPr>
          <w:rFonts w:ascii="新宋体" w:eastAsia="新宋体" w:cs="新宋体"/>
          <w:sz w:val="30"/>
          <w:szCs w:val="30"/>
          <w:lang w:val="zh-CN"/>
        </w:rPr>
        <w:t>1.资金计划及到位。本项目资金来源为财政拨款，总投入</w:t>
      </w:r>
      <w:r>
        <w:rPr>
          <w:rFonts w:ascii="新宋体" w:eastAsia="新宋体" w:cs="新宋体"/>
          <w:color w:val="000000"/>
          <w:sz w:val="30"/>
          <w:szCs w:val="30"/>
          <w:lang w:val="en-US" w:eastAsia="zh-CN"/>
        </w:rPr>
        <w:t>113</w:t>
      </w:r>
      <w:r>
        <w:rPr>
          <w:rFonts w:ascii="新宋体" w:eastAsia="新宋体" w:cs="新宋体"/>
          <w:sz w:val="30"/>
          <w:szCs w:val="30"/>
          <w:lang w:val="zh-CN"/>
        </w:rPr>
        <w:t>万元，资金已于2020年初随部门预算批复到位。</w:t>
      </w:r>
    </w:p>
    <w:p>
      <w:pPr>
        <w:pStyle w:val="6"/>
        <w:pageBreakBefore w:val="0"/>
        <w:widowControl w:val="0"/>
        <w:suppressAutoHyphens w:val="0"/>
        <w:kinsoku/>
        <w:overflowPunct/>
        <w:bidi w:val="0"/>
        <w:snapToGrid w:val="0"/>
        <w:spacing w:line="540" w:lineRule="exact"/>
        <w:ind w:firstLine="720"/>
        <w:rPr>
          <w:rFonts w:ascii="新宋体" w:eastAsia="新宋体" w:cs="新宋体"/>
          <w:sz w:val="30"/>
          <w:szCs w:val="30"/>
          <w:lang w:val="zh-CN"/>
        </w:rPr>
      </w:pPr>
      <w:r>
        <w:rPr>
          <w:rFonts w:ascii="新宋体" w:eastAsia="新宋体" w:cs="新宋体"/>
          <w:sz w:val="30"/>
          <w:szCs w:val="30"/>
          <w:lang w:val="zh-CN"/>
        </w:rPr>
        <w:t>2.资金使用。截止2020年12月31日，项目资金</w:t>
      </w:r>
      <w:r>
        <w:rPr>
          <w:rFonts w:ascii="新宋体" w:eastAsia="新宋体" w:cs="新宋体"/>
          <w:color w:val="000000"/>
          <w:sz w:val="30"/>
          <w:szCs w:val="30"/>
          <w:lang w:val="en-US" w:eastAsia="zh-CN"/>
        </w:rPr>
        <w:t>113</w:t>
      </w:r>
      <w:r>
        <w:rPr>
          <w:rFonts w:ascii="新宋体" w:eastAsia="新宋体" w:cs="新宋体"/>
          <w:sz w:val="30"/>
          <w:szCs w:val="30"/>
          <w:lang w:val="zh-CN"/>
        </w:rPr>
        <w:t>万元已全部支出。</w:t>
      </w:r>
    </w:p>
    <w:p>
      <w:pPr>
        <w:pStyle w:val="6"/>
        <w:pageBreakBefore w:val="0"/>
        <w:widowControl w:val="0"/>
        <w:suppressAutoHyphens w:val="0"/>
        <w:kinsoku/>
        <w:overflowPunct/>
        <w:bidi w:val="0"/>
        <w:snapToGrid w:val="0"/>
        <w:spacing w:line="540" w:lineRule="exact"/>
        <w:ind w:firstLine="720"/>
        <w:rPr>
          <w:rFonts w:ascii="新宋体" w:eastAsia="新宋体" w:cs="新宋体"/>
          <w:b/>
          <w:sz w:val="30"/>
          <w:szCs w:val="30"/>
          <w:lang w:val="zh-CN"/>
        </w:rPr>
      </w:pPr>
      <w:r>
        <w:rPr>
          <w:rFonts w:ascii="新宋体" w:eastAsia="新宋体" w:cs="新宋体"/>
          <w:b/>
          <w:sz w:val="30"/>
          <w:szCs w:val="30"/>
          <w:lang w:val="zh-CN"/>
        </w:rPr>
        <w:t>（二）项目财务管理情况</w:t>
      </w:r>
    </w:p>
    <w:p>
      <w:pPr>
        <w:pStyle w:val="6"/>
        <w:pageBreakBefore w:val="0"/>
        <w:widowControl w:val="0"/>
        <w:suppressAutoHyphens w:val="0"/>
        <w:kinsoku/>
        <w:overflowPunct/>
        <w:bidi w:val="0"/>
        <w:snapToGrid w:val="0"/>
        <w:spacing w:line="540" w:lineRule="exact"/>
        <w:ind w:firstLine="600" w:firstLineChars="200"/>
        <w:rPr>
          <w:rFonts w:ascii="新宋体" w:eastAsia="新宋体" w:cs="新宋体"/>
          <w:sz w:val="30"/>
          <w:szCs w:val="30"/>
          <w:lang w:val="zh-CN"/>
        </w:rPr>
      </w:pPr>
      <w:r>
        <w:rPr>
          <w:rFonts w:ascii="新宋体" w:eastAsia="新宋体" w:cs="新宋体"/>
          <w:sz w:val="30"/>
          <w:szCs w:val="30"/>
          <w:lang w:val="zh-CN"/>
        </w:rPr>
        <w:t>达川区</w:t>
      </w:r>
      <w:r>
        <w:rPr>
          <w:rFonts w:ascii="新宋体" w:eastAsia="新宋体" w:cs="新宋体"/>
          <w:sz w:val="30"/>
          <w:szCs w:val="30"/>
          <w:lang w:val="en-US" w:eastAsia="zh-CN"/>
        </w:rPr>
        <w:t>人民政府明月江街道办事处</w:t>
      </w:r>
      <w:r>
        <w:rPr>
          <w:rFonts w:ascii="新宋体" w:eastAsia="新宋体" w:cs="新宋体"/>
          <w:sz w:val="30"/>
          <w:szCs w:val="30"/>
          <w:lang w:val="zh-CN"/>
        </w:rPr>
        <w:t>严格执行财务管理规章制度，实行会计核算和账务管理制度上墙，制度公开，并接受群众监督等。按制定对资金进行管理、对项目资金按项目核算实行专款专用，不得挤占挪用项目资金，强化监督检查，确保项目资金正常使用。</w:t>
      </w:r>
    </w:p>
    <w:p>
      <w:pPr>
        <w:pStyle w:val="6"/>
        <w:pageBreakBefore w:val="0"/>
        <w:widowControl w:val="0"/>
        <w:suppressAutoHyphens w:val="0"/>
        <w:kinsoku/>
        <w:overflowPunct/>
        <w:bidi w:val="0"/>
        <w:snapToGrid w:val="0"/>
        <w:spacing w:line="540" w:lineRule="exact"/>
        <w:ind w:firstLine="600" w:firstLineChars="200"/>
        <w:rPr>
          <w:rFonts w:ascii="新宋体" w:eastAsia="新宋体" w:cs="新宋体"/>
          <w:sz w:val="30"/>
          <w:szCs w:val="30"/>
          <w:lang w:val="zh-CN"/>
        </w:rPr>
      </w:pPr>
      <w:r>
        <w:rPr>
          <w:rFonts w:ascii="新宋体" w:eastAsia="新宋体" w:cs="新宋体"/>
          <w:sz w:val="30"/>
          <w:szCs w:val="30"/>
          <w:lang w:val="zh-CN"/>
        </w:rPr>
        <w:t xml:space="preserve">  1. 管理制度健全。根据基本财力保障资金使用要求，建立健全相关报账制度，明确报账程序、审核报账手续、收集报账资料，及时归档整理。做到合法、合规、完整。</w:t>
      </w:r>
    </w:p>
    <w:p>
      <w:pPr>
        <w:pStyle w:val="6"/>
        <w:pageBreakBefore w:val="0"/>
        <w:widowControl w:val="0"/>
        <w:suppressAutoHyphens w:val="0"/>
        <w:kinsoku/>
        <w:overflowPunct/>
        <w:bidi w:val="0"/>
        <w:snapToGrid w:val="0"/>
        <w:spacing w:line="540" w:lineRule="exact"/>
        <w:ind w:firstLine="600" w:firstLineChars="200"/>
        <w:rPr>
          <w:rFonts w:ascii="新宋体" w:eastAsia="新宋体" w:cs="新宋体"/>
          <w:sz w:val="30"/>
          <w:szCs w:val="30"/>
          <w:lang w:val="zh-CN"/>
        </w:rPr>
      </w:pPr>
      <w:r>
        <w:rPr>
          <w:rFonts w:ascii="新宋体" w:eastAsia="新宋体" w:cs="新宋体"/>
          <w:sz w:val="30"/>
          <w:szCs w:val="30"/>
          <w:lang w:val="zh-CN"/>
        </w:rPr>
        <w:t>2. 资金使用合规。我街道办在资金使用过程中，认真审核把关，对资金报帐程序和手续实际严格审查，程序不符不报、手续不齐不报、用途不符不报、项目不实不报，全面规范资金运行。</w:t>
      </w:r>
    </w:p>
    <w:p>
      <w:pPr>
        <w:pStyle w:val="6"/>
        <w:pageBreakBefore w:val="0"/>
        <w:widowControl w:val="0"/>
        <w:suppressAutoHyphens w:val="0"/>
        <w:kinsoku/>
        <w:overflowPunct/>
        <w:bidi w:val="0"/>
        <w:snapToGrid w:val="0"/>
        <w:spacing w:line="540" w:lineRule="exact"/>
        <w:ind w:firstLine="600" w:firstLineChars="200"/>
        <w:rPr>
          <w:rFonts w:ascii="新宋体" w:eastAsia="新宋体" w:cs="新宋体"/>
          <w:sz w:val="30"/>
          <w:szCs w:val="30"/>
          <w:lang w:val="zh-CN"/>
        </w:rPr>
      </w:pPr>
      <w:r>
        <w:rPr>
          <w:rFonts w:ascii="新宋体" w:eastAsia="新宋体" w:cs="新宋体"/>
          <w:sz w:val="30"/>
          <w:szCs w:val="30"/>
          <w:lang w:val="zh-CN"/>
        </w:rPr>
        <w:t>3. 财务监控有效。街道办纪委对各项资金申报、使用和支出进行全程监管，制定考核办法，对截留、挤占、挪用、虚报等行为进行严厉处理，追究相关责任人的责任。</w:t>
      </w:r>
    </w:p>
    <w:p>
      <w:pPr>
        <w:pStyle w:val="6"/>
        <w:pageBreakBefore w:val="0"/>
        <w:widowControl w:val="0"/>
        <w:suppressAutoHyphens w:val="0"/>
        <w:kinsoku/>
        <w:overflowPunct/>
        <w:bidi w:val="0"/>
        <w:snapToGrid w:val="0"/>
        <w:spacing w:line="540" w:lineRule="exact"/>
        <w:ind w:firstLine="590" w:firstLineChars="196"/>
        <w:rPr>
          <w:rFonts w:ascii="新宋体" w:eastAsia="新宋体" w:cs="新宋体"/>
          <w:b/>
          <w:sz w:val="30"/>
          <w:szCs w:val="30"/>
          <w:lang w:val="zh-CN"/>
        </w:rPr>
      </w:pPr>
      <w:r>
        <w:rPr>
          <w:rFonts w:ascii="新宋体" w:eastAsia="新宋体" w:cs="新宋体"/>
          <w:b/>
          <w:sz w:val="30"/>
          <w:szCs w:val="30"/>
          <w:lang w:val="zh-CN"/>
        </w:rPr>
        <w:t>（三）项目组织实施情况</w:t>
      </w:r>
    </w:p>
    <w:p>
      <w:pPr>
        <w:pStyle w:val="6"/>
        <w:pageBreakBefore w:val="0"/>
        <w:widowControl w:val="0"/>
        <w:suppressAutoHyphens w:val="0"/>
        <w:kinsoku/>
        <w:overflowPunct/>
        <w:bidi w:val="0"/>
        <w:snapToGrid w:val="0"/>
        <w:spacing w:line="540" w:lineRule="exact"/>
        <w:ind w:firstLine="600" w:firstLineChars="200"/>
        <w:rPr>
          <w:rFonts w:ascii="新宋体" w:eastAsia="新宋体" w:cs="新宋体"/>
          <w:sz w:val="30"/>
          <w:szCs w:val="30"/>
          <w:lang w:val="zh-CN"/>
        </w:rPr>
      </w:pPr>
      <w:r>
        <w:rPr>
          <w:rFonts w:ascii="新宋体" w:eastAsia="新宋体" w:cs="新宋体"/>
          <w:sz w:val="30"/>
          <w:szCs w:val="30"/>
          <w:lang w:val="zh-CN"/>
        </w:rPr>
        <w:t>该项目资金主要用于保运行、促发展、助推脱贫攻坚，由本单位自行组织实施，在实施过程中严格按照有关制度执行，项目竣工验收按照合同规定，保质保量，有关资料及时统一归档保管。</w:t>
      </w:r>
    </w:p>
    <w:p>
      <w:pPr>
        <w:pStyle w:val="6"/>
        <w:pageBreakBefore w:val="0"/>
        <w:widowControl w:val="0"/>
        <w:suppressAutoHyphens w:val="0"/>
        <w:kinsoku/>
        <w:overflowPunct/>
        <w:bidi w:val="0"/>
        <w:snapToGrid w:val="0"/>
        <w:spacing w:line="540" w:lineRule="exact"/>
        <w:ind w:firstLine="720"/>
        <w:rPr>
          <w:rFonts w:ascii="新宋体" w:eastAsia="新宋体" w:cs="新宋体"/>
          <w:sz w:val="30"/>
          <w:szCs w:val="30"/>
          <w:lang w:val="zh-CN"/>
        </w:rPr>
      </w:pPr>
      <w:r>
        <w:rPr>
          <w:rFonts w:ascii="新宋体" w:eastAsia="新宋体" w:cs="新宋体"/>
          <w:sz w:val="30"/>
          <w:szCs w:val="30"/>
        </w:rPr>
        <w:t>三、目标完成情况</w:t>
      </w:r>
      <w:r>
        <w:rPr>
          <w:rFonts w:ascii="新宋体" w:eastAsia="新宋体" w:cs="新宋体"/>
          <w:sz w:val="30"/>
          <w:szCs w:val="30"/>
          <w:lang w:val="zh-CN"/>
        </w:rPr>
        <w:tab/>
      </w:r>
    </w:p>
    <w:p>
      <w:pPr>
        <w:pStyle w:val="6"/>
        <w:pageBreakBefore w:val="0"/>
        <w:widowControl w:val="0"/>
        <w:suppressAutoHyphens w:val="0"/>
        <w:kinsoku/>
        <w:overflowPunct/>
        <w:bidi w:val="0"/>
        <w:snapToGrid w:val="0"/>
        <w:spacing w:line="540" w:lineRule="exact"/>
        <w:ind w:firstLine="590" w:firstLineChars="196"/>
        <w:rPr>
          <w:rFonts w:ascii="新宋体" w:eastAsia="新宋体" w:cs="新宋体"/>
          <w:b/>
          <w:sz w:val="30"/>
          <w:szCs w:val="30"/>
          <w:lang w:val="zh-CN"/>
        </w:rPr>
      </w:pPr>
      <w:r>
        <w:rPr>
          <w:rFonts w:ascii="新宋体" w:eastAsia="新宋体" w:cs="新宋体"/>
          <w:b/>
          <w:sz w:val="30"/>
          <w:szCs w:val="30"/>
          <w:lang w:val="zh-CN"/>
        </w:rPr>
        <w:t>（一）目标任务量完成情况</w:t>
      </w:r>
    </w:p>
    <w:p>
      <w:pPr>
        <w:pStyle w:val="6"/>
        <w:pageBreakBefore w:val="0"/>
        <w:widowControl w:val="0"/>
        <w:suppressAutoHyphens w:val="0"/>
        <w:kinsoku/>
        <w:overflowPunct/>
        <w:bidi w:val="0"/>
        <w:snapToGrid w:val="0"/>
        <w:spacing w:line="540" w:lineRule="exact"/>
        <w:ind w:firstLine="720"/>
        <w:rPr>
          <w:rFonts w:ascii="新宋体" w:eastAsia="新宋体" w:cs="新宋体"/>
          <w:color w:val="FF0000"/>
          <w:sz w:val="30"/>
          <w:szCs w:val="30"/>
          <w:lang w:val="zh-CN"/>
        </w:rPr>
      </w:pPr>
      <w:r>
        <w:rPr>
          <w:rFonts w:ascii="新宋体" w:eastAsia="新宋体" w:cs="新宋体"/>
          <w:sz w:val="30"/>
          <w:szCs w:val="30"/>
          <w:lang w:val="zh-CN"/>
        </w:rPr>
        <w:t>我街道办严格按照年初预算，所有项目已于2020年底前全部实施。</w:t>
      </w:r>
    </w:p>
    <w:p>
      <w:pPr>
        <w:pStyle w:val="6"/>
        <w:pageBreakBefore w:val="0"/>
        <w:widowControl w:val="0"/>
        <w:suppressAutoHyphens w:val="0"/>
        <w:kinsoku/>
        <w:overflowPunct/>
        <w:bidi w:val="0"/>
        <w:snapToGrid w:val="0"/>
        <w:spacing w:line="540" w:lineRule="exact"/>
        <w:ind w:firstLine="720"/>
        <w:rPr>
          <w:rFonts w:ascii="新宋体" w:eastAsia="新宋体" w:cs="新宋体"/>
          <w:b/>
          <w:sz w:val="30"/>
          <w:szCs w:val="30"/>
          <w:lang w:val="zh-CN"/>
        </w:rPr>
      </w:pPr>
      <w:r>
        <w:rPr>
          <w:rFonts w:ascii="新宋体" w:eastAsia="新宋体" w:cs="新宋体"/>
          <w:b/>
          <w:sz w:val="30"/>
          <w:szCs w:val="30"/>
          <w:lang w:val="zh-CN"/>
        </w:rPr>
        <w:t>（二）目标质量完成情况</w:t>
      </w:r>
    </w:p>
    <w:p>
      <w:pPr>
        <w:pStyle w:val="6"/>
        <w:pageBreakBefore w:val="0"/>
        <w:widowControl w:val="0"/>
        <w:suppressAutoHyphens w:val="0"/>
        <w:kinsoku/>
        <w:overflowPunct/>
        <w:bidi w:val="0"/>
        <w:snapToGrid w:val="0"/>
        <w:spacing w:line="540" w:lineRule="exact"/>
        <w:ind w:firstLine="600" w:firstLineChars="200"/>
        <w:rPr>
          <w:rFonts w:ascii="新宋体" w:eastAsia="新宋体" w:cs="新宋体"/>
          <w:sz w:val="30"/>
          <w:szCs w:val="30"/>
          <w:lang w:val="zh-CN"/>
        </w:rPr>
      </w:pPr>
      <w:r>
        <w:rPr>
          <w:rFonts w:ascii="新宋体" w:eastAsia="新宋体" w:cs="新宋体"/>
          <w:sz w:val="30"/>
          <w:szCs w:val="30"/>
          <w:lang w:val="zh-CN"/>
        </w:rPr>
        <w:t>经认真组织验收，我街道办2020年所有财力保障项目质量合格。</w:t>
      </w:r>
    </w:p>
    <w:p>
      <w:pPr>
        <w:pStyle w:val="6"/>
        <w:pageBreakBefore w:val="0"/>
        <w:widowControl w:val="0"/>
        <w:suppressAutoHyphens w:val="0"/>
        <w:kinsoku/>
        <w:overflowPunct/>
        <w:bidi w:val="0"/>
        <w:snapToGrid w:val="0"/>
        <w:spacing w:line="540" w:lineRule="exact"/>
        <w:ind w:firstLine="720"/>
        <w:rPr>
          <w:rFonts w:ascii="新宋体" w:eastAsia="新宋体" w:cs="新宋体"/>
          <w:b/>
          <w:sz w:val="30"/>
          <w:szCs w:val="30"/>
          <w:lang w:val="zh-CN"/>
        </w:rPr>
      </w:pPr>
      <w:r>
        <w:rPr>
          <w:rFonts w:ascii="新宋体" w:eastAsia="新宋体" w:cs="新宋体"/>
          <w:b/>
          <w:sz w:val="30"/>
          <w:szCs w:val="30"/>
          <w:lang w:val="zh-CN"/>
        </w:rPr>
        <w:t>（三）目标进度完成情况</w:t>
      </w:r>
    </w:p>
    <w:p>
      <w:pPr>
        <w:pStyle w:val="6"/>
        <w:pageBreakBefore w:val="0"/>
        <w:widowControl w:val="0"/>
        <w:suppressAutoHyphens w:val="0"/>
        <w:kinsoku/>
        <w:overflowPunct/>
        <w:bidi w:val="0"/>
        <w:snapToGrid w:val="0"/>
        <w:spacing w:line="540" w:lineRule="exact"/>
        <w:ind w:firstLine="600" w:firstLineChars="200"/>
        <w:rPr>
          <w:rFonts w:ascii="新宋体" w:eastAsia="新宋体" w:cs="新宋体"/>
          <w:sz w:val="30"/>
          <w:szCs w:val="30"/>
          <w:lang w:val="zh-CN"/>
        </w:rPr>
      </w:pPr>
      <w:r>
        <w:rPr>
          <w:rFonts w:ascii="新宋体" w:eastAsia="新宋体" w:cs="新宋体"/>
          <w:sz w:val="30"/>
          <w:szCs w:val="30"/>
          <w:lang w:val="zh-CN"/>
        </w:rPr>
        <w:t>对照年初预定进度计划，所有项目均已如期完成，未出现超期现象。</w:t>
      </w:r>
    </w:p>
    <w:p>
      <w:pPr>
        <w:pStyle w:val="6"/>
        <w:pageBreakBefore w:val="0"/>
        <w:widowControl w:val="0"/>
        <w:suppressAutoHyphens w:val="0"/>
        <w:kinsoku/>
        <w:overflowPunct/>
        <w:bidi w:val="0"/>
        <w:snapToGrid w:val="0"/>
        <w:spacing w:line="540" w:lineRule="exact"/>
        <w:ind w:firstLine="720"/>
        <w:rPr>
          <w:rFonts w:ascii="新宋体" w:eastAsia="新宋体" w:cs="新宋体"/>
          <w:sz w:val="30"/>
          <w:szCs w:val="30"/>
        </w:rPr>
      </w:pPr>
      <w:r>
        <w:rPr>
          <w:rFonts w:ascii="新宋体" w:eastAsia="新宋体" w:cs="新宋体"/>
          <w:sz w:val="30"/>
          <w:szCs w:val="30"/>
        </w:rPr>
        <w:t>四、项目效益情况</w:t>
      </w:r>
    </w:p>
    <w:p>
      <w:pPr>
        <w:pStyle w:val="6"/>
        <w:pageBreakBefore w:val="0"/>
        <w:widowControl w:val="0"/>
        <w:suppressAutoHyphens w:val="0"/>
        <w:kinsoku/>
        <w:overflowPunct/>
        <w:bidi w:val="0"/>
        <w:snapToGrid w:val="0"/>
        <w:spacing w:line="540" w:lineRule="exact"/>
        <w:ind w:firstLine="600" w:firstLineChars="200"/>
        <w:rPr>
          <w:rFonts w:ascii="新宋体" w:eastAsia="新宋体" w:cs="新宋体"/>
          <w:sz w:val="30"/>
          <w:szCs w:val="30"/>
          <w:lang w:val="zh-CN"/>
        </w:rPr>
      </w:pPr>
      <w:r>
        <w:rPr>
          <w:rFonts w:ascii="新宋体" w:eastAsia="新宋体" w:cs="新宋体"/>
          <w:sz w:val="30"/>
          <w:szCs w:val="30"/>
          <w:lang w:val="zh-CN"/>
        </w:rPr>
        <w:t>1.经济性。该项目资金全部用于保运行、促发展、助推脱贫攻坚，着力改善人居环境，提高办公质量。</w:t>
      </w:r>
    </w:p>
    <w:p>
      <w:pPr>
        <w:pStyle w:val="6"/>
        <w:pageBreakBefore w:val="0"/>
        <w:widowControl w:val="0"/>
        <w:suppressAutoHyphens w:val="0"/>
        <w:kinsoku/>
        <w:overflowPunct/>
        <w:bidi w:val="0"/>
        <w:snapToGrid w:val="0"/>
        <w:spacing w:line="540" w:lineRule="exact"/>
        <w:ind w:firstLine="600" w:firstLineChars="200"/>
        <w:rPr>
          <w:rFonts w:ascii="新宋体" w:eastAsia="新宋体" w:cs="新宋体"/>
          <w:sz w:val="30"/>
          <w:szCs w:val="30"/>
          <w:lang w:val="zh-CN"/>
        </w:rPr>
      </w:pPr>
      <w:r>
        <w:rPr>
          <w:rFonts w:ascii="新宋体" w:eastAsia="新宋体" w:cs="新宋体"/>
          <w:sz w:val="30"/>
          <w:szCs w:val="30"/>
          <w:lang w:val="zh-CN"/>
        </w:rPr>
        <w:t>2.效率性。该项目是按照现实需求来逐步完成的，资金已于2020年底全部支出。</w:t>
      </w:r>
    </w:p>
    <w:p>
      <w:pPr>
        <w:pStyle w:val="6"/>
        <w:pageBreakBefore w:val="0"/>
        <w:widowControl w:val="0"/>
        <w:suppressAutoHyphens w:val="0"/>
        <w:kinsoku/>
        <w:overflowPunct/>
        <w:bidi w:val="0"/>
        <w:snapToGrid w:val="0"/>
        <w:spacing w:line="540" w:lineRule="exact"/>
        <w:ind w:firstLine="600" w:firstLineChars="200"/>
        <w:rPr>
          <w:rFonts w:ascii="新宋体" w:eastAsia="新宋体" w:cs="新宋体"/>
          <w:sz w:val="30"/>
          <w:szCs w:val="30"/>
          <w:lang w:val="zh-CN"/>
        </w:rPr>
      </w:pPr>
      <w:r>
        <w:rPr>
          <w:rFonts w:ascii="新宋体" w:eastAsia="新宋体" w:cs="新宋体"/>
          <w:sz w:val="30"/>
          <w:szCs w:val="30"/>
          <w:lang w:val="zh-CN"/>
        </w:rPr>
        <w:t>3.有效性。该项目主要用于保证正常办公秩序，改善基础设施条件，方便群众出行及办事，保障民生。</w:t>
      </w:r>
    </w:p>
    <w:p>
      <w:pPr>
        <w:pStyle w:val="6"/>
        <w:pageBreakBefore w:val="0"/>
        <w:widowControl w:val="0"/>
        <w:suppressAutoHyphens w:val="0"/>
        <w:kinsoku/>
        <w:overflowPunct/>
        <w:bidi w:val="0"/>
        <w:snapToGrid w:val="0"/>
        <w:spacing w:line="540" w:lineRule="exact"/>
        <w:ind w:firstLine="600" w:firstLineChars="200"/>
        <w:rPr>
          <w:rFonts w:ascii="新宋体" w:eastAsia="新宋体" w:cs="新宋体"/>
          <w:sz w:val="30"/>
          <w:szCs w:val="30"/>
          <w:lang w:val="zh-CN"/>
        </w:rPr>
      </w:pPr>
      <w:r>
        <w:rPr>
          <w:rFonts w:ascii="新宋体" w:eastAsia="新宋体" w:cs="新宋体"/>
          <w:sz w:val="30"/>
          <w:szCs w:val="30"/>
          <w:lang w:val="zh-CN"/>
        </w:rPr>
        <w:t>4.可持续性。财政每年都下拨农村基础设施建设经费，我街道办统筹安排，用于逐步改善农村人居环境及公共服务区域，提高了农民的生活、消费水平，促进地区经济发展。</w:t>
      </w:r>
    </w:p>
    <w:p>
      <w:pPr>
        <w:pStyle w:val="6"/>
        <w:pageBreakBefore w:val="0"/>
        <w:widowControl w:val="0"/>
        <w:suppressAutoHyphens w:val="0"/>
        <w:kinsoku/>
        <w:overflowPunct/>
        <w:bidi w:val="0"/>
        <w:snapToGrid w:val="0"/>
        <w:spacing w:line="540" w:lineRule="exact"/>
        <w:ind w:firstLine="600" w:firstLineChars="200"/>
        <w:rPr>
          <w:rFonts w:ascii="新宋体" w:eastAsia="新宋体" w:cs="新宋体"/>
          <w:sz w:val="30"/>
          <w:szCs w:val="30"/>
        </w:rPr>
      </w:pPr>
      <w:r>
        <w:rPr>
          <w:rFonts w:ascii="新宋体" w:eastAsia="新宋体" w:cs="新宋体"/>
          <w:sz w:val="30"/>
          <w:szCs w:val="30"/>
        </w:rPr>
        <w:t>五、问题及整改</w:t>
      </w:r>
    </w:p>
    <w:p>
      <w:pPr>
        <w:pStyle w:val="6"/>
        <w:pageBreakBefore w:val="0"/>
        <w:widowControl w:val="0"/>
        <w:suppressAutoHyphens w:val="0"/>
        <w:kinsoku/>
        <w:overflowPunct/>
        <w:bidi w:val="0"/>
        <w:snapToGrid w:val="0"/>
        <w:spacing w:line="540" w:lineRule="exact"/>
        <w:ind w:firstLine="590" w:firstLineChars="196"/>
        <w:rPr>
          <w:rFonts w:ascii="新宋体" w:eastAsia="新宋体" w:cs="新宋体"/>
          <w:b/>
          <w:sz w:val="30"/>
          <w:szCs w:val="30"/>
          <w:lang w:val="zh-CN"/>
        </w:rPr>
      </w:pPr>
      <w:r>
        <w:rPr>
          <w:rFonts w:ascii="新宋体" w:eastAsia="新宋体" w:cs="新宋体"/>
          <w:b/>
          <w:sz w:val="30"/>
          <w:szCs w:val="30"/>
          <w:lang w:val="zh-CN"/>
        </w:rPr>
        <w:t>（一）存在的问题。</w:t>
      </w:r>
    </w:p>
    <w:p>
      <w:pPr>
        <w:pStyle w:val="6"/>
        <w:pageBreakBefore w:val="0"/>
        <w:widowControl w:val="0"/>
        <w:suppressAutoHyphens w:val="0"/>
        <w:kinsoku/>
        <w:overflowPunct/>
        <w:bidi w:val="0"/>
        <w:snapToGrid w:val="0"/>
        <w:spacing w:line="540" w:lineRule="exact"/>
        <w:ind w:firstLine="588" w:firstLineChars="196"/>
        <w:rPr>
          <w:rFonts w:ascii="新宋体" w:eastAsia="新宋体" w:cs="新宋体"/>
          <w:sz w:val="30"/>
          <w:szCs w:val="30"/>
          <w:lang w:val="zh-CN"/>
        </w:rPr>
      </w:pPr>
      <w:r>
        <w:rPr>
          <w:rFonts w:ascii="新宋体" w:eastAsia="新宋体" w:cs="新宋体"/>
          <w:sz w:val="30"/>
          <w:szCs w:val="30"/>
          <w:lang w:val="zh-CN"/>
        </w:rPr>
        <w:t>1、财政项目自评报告对于本单位来说是刚开展的一项工作，缺乏经验，资金管理制度没有完整的建立起来。</w:t>
      </w:r>
    </w:p>
    <w:p>
      <w:pPr>
        <w:pStyle w:val="6"/>
        <w:pageBreakBefore w:val="0"/>
        <w:widowControl w:val="0"/>
        <w:suppressAutoHyphens w:val="0"/>
        <w:kinsoku/>
        <w:overflowPunct/>
        <w:bidi w:val="0"/>
        <w:snapToGrid w:val="0"/>
        <w:spacing w:line="540" w:lineRule="exact"/>
        <w:ind w:firstLine="588" w:firstLineChars="196"/>
        <w:rPr>
          <w:rFonts w:ascii="新宋体" w:eastAsia="新宋体" w:cs="新宋体"/>
          <w:b/>
          <w:sz w:val="30"/>
          <w:szCs w:val="30"/>
          <w:lang w:val="zh-CN"/>
        </w:rPr>
      </w:pPr>
      <w:r>
        <w:rPr>
          <w:rFonts w:ascii="新宋体" w:eastAsia="新宋体" w:cs="新宋体"/>
          <w:sz w:val="30"/>
          <w:szCs w:val="30"/>
          <w:lang w:val="en-US" w:eastAsia="zh-CN"/>
        </w:rPr>
        <w:t>2</w:t>
      </w:r>
      <w:r>
        <w:rPr>
          <w:rFonts w:ascii="新宋体" w:eastAsia="新宋体" w:cs="新宋体"/>
          <w:sz w:val="30"/>
          <w:szCs w:val="30"/>
          <w:lang w:val="zh-CN"/>
        </w:rPr>
        <w:t>、在脱贫攻坚产业发展方面上，尤其贫困村发展的产业缺乏一些产业技术扶持，不能够很好的去真正了解一些种植技术，缺乏专业性的指导。</w:t>
      </w:r>
    </w:p>
    <w:p>
      <w:pPr>
        <w:pStyle w:val="6"/>
        <w:pageBreakBefore w:val="0"/>
        <w:widowControl w:val="0"/>
        <w:suppressAutoHyphens w:val="0"/>
        <w:kinsoku/>
        <w:overflowPunct/>
        <w:bidi w:val="0"/>
        <w:snapToGrid w:val="0"/>
        <w:spacing w:line="540" w:lineRule="exact"/>
        <w:ind w:firstLine="590" w:firstLineChars="196"/>
        <w:rPr>
          <w:rFonts w:ascii="新宋体" w:eastAsia="新宋体" w:cs="新宋体"/>
          <w:b/>
          <w:sz w:val="30"/>
          <w:szCs w:val="30"/>
          <w:lang w:val="zh-CN"/>
        </w:rPr>
      </w:pPr>
      <w:r>
        <w:rPr>
          <w:rFonts w:ascii="新宋体" w:eastAsia="新宋体" w:cs="新宋体"/>
          <w:b/>
          <w:sz w:val="30"/>
          <w:szCs w:val="30"/>
          <w:lang w:val="zh-CN"/>
        </w:rPr>
        <w:t>（二）整改措施。</w:t>
      </w:r>
    </w:p>
    <w:p>
      <w:pPr>
        <w:pStyle w:val="6"/>
        <w:pageBreakBefore w:val="0"/>
        <w:widowControl w:val="0"/>
        <w:suppressAutoHyphens w:val="0"/>
        <w:kinsoku/>
        <w:overflowPunct/>
        <w:bidi w:val="0"/>
        <w:snapToGrid w:val="0"/>
        <w:spacing w:line="540" w:lineRule="exact"/>
        <w:ind w:firstLine="588" w:firstLineChars="196"/>
        <w:rPr>
          <w:rFonts w:ascii="新宋体" w:eastAsia="新宋体" w:cs="新宋体"/>
          <w:sz w:val="30"/>
          <w:szCs w:val="30"/>
          <w:lang w:val="zh-CN"/>
        </w:rPr>
      </w:pPr>
      <w:r>
        <w:rPr>
          <w:rFonts w:ascii="新宋体" w:eastAsia="新宋体" w:cs="新宋体"/>
          <w:sz w:val="30"/>
          <w:szCs w:val="30"/>
          <w:lang w:val="zh-CN"/>
        </w:rPr>
        <w:t>1、明月江街道办事处积极主动多向上级部门领导汇报，结合我街道办的一些现实的情况与部门领导做好沟通汇报，力争早日解决好历年的欠款。</w:t>
      </w:r>
    </w:p>
    <w:p>
      <w:pPr>
        <w:pStyle w:val="6"/>
        <w:pageBreakBefore w:val="0"/>
        <w:widowControl w:val="0"/>
        <w:suppressAutoHyphens w:val="0"/>
        <w:kinsoku/>
        <w:overflowPunct/>
        <w:bidi w:val="0"/>
        <w:snapToGrid w:val="0"/>
        <w:spacing w:line="540" w:lineRule="exact"/>
        <w:ind w:firstLine="588" w:firstLineChars="196"/>
        <w:rPr>
          <w:rFonts w:ascii="新宋体" w:eastAsia="新宋体" w:cs="新宋体"/>
          <w:sz w:val="30"/>
          <w:szCs w:val="30"/>
          <w:lang w:val="zh-CN"/>
        </w:rPr>
      </w:pPr>
      <w:r>
        <w:rPr>
          <w:rFonts w:ascii="新宋体" w:eastAsia="新宋体" w:cs="新宋体"/>
          <w:sz w:val="30"/>
          <w:szCs w:val="30"/>
          <w:lang w:val="en-US" w:eastAsia="zh-CN"/>
        </w:rPr>
        <w:t>2</w:t>
      </w:r>
      <w:r>
        <w:rPr>
          <w:rFonts w:ascii="新宋体" w:eastAsia="新宋体" w:cs="新宋体"/>
          <w:sz w:val="30"/>
          <w:szCs w:val="30"/>
          <w:lang w:val="zh-CN"/>
        </w:rPr>
        <w:t>．强化高位推动。坚定实施对外开放主战略，加力推进招商引资“一把手”工程，充分发挥“关键少数”的带动示范作用。街道办主要领导对外出招商情况进行实时跟踪。</w:t>
      </w:r>
    </w:p>
    <w:p>
      <w:pPr>
        <w:pStyle w:val="6"/>
        <w:pageBreakBefore w:val="0"/>
        <w:widowControl w:val="0"/>
        <w:suppressAutoHyphens w:val="0"/>
        <w:kinsoku/>
        <w:overflowPunct/>
        <w:bidi w:val="0"/>
        <w:snapToGrid w:val="0"/>
        <w:spacing w:line="540" w:lineRule="exact"/>
        <w:ind w:firstLine="588" w:firstLineChars="196"/>
        <w:rPr>
          <w:rFonts w:ascii="新宋体" w:eastAsia="新宋体" w:cs="新宋体"/>
          <w:sz w:val="30"/>
          <w:szCs w:val="30"/>
          <w:lang w:val="zh-CN"/>
        </w:rPr>
      </w:pPr>
      <w:r>
        <w:rPr>
          <w:rFonts w:ascii="新宋体" w:eastAsia="新宋体" w:cs="新宋体"/>
          <w:sz w:val="30"/>
          <w:szCs w:val="30"/>
          <w:lang w:val="en-US" w:eastAsia="zh-CN"/>
        </w:rPr>
        <w:t>3</w:t>
      </w:r>
      <w:r>
        <w:rPr>
          <w:rFonts w:ascii="新宋体" w:eastAsia="新宋体" w:cs="新宋体"/>
          <w:sz w:val="30"/>
          <w:szCs w:val="30"/>
          <w:lang w:val="zh-CN"/>
        </w:rPr>
        <w:t>．强化调度考核。真正将经济工作考核落到实处，实行每月一通报、季度一考核、年终总考核的办法。</w:t>
      </w:r>
    </w:p>
    <w:p>
      <w:pPr>
        <w:pStyle w:val="6"/>
        <w:pageBreakBefore w:val="0"/>
        <w:widowControl w:val="0"/>
        <w:suppressAutoHyphens w:val="0"/>
        <w:kinsoku/>
        <w:overflowPunct/>
        <w:bidi w:val="0"/>
        <w:snapToGrid/>
        <w:spacing w:line="540" w:lineRule="exact"/>
        <w:jc w:val="left"/>
        <w:textAlignment w:val="auto"/>
        <w:outlineLvl w:val="0"/>
        <w:rPr>
          <w:rFonts w:ascii="新宋体" w:eastAsia="新宋体" w:cs="新宋体"/>
          <w:color w:val="000000"/>
          <w:sz w:val="30"/>
          <w:szCs w:val="30"/>
        </w:rPr>
      </w:pPr>
      <w:r>
        <w:rPr>
          <w:rFonts w:ascii="新宋体" w:eastAsia="新宋体" w:cs="新宋体"/>
          <w:sz w:val="30"/>
          <w:szCs w:val="30"/>
          <w:lang w:val="en-US" w:eastAsia="zh-CN"/>
        </w:rPr>
        <w:t xml:space="preserve">    4</w:t>
      </w:r>
      <w:r>
        <w:rPr>
          <w:rFonts w:ascii="新宋体" w:eastAsia="新宋体" w:cs="新宋体"/>
          <w:sz w:val="30"/>
          <w:szCs w:val="30"/>
          <w:lang w:val="zh-CN"/>
        </w:rPr>
        <w:t>．加强专项资金绩效管理。通过</w:t>
      </w:r>
      <w:r>
        <w:rPr>
          <w:rFonts w:ascii="新宋体" w:eastAsia="新宋体" w:cs="新宋体"/>
          <w:sz w:val="30"/>
          <w:szCs w:val="30"/>
          <w:lang w:val="en-US" w:eastAsia="zh-CN"/>
        </w:rPr>
        <w:t>2020</w:t>
      </w:r>
      <w:r>
        <w:rPr>
          <w:rFonts w:ascii="新宋体" w:eastAsia="新宋体" w:cs="新宋体"/>
          <w:sz w:val="30"/>
          <w:szCs w:val="30"/>
          <w:lang w:val="zh-CN"/>
        </w:rPr>
        <w:t>年度考核项目绩效评价工作的开展，进一步加强专项支出的绩效管理，完善业务和财务管理制度，健全和落实财务监控机制，有效提高专项资金的使用效益和效率，确保财政资金的使用绩效。</w:t>
      </w:r>
      <w:r>
        <w:rPr>
          <w:rFonts w:ascii="新宋体" w:eastAsia="新宋体" w:cs="新宋体"/>
          <w:sz w:val="30"/>
          <w:szCs w:val="30"/>
        </w:rPr>
        <w:t xml:space="preserve">   </w:t>
      </w:r>
    </w:p>
    <w:p>
      <w:pPr>
        <w:pStyle w:val="6"/>
        <w:pageBreakBefore w:val="0"/>
        <w:widowControl w:val="0"/>
        <w:suppressAutoHyphens w:val="0"/>
        <w:kinsoku/>
        <w:overflowPunct/>
        <w:bidi w:val="0"/>
        <w:snapToGrid/>
        <w:spacing w:line="240" w:lineRule="auto"/>
        <w:textAlignment w:val="auto"/>
        <w:outlineLvl w:val="0"/>
        <w:rPr>
          <w:rFonts w:ascii="宋体" w:eastAsia="宋体" w:cs="宋体"/>
          <w:color w:val="000000"/>
          <w:sz w:val="44"/>
          <w:szCs w:val="44"/>
        </w:rPr>
      </w:pPr>
    </w:p>
    <w:p>
      <w:pPr>
        <w:pStyle w:val="6"/>
        <w:pageBreakBefore w:val="0"/>
        <w:widowControl w:val="0"/>
        <w:suppressAutoHyphens w:val="0"/>
        <w:kinsoku/>
        <w:overflowPunct/>
        <w:bidi w:val="0"/>
        <w:snapToGrid/>
        <w:spacing w:line="240" w:lineRule="auto"/>
        <w:textAlignment w:val="auto"/>
        <w:outlineLvl w:val="0"/>
        <w:rPr>
          <w:rFonts w:ascii="宋体" w:eastAsia="宋体" w:cs="宋体"/>
          <w:color w:val="000000"/>
          <w:sz w:val="44"/>
          <w:szCs w:val="44"/>
        </w:rPr>
      </w:pPr>
    </w:p>
    <w:p>
      <w:pPr>
        <w:pStyle w:val="6"/>
        <w:pageBreakBefore w:val="0"/>
        <w:widowControl w:val="0"/>
        <w:suppressAutoHyphens w:val="0"/>
        <w:kinsoku/>
        <w:overflowPunct/>
        <w:bidi w:val="0"/>
        <w:snapToGrid/>
        <w:spacing w:line="240" w:lineRule="auto"/>
        <w:textAlignment w:val="auto"/>
        <w:outlineLvl w:val="0"/>
        <w:rPr>
          <w:rFonts w:ascii="宋体" w:eastAsia="宋体" w:cs="宋体"/>
          <w:color w:val="000000"/>
          <w:sz w:val="44"/>
          <w:szCs w:val="44"/>
        </w:rPr>
      </w:pPr>
    </w:p>
    <w:p>
      <w:pPr>
        <w:pStyle w:val="6"/>
        <w:pageBreakBefore w:val="0"/>
        <w:widowControl w:val="0"/>
        <w:suppressAutoHyphens w:val="0"/>
        <w:kinsoku/>
        <w:overflowPunct/>
        <w:bidi w:val="0"/>
        <w:snapToGrid/>
        <w:spacing w:line="240" w:lineRule="auto"/>
        <w:textAlignment w:val="auto"/>
        <w:outlineLvl w:val="0"/>
        <w:rPr>
          <w:rFonts w:ascii="宋体" w:eastAsia="宋体" w:cs="宋体"/>
          <w:color w:val="000000"/>
          <w:sz w:val="44"/>
          <w:szCs w:val="44"/>
        </w:rPr>
      </w:pPr>
    </w:p>
    <w:p>
      <w:pPr>
        <w:pStyle w:val="6"/>
        <w:pageBreakBefore w:val="0"/>
        <w:widowControl w:val="0"/>
        <w:suppressAutoHyphens w:val="0"/>
        <w:kinsoku/>
        <w:overflowPunct/>
        <w:bidi w:val="0"/>
        <w:snapToGrid/>
        <w:spacing w:line="240" w:lineRule="auto"/>
        <w:textAlignment w:val="auto"/>
        <w:outlineLvl w:val="0"/>
        <w:rPr>
          <w:rFonts w:ascii="宋体" w:eastAsia="宋体" w:cs="宋体"/>
          <w:color w:val="000000"/>
          <w:sz w:val="44"/>
          <w:szCs w:val="44"/>
        </w:rPr>
      </w:pPr>
    </w:p>
    <w:p>
      <w:pPr>
        <w:pStyle w:val="6"/>
        <w:pageBreakBefore w:val="0"/>
        <w:widowControl w:val="0"/>
        <w:suppressAutoHyphens w:val="0"/>
        <w:kinsoku/>
        <w:overflowPunct/>
        <w:bidi w:val="0"/>
        <w:snapToGrid/>
        <w:spacing w:line="240" w:lineRule="auto"/>
        <w:textAlignment w:val="auto"/>
        <w:outlineLvl w:val="0"/>
        <w:rPr>
          <w:rFonts w:ascii="宋体" w:eastAsia="宋体" w:cs="宋体"/>
          <w:color w:val="000000"/>
          <w:sz w:val="44"/>
          <w:szCs w:val="44"/>
        </w:rPr>
      </w:pPr>
    </w:p>
    <w:p>
      <w:pPr>
        <w:pStyle w:val="6"/>
        <w:pageBreakBefore w:val="0"/>
        <w:widowControl w:val="0"/>
        <w:suppressAutoHyphens w:val="0"/>
        <w:kinsoku/>
        <w:overflowPunct/>
        <w:bidi w:val="0"/>
        <w:snapToGrid/>
        <w:spacing w:line="240" w:lineRule="auto"/>
        <w:textAlignment w:val="auto"/>
        <w:outlineLvl w:val="0"/>
        <w:rPr>
          <w:rFonts w:ascii="宋体" w:eastAsia="宋体" w:cs="宋体"/>
          <w:color w:val="000000"/>
          <w:sz w:val="44"/>
          <w:szCs w:val="44"/>
        </w:rPr>
      </w:pPr>
    </w:p>
    <w:p>
      <w:pPr>
        <w:pStyle w:val="6"/>
        <w:pageBreakBefore w:val="0"/>
        <w:widowControl w:val="0"/>
        <w:suppressAutoHyphens w:val="0"/>
        <w:kinsoku/>
        <w:overflowPunct/>
        <w:bidi w:val="0"/>
        <w:snapToGrid/>
        <w:spacing w:line="240" w:lineRule="auto"/>
        <w:textAlignment w:val="auto"/>
        <w:outlineLvl w:val="0"/>
        <w:rPr>
          <w:rFonts w:ascii="宋体" w:eastAsia="宋体" w:cs="宋体"/>
          <w:color w:val="000000"/>
          <w:sz w:val="44"/>
          <w:szCs w:val="44"/>
        </w:rPr>
      </w:pPr>
    </w:p>
    <w:p>
      <w:pPr>
        <w:pStyle w:val="6"/>
        <w:pageBreakBefore w:val="0"/>
        <w:widowControl w:val="0"/>
        <w:suppressAutoHyphens w:val="0"/>
        <w:kinsoku/>
        <w:overflowPunct/>
        <w:bidi w:val="0"/>
        <w:snapToGrid/>
        <w:spacing w:line="240" w:lineRule="auto"/>
        <w:textAlignment w:val="auto"/>
        <w:outlineLvl w:val="0"/>
        <w:rPr>
          <w:rFonts w:ascii="宋体" w:eastAsia="宋体" w:cs="宋体"/>
          <w:color w:val="000000"/>
          <w:sz w:val="44"/>
          <w:szCs w:val="44"/>
        </w:rPr>
      </w:pPr>
    </w:p>
    <w:p>
      <w:pPr>
        <w:pStyle w:val="6"/>
        <w:pageBreakBefore w:val="0"/>
        <w:widowControl w:val="0"/>
        <w:suppressAutoHyphens w:val="0"/>
        <w:kinsoku/>
        <w:overflowPunct/>
        <w:bidi w:val="0"/>
        <w:snapToGrid/>
        <w:spacing w:line="240" w:lineRule="auto"/>
        <w:textAlignment w:val="auto"/>
        <w:outlineLvl w:val="0"/>
        <w:rPr>
          <w:rFonts w:ascii="宋体" w:eastAsia="宋体" w:cs="宋体"/>
          <w:color w:val="000000"/>
          <w:sz w:val="44"/>
          <w:szCs w:val="44"/>
        </w:rPr>
      </w:pPr>
    </w:p>
    <w:p>
      <w:pPr>
        <w:pStyle w:val="6"/>
        <w:pageBreakBefore w:val="0"/>
        <w:widowControl w:val="0"/>
        <w:suppressAutoHyphens w:val="0"/>
        <w:kinsoku/>
        <w:overflowPunct/>
        <w:bidi w:val="0"/>
        <w:snapToGrid/>
        <w:spacing w:line="240" w:lineRule="auto"/>
        <w:textAlignment w:val="auto"/>
        <w:outlineLvl w:val="0"/>
        <w:rPr>
          <w:rFonts w:ascii="宋体" w:eastAsia="宋体" w:cs="宋体"/>
          <w:color w:val="000000"/>
          <w:sz w:val="44"/>
          <w:szCs w:val="44"/>
        </w:rPr>
      </w:pPr>
    </w:p>
    <w:p>
      <w:pPr>
        <w:pStyle w:val="6"/>
        <w:pageBreakBefore w:val="0"/>
        <w:widowControl w:val="0"/>
        <w:suppressAutoHyphens w:val="0"/>
        <w:kinsoku/>
        <w:overflowPunct/>
        <w:bidi w:val="0"/>
        <w:snapToGrid/>
        <w:spacing w:line="240" w:lineRule="auto"/>
        <w:textAlignment w:val="auto"/>
        <w:outlineLvl w:val="0"/>
        <w:rPr>
          <w:rFonts w:ascii="宋体" w:eastAsia="宋体" w:cs="宋体"/>
          <w:color w:val="000000"/>
          <w:sz w:val="44"/>
          <w:szCs w:val="44"/>
        </w:rPr>
      </w:pPr>
    </w:p>
    <w:p>
      <w:pPr>
        <w:pStyle w:val="6"/>
        <w:pageBreakBefore w:val="0"/>
        <w:widowControl w:val="0"/>
        <w:suppressAutoHyphens w:val="0"/>
        <w:kinsoku/>
        <w:overflowPunct/>
        <w:bidi w:val="0"/>
        <w:snapToGrid/>
        <w:spacing w:line="240" w:lineRule="auto"/>
        <w:textAlignment w:val="auto"/>
        <w:outlineLvl w:val="0"/>
        <w:rPr>
          <w:rStyle w:val="12"/>
          <w:rFonts w:ascii="宋体" w:eastAsia="宋体" w:cs="宋体"/>
          <w:b w:val="0"/>
        </w:rPr>
      </w:pPr>
      <w:r>
        <w:rPr>
          <w:rFonts w:ascii="宋体" w:cs="宋体"/>
          <w:color w:val="000000"/>
          <w:sz w:val="44"/>
          <w:szCs w:val="44"/>
        </w:rPr>
        <w:t>第</w:t>
      </w:r>
      <w:r>
        <w:rPr>
          <w:rStyle w:val="12"/>
          <w:rFonts w:ascii="宋体" w:cs="宋体"/>
          <w:b w:val="0"/>
        </w:rPr>
        <w:t>五部分 附表</w:t>
      </w:r>
      <w:bookmarkEnd w:id="54"/>
      <w:bookmarkEnd w:id="58"/>
    </w:p>
    <w:p>
      <w:pPr>
        <w:pStyle w:val="16"/>
        <w:keepNext/>
        <w:keepLines/>
        <w:pageBreakBefore w:val="0"/>
        <w:widowControl w:val="0"/>
        <w:suppressAutoHyphens w:val="0"/>
        <w:kinsoku/>
        <w:overflowPunct/>
        <w:bidi w:val="0"/>
        <w:snapToGrid/>
        <w:spacing w:line="558" w:lineRule="exact"/>
        <w:textAlignment w:val="auto"/>
        <w:rPr>
          <w:rFonts w:ascii="宋体" w:cs="宋体"/>
          <w:color w:val="000000"/>
        </w:rPr>
      </w:pPr>
      <w:bookmarkStart w:id="59" w:name="_Toc15396619"/>
      <w:r>
        <w:rPr>
          <w:rFonts w:ascii="宋体" w:cs="宋体"/>
          <w:b w:val="0"/>
          <w:color w:val="000000"/>
        </w:rPr>
        <w:t>一、收</w:t>
      </w:r>
      <w:r>
        <w:rPr>
          <w:rStyle w:val="13"/>
          <w:rFonts w:ascii="宋体" w:cs="宋体"/>
          <w:b w:val="0"/>
          <w:bCs w:val="0"/>
        </w:rPr>
        <w:t>入支出决算总表</w:t>
      </w:r>
      <w:bookmarkEnd w:id="59"/>
    </w:p>
    <w:p>
      <w:pPr>
        <w:pStyle w:val="16"/>
        <w:keepNext/>
        <w:keepLines/>
        <w:pageBreakBefore w:val="0"/>
        <w:widowControl w:val="0"/>
        <w:suppressAutoHyphens w:val="0"/>
        <w:kinsoku/>
        <w:overflowPunct/>
        <w:bidi w:val="0"/>
        <w:snapToGrid/>
        <w:spacing w:line="558" w:lineRule="exact"/>
        <w:textAlignment w:val="auto"/>
        <w:rPr>
          <w:rFonts w:ascii="宋体" w:cs="宋体"/>
          <w:color w:val="000000"/>
        </w:rPr>
      </w:pPr>
      <w:bookmarkStart w:id="60" w:name="_Toc15396620"/>
      <w:r>
        <w:rPr>
          <w:rFonts w:ascii="宋体" w:cs="宋体"/>
          <w:b w:val="0"/>
          <w:color w:val="000000"/>
        </w:rPr>
        <w:t>二、收</w:t>
      </w:r>
      <w:r>
        <w:rPr>
          <w:rStyle w:val="13"/>
          <w:rFonts w:ascii="宋体" w:cs="宋体"/>
          <w:b w:val="0"/>
          <w:bCs w:val="0"/>
        </w:rPr>
        <w:t>入总表</w:t>
      </w:r>
      <w:bookmarkEnd w:id="60"/>
    </w:p>
    <w:p>
      <w:pPr>
        <w:pStyle w:val="16"/>
        <w:keepNext/>
        <w:keepLines/>
        <w:pageBreakBefore w:val="0"/>
        <w:widowControl w:val="0"/>
        <w:suppressAutoHyphens w:val="0"/>
        <w:kinsoku/>
        <w:overflowPunct/>
        <w:bidi w:val="0"/>
        <w:snapToGrid/>
        <w:spacing w:line="558" w:lineRule="exact"/>
        <w:textAlignment w:val="auto"/>
        <w:rPr>
          <w:rFonts w:ascii="宋体" w:cs="宋体"/>
          <w:color w:val="000000"/>
        </w:rPr>
      </w:pPr>
      <w:bookmarkStart w:id="61" w:name="_Toc15396621"/>
      <w:r>
        <w:rPr>
          <w:rStyle w:val="13"/>
          <w:rFonts w:ascii="宋体" w:cs="宋体"/>
          <w:b w:val="0"/>
          <w:bCs w:val="0"/>
        </w:rPr>
        <w:t>三、</w:t>
      </w:r>
      <w:r>
        <w:rPr>
          <w:rFonts w:ascii="宋体" w:cs="宋体"/>
          <w:b w:val="0"/>
          <w:color w:val="000000"/>
        </w:rPr>
        <w:t>支</w:t>
      </w:r>
      <w:r>
        <w:rPr>
          <w:rStyle w:val="13"/>
          <w:rFonts w:ascii="宋体" w:cs="宋体"/>
          <w:b w:val="0"/>
          <w:bCs w:val="0"/>
        </w:rPr>
        <w:t>出总表</w:t>
      </w:r>
      <w:bookmarkEnd w:id="61"/>
    </w:p>
    <w:p>
      <w:pPr>
        <w:pStyle w:val="16"/>
        <w:keepNext/>
        <w:keepLines/>
        <w:pageBreakBefore w:val="0"/>
        <w:widowControl w:val="0"/>
        <w:suppressAutoHyphens w:val="0"/>
        <w:kinsoku/>
        <w:overflowPunct/>
        <w:bidi w:val="0"/>
        <w:snapToGrid/>
        <w:spacing w:line="558" w:lineRule="exact"/>
        <w:textAlignment w:val="auto"/>
        <w:rPr>
          <w:rFonts w:ascii="宋体" w:cs="宋体"/>
          <w:b w:val="0"/>
          <w:color w:val="000000"/>
        </w:rPr>
      </w:pPr>
      <w:bookmarkStart w:id="62" w:name="_Toc15396622"/>
      <w:r>
        <w:rPr>
          <w:rStyle w:val="13"/>
          <w:rFonts w:ascii="宋体" w:cs="宋体"/>
          <w:b w:val="0"/>
          <w:bCs w:val="0"/>
        </w:rPr>
        <w:t>四、</w:t>
      </w:r>
      <w:r>
        <w:rPr>
          <w:rFonts w:ascii="宋体" w:cs="宋体"/>
          <w:b w:val="0"/>
          <w:color w:val="000000"/>
        </w:rPr>
        <w:t>财</w:t>
      </w:r>
      <w:r>
        <w:rPr>
          <w:rStyle w:val="13"/>
          <w:rFonts w:ascii="宋体" w:cs="宋体"/>
          <w:b w:val="0"/>
          <w:bCs w:val="0"/>
        </w:rPr>
        <w:t>政拨款收入支出决算总表</w:t>
      </w:r>
      <w:bookmarkEnd w:id="62"/>
    </w:p>
    <w:p>
      <w:pPr>
        <w:pStyle w:val="16"/>
        <w:keepNext/>
        <w:keepLines/>
        <w:pageBreakBefore w:val="0"/>
        <w:widowControl w:val="0"/>
        <w:suppressAutoHyphens w:val="0"/>
        <w:kinsoku/>
        <w:overflowPunct/>
        <w:bidi w:val="0"/>
        <w:snapToGrid/>
        <w:spacing w:line="558" w:lineRule="exact"/>
        <w:textAlignment w:val="auto"/>
        <w:rPr>
          <w:rFonts w:ascii="宋体" w:cs="宋体"/>
          <w:color w:val="000000"/>
        </w:rPr>
      </w:pPr>
      <w:bookmarkStart w:id="63" w:name="_Toc15396623"/>
      <w:r>
        <w:rPr>
          <w:rStyle w:val="13"/>
          <w:rFonts w:ascii="宋体" w:cs="宋体"/>
          <w:b w:val="0"/>
          <w:bCs w:val="0"/>
        </w:rPr>
        <w:t>五、</w:t>
      </w:r>
      <w:r>
        <w:rPr>
          <w:rFonts w:ascii="宋体" w:cs="宋体"/>
          <w:b w:val="0"/>
          <w:color w:val="000000"/>
        </w:rPr>
        <w:t>财</w:t>
      </w:r>
      <w:r>
        <w:rPr>
          <w:rStyle w:val="13"/>
          <w:rFonts w:ascii="宋体" w:cs="宋体"/>
          <w:b w:val="0"/>
          <w:bCs w:val="0"/>
        </w:rPr>
        <w:t>政拨款支出决算明细表（政府经济分类科目）</w:t>
      </w:r>
      <w:bookmarkEnd w:id="63"/>
    </w:p>
    <w:p>
      <w:pPr>
        <w:pStyle w:val="16"/>
        <w:keepNext/>
        <w:keepLines/>
        <w:pageBreakBefore w:val="0"/>
        <w:widowControl w:val="0"/>
        <w:suppressAutoHyphens w:val="0"/>
        <w:kinsoku/>
        <w:overflowPunct/>
        <w:bidi w:val="0"/>
        <w:snapToGrid/>
        <w:spacing w:line="558" w:lineRule="exact"/>
        <w:textAlignment w:val="auto"/>
        <w:rPr>
          <w:rFonts w:ascii="宋体" w:cs="宋体"/>
          <w:color w:val="000000"/>
        </w:rPr>
      </w:pPr>
      <w:bookmarkStart w:id="64" w:name="_Toc15396624"/>
      <w:r>
        <w:rPr>
          <w:rStyle w:val="13"/>
          <w:rFonts w:ascii="宋体" w:cs="宋体"/>
          <w:b w:val="0"/>
          <w:bCs w:val="0"/>
        </w:rPr>
        <w:t>六、</w:t>
      </w:r>
      <w:r>
        <w:rPr>
          <w:rFonts w:ascii="宋体" w:cs="宋体"/>
          <w:b w:val="0"/>
          <w:color w:val="000000"/>
        </w:rPr>
        <w:t>一</w:t>
      </w:r>
      <w:r>
        <w:rPr>
          <w:rStyle w:val="13"/>
          <w:rFonts w:ascii="宋体" w:cs="宋体"/>
          <w:b w:val="0"/>
          <w:bCs w:val="0"/>
        </w:rPr>
        <w:t>般公共预算财政拨款支出决算表</w:t>
      </w:r>
      <w:bookmarkEnd w:id="64"/>
    </w:p>
    <w:p>
      <w:pPr>
        <w:pStyle w:val="16"/>
        <w:keepNext/>
        <w:keepLines/>
        <w:pageBreakBefore w:val="0"/>
        <w:widowControl w:val="0"/>
        <w:suppressAutoHyphens w:val="0"/>
        <w:kinsoku/>
        <w:overflowPunct/>
        <w:bidi w:val="0"/>
        <w:snapToGrid/>
        <w:spacing w:line="558" w:lineRule="exact"/>
        <w:textAlignment w:val="auto"/>
        <w:rPr>
          <w:rFonts w:ascii="宋体" w:cs="宋体"/>
          <w:color w:val="000000"/>
        </w:rPr>
      </w:pPr>
      <w:bookmarkStart w:id="65" w:name="_Toc15396625"/>
      <w:r>
        <w:rPr>
          <w:rStyle w:val="13"/>
          <w:rFonts w:ascii="宋体" w:cs="宋体"/>
          <w:b w:val="0"/>
          <w:bCs w:val="0"/>
        </w:rPr>
        <w:t>七、</w:t>
      </w:r>
      <w:r>
        <w:rPr>
          <w:rFonts w:ascii="宋体" w:cs="宋体"/>
          <w:b w:val="0"/>
          <w:color w:val="000000"/>
        </w:rPr>
        <w:t>一</w:t>
      </w:r>
      <w:r>
        <w:rPr>
          <w:rStyle w:val="13"/>
          <w:rFonts w:ascii="宋体" w:cs="宋体"/>
          <w:b w:val="0"/>
          <w:bCs w:val="0"/>
        </w:rPr>
        <w:t>般公共预算财政拨款支出决算明细表</w:t>
      </w:r>
      <w:bookmarkEnd w:id="65"/>
    </w:p>
    <w:p>
      <w:pPr>
        <w:pStyle w:val="16"/>
        <w:keepNext/>
        <w:keepLines/>
        <w:pageBreakBefore w:val="0"/>
        <w:widowControl w:val="0"/>
        <w:suppressAutoHyphens w:val="0"/>
        <w:kinsoku/>
        <w:overflowPunct/>
        <w:bidi w:val="0"/>
        <w:snapToGrid/>
        <w:spacing w:line="558" w:lineRule="exact"/>
        <w:textAlignment w:val="auto"/>
        <w:rPr>
          <w:rFonts w:ascii="宋体" w:cs="宋体"/>
          <w:color w:val="000000"/>
        </w:rPr>
      </w:pPr>
      <w:bookmarkStart w:id="66" w:name="_Toc15396626"/>
      <w:r>
        <w:rPr>
          <w:rStyle w:val="13"/>
          <w:rFonts w:ascii="宋体" w:cs="宋体"/>
          <w:b w:val="0"/>
          <w:bCs w:val="0"/>
        </w:rPr>
        <w:t>八、</w:t>
      </w:r>
      <w:r>
        <w:rPr>
          <w:rFonts w:ascii="宋体" w:cs="宋体"/>
          <w:b w:val="0"/>
          <w:color w:val="000000"/>
        </w:rPr>
        <w:t>一</w:t>
      </w:r>
      <w:r>
        <w:rPr>
          <w:rStyle w:val="13"/>
          <w:rFonts w:ascii="宋体" w:cs="宋体"/>
          <w:b w:val="0"/>
          <w:bCs w:val="0"/>
        </w:rPr>
        <w:t>般公共预算财政拨款基本支出决算表</w:t>
      </w:r>
      <w:bookmarkEnd w:id="66"/>
    </w:p>
    <w:p>
      <w:pPr>
        <w:pStyle w:val="16"/>
        <w:keepNext/>
        <w:keepLines/>
        <w:pageBreakBefore w:val="0"/>
        <w:widowControl w:val="0"/>
        <w:suppressAutoHyphens w:val="0"/>
        <w:kinsoku/>
        <w:overflowPunct/>
        <w:bidi w:val="0"/>
        <w:snapToGrid/>
        <w:spacing w:line="558" w:lineRule="exact"/>
        <w:textAlignment w:val="auto"/>
        <w:rPr>
          <w:rFonts w:ascii="宋体" w:cs="宋体"/>
          <w:color w:val="000000"/>
        </w:rPr>
      </w:pPr>
      <w:bookmarkStart w:id="67" w:name="_Toc15396627"/>
      <w:r>
        <w:rPr>
          <w:rStyle w:val="13"/>
          <w:rFonts w:ascii="宋体" w:cs="宋体"/>
          <w:b w:val="0"/>
          <w:bCs w:val="0"/>
        </w:rPr>
        <w:t>九、</w:t>
      </w:r>
      <w:r>
        <w:rPr>
          <w:rFonts w:ascii="宋体" w:cs="宋体"/>
          <w:b w:val="0"/>
          <w:color w:val="000000"/>
        </w:rPr>
        <w:t>一</w:t>
      </w:r>
      <w:r>
        <w:rPr>
          <w:rStyle w:val="13"/>
          <w:rFonts w:ascii="宋体" w:cs="宋体"/>
          <w:b w:val="0"/>
          <w:bCs w:val="0"/>
        </w:rPr>
        <w:t>般公共预算财政拨款项目支出决算表</w:t>
      </w:r>
      <w:bookmarkEnd w:id="67"/>
    </w:p>
    <w:p>
      <w:pPr>
        <w:pStyle w:val="16"/>
        <w:keepNext/>
        <w:keepLines/>
        <w:pageBreakBefore w:val="0"/>
        <w:widowControl w:val="0"/>
        <w:suppressAutoHyphens w:val="0"/>
        <w:kinsoku/>
        <w:overflowPunct/>
        <w:bidi w:val="0"/>
        <w:snapToGrid/>
        <w:spacing w:line="558" w:lineRule="exact"/>
        <w:textAlignment w:val="auto"/>
        <w:rPr>
          <w:rFonts w:ascii="宋体" w:cs="宋体"/>
          <w:color w:val="000000"/>
        </w:rPr>
      </w:pPr>
      <w:bookmarkStart w:id="68" w:name="_Toc15396628"/>
      <w:r>
        <w:rPr>
          <w:rStyle w:val="13"/>
          <w:rFonts w:ascii="宋体" w:cs="宋体"/>
          <w:b w:val="0"/>
          <w:bCs w:val="0"/>
        </w:rPr>
        <w:t>十、</w:t>
      </w:r>
      <w:r>
        <w:rPr>
          <w:rFonts w:ascii="宋体" w:cs="宋体"/>
          <w:b w:val="0"/>
          <w:color w:val="000000"/>
        </w:rPr>
        <w:t>一</w:t>
      </w:r>
      <w:r>
        <w:rPr>
          <w:rStyle w:val="13"/>
          <w:rFonts w:ascii="宋体" w:cs="宋体"/>
          <w:b w:val="0"/>
          <w:bCs w:val="0"/>
        </w:rPr>
        <w:t>般公共预算财政拨款“三公”经费支出决算表</w:t>
      </w:r>
      <w:bookmarkEnd w:id="68"/>
    </w:p>
    <w:p>
      <w:pPr>
        <w:pStyle w:val="16"/>
        <w:keepNext/>
        <w:keepLines/>
        <w:pageBreakBefore w:val="0"/>
        <w:widowControl w:val="0"/>
        <w:suppressAutoHyphens w:val="0"/>
        <w:kinsoku/>
        <w:overflowPunct/>
        <w:bidi w:val="0"/>
        <w:snapToGrid/>
        <w:spacing w:line="558" w:lineRule="exact"/>
        <w:textAlignment w:val="auto"/>
        <w:rPr>
          <w:rFonts w:ascii="宋体" w:cs="宋体"/>
          <w:color w:val="000000"/>
        </w:rPr>
      </w:pPr>
      <w:bookmarkStart w:id="69" w:name="_Toc15396629"/>
      <w:r>
        <w:rPr>
          <w:rStyle w:val="13"/>
          <w:rFonts w:ascii="宋体" w:cs="宋体"/>
          <w:b w:val="0"/>
          <w:bCs w:val="0"/>
        </w:rPr>
        <w:t>十一、</w:t>
      </w:r>
      <w:r>
        <w:rPr>
          <w:rFonts w:ascii="宋体" w:cs="宋体"/>
          <w:b w:val="0"/>
          <w:color w:val="000000"/>
        </w:rPr>
        <w:t>政</w:t>
      </w:r>
      <w:r>
        <w:rPr>
          <w:rStyle w:val="13"/>
          <w:rFonts w:ascii="宋体" w:cs="宋体"/>
          <w:b w:val="0"/>
          <w:bCs w:val="0"/>
        </w:rPr>
        <w:t>府性基金预算财政拨款收入支出决算表</w:t>
      </w:r>
      <w:bookmarkEnd w:id="69"/>
    </w:p>
    <w:p>
      <w:pPr>
        <w:pStyle w:val="16"/>
        <w:keepNext/>
        <w:keepLines/>
        <w:pageBreakBefore w:val="0"/>
        <w:widowControl w:val="0"/>
        <w:suppressAutoHyphens w:val="0"/>
        <w:kinsoku/>
        <w:overflowPunct/>
        <w:bidi w:val="0"/>
        <w:snapToGrid/>
        <w:spacing w:line="558" w:lineRule="exact"/>
        <w:textAlignment w:val="auto"/>
        <w:rPr>
          <w:rFonts w:ascii="宋体" w:cs="宋体"/>
          <w:color w:val="000000"/>
        </w:rPr>
      </w:pPr>
      <w:bookmarkStart w:id="70" w:name="_Toc15396630"/>
      <w:r>
        <w:rPr>
          <w:rStyle w:val="13"/>
          <w:rFonts w:ascii="宋体" w:cs="宋体"/>
          <w:b w:val="0"/>
          <w:bCs w:val="0"/>
        </w:rPr>
        <w:t>十二、</w:t>
      </w:r>
      <w:r>
        <w:rPr>
          <w:rFonts w:ascii="宋体" w:cs="宋体"/>
          <w:b w:val="0"/>
          <w:color w:val="000000"/>
        </w:rPr>
        <w:t>政</w:t>
      </w:r>
      <w:r>
        <w:rPr>
          <w:rStyle w:val="13"/>
          <w:rFonts w:ascii="宋体" w:cs="宋体"/>
          <w:b w:val="0"/>
          <w:bCs w:val="0"/>
        </w:rPr>
        <w:t>府性基金预算财政拨款“三公”经费支出决算表</w:t>
      </w:r>
      <w:bookmarkEnd w:id="70"/>
    </w:p>
    <w:p>
      <w:pPr>
        <w:pStyle w:val="16"/>
        <w:keepNext/>
        <w:keepLines/>
        <w:pageBreakBefore w:val="0"/>
        <w:widowControl w:val="0"/>
        <w:suppressAutoHyphens w:val="0"/>
        <w:kinsoku/>
        <w:overflowPunct/>
        <w:bidi w:val="0"/>
        <w:snapToGrid/>
        <w:spacing w:line="558" w:lineRule="exact"/>
        <w:textAlignment w:val="auto"/>
        <w:rPr>
          <w:rStyle w:val="13"/>
          <w:rFonts w:ascii="宋体" w:cs="宋体"/>
          <w:b w:val="0"/>
          <w:bCs w:val="0"/>
        </w:rPr>
      </w:pPr>
      <w:bookmarkStart w:id="71" w:name="_Toc15396631"/>
      <w:r>
        <w:rPr>
          <w:rStyle w:val="13"/>
          <w:rFonts w:ascii="宋体" w:cs="宋体"/>
          <w:b w:val="0"/>
          <w:bCs w:val="0"/>
        </w:rPr>
        <w:t>十三、</w:t>
      </w:r>
      <w:r>
        <w:rPr>
          <w:rFonts w:ascii="宋体" w:cs="宋体"/>
          <w:b w:val="0"/>
          <w:color w:val="000000"/>
        </w:rPr>
        <w:t>国</w:t>
      </w:r>
      <w:r>
        <w:rPr>
          <w:rStyle w:val="13"/>
          <w:rFonts w:ascii="宋体" w:cs="宋体"/>
          <w:b w:val="0"/>
          <w:bCs w:val="0"/>
        </w:rPr>
        <w:t>有资本经营预算支出决算表</w:t>
      </w:r>
      <w:bookmarkEnd w:id="71"/>
    </w:p>
    <w:p>
      <w:pPr>
        <w:pStyle w:val="16"/>
        <w:keepNext/>
        <w:keepLines/>
        <w:pageBreakBefore w:val="0"/>
        <w:widowControl w:val="0"/>
        <w:suppressAutoHyphens w:val="0"/>
        <w:kinsoku/>
        <w:overflowPunct/>
        <w:bidi w:val="0"/>
        <w:snapToGrid/>
        <w:spacing w:before="260" w:beforeAutospacing="0" w:after="260" w:afterAutospacing="0" w:line="558" w:lineRule="exact"/>
        <w:textAlignment w:val="auto"/>
        <w:rPr>
          <w:rStyle w:val="13"/>
          <w:rFonts w:ascii="宋体" w:cs="宋体"/>
          <w:b w:val="0"/>
          <w:bCs w:val="0"/>
        </w:rPr>
      </w:pPr>
      <w:r>
        <w:rPr>
          <w:rStyle w:val="13"/>
          <w:rFonts w:ascii="宋体" w:cs="宋体"/>
          <w:b w:val="0"/>
          <w:bCs w:val="0"/>
          <w:lang w:eastAsia="zh-CN"/>
        </w:rPr>
        <w:t>十四、</w:t>
      </w:r>
      <w:r>
        <w:rPr>
          <w:rStyle w:val="13"/>
          <w:rFonts w:ascii="宋体" w:cs="宋体"/>
          <w:b w:val="0"/>
          <w:bCs w:val="0"/>
        </w:rPr>
        <w:t>国有资本经营预算财政拨款支出决算表</w:t>
      </w:r>
    </w:p>
    <w:sectPr>
      <w:headerReference r:id="rId5" w:type="default"/>
      <w:footerReference r:id="rId6" w:type="default"/>
      <w:pgSz w:w="11906" w:h="16838"/>
      <w:pgMar w:top="1440" w:right="1800" w:bottom="1440" w:left="1800" w:header="851" w:footer="992" w:gutter="0"/>
      <w:pgNumType w:start="1"/>
      <w:cols w:space="720" w:num="1"/>
      <w:formProt w:val="0"/>
      <w:titlePg/>
      <w:docGrid w:type="lines" w:linePitch="312" w:charSpace="430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roman"/>
    <w:pitch w:val="default"/>
    <w:sig w:usb0="800002BF" w:usb1="38CF7CFA" w:usb2="00000016" w:usb3="00000000" w:csb0="00040001" w:csb1="00000000"/>
  </w:font>
  <w:font w:name="Cambria">
    <w:panose1 w:val="02040503050406030204"/>
    <w:charset w:val="86"/>
    <w:family w:val="roman"/>
    <w:pitch w:val="default"/>
    <w:sig w:usb0="E00002FF" w:usb1="400004FF" w:usb2="00000000" w:usb3="00000000" w:csb0="2000019F" w:csb1="00000000"/>
  </w:font>
  <w:font w:name="仿宋_GB2312">
    <w:panose1 w:val="02010609030101010101"/>
    <w:charset w:val="86"/>
    <w:family w:val="roman"/>
    <w:pitch w:val="default"/>
    <w:sig w:usb0="00000001" w:usb1="080E0000" w:usb2="00000000" w:usb3="00000000" w:csb0="00040000" w:csb1="00000000"/>
  </w:font>
  <w:font w:name="新宋体">
    <w:panose1 w:val="02010609030101010101"/>
    <w:charset w:val="86"/>
    <w:family w:val="roman"/>
    <w:pitch w:val="default"/>
    <w:sig w:usb0="00000003" w:usb1="288F0000" w:usb2="00000006" w:usb3="00000000" w:csb0="00040001" w:csb1="00000000"/>
  </w:font>
  <w:font w:name="楷体_GB2312">
    <w:panose1 w:val="02010609030101010101"/>
    <w:charset w:val="86"/>
    <w:family w:val="roma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 PAGE </w:instrText>
    </w:r>
    <w:r>
      <w:fldChar w:fldCharType="separate"/>
    </w:r>
    <w:r>
      <w:t>50</w:t>
    </w:r>
    <w:r>
      <w:fldChar w:fldCharType="end"/>
    </w:r>
  </w:p>
  <w:p>
    <w:pPr>
      <w:pStyle w:val="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chineseCountingThousand"/>
      <w:lvlText w:val="%1、"/>
      <w:lvlJc w:val="left"/>
      <w:pPr>
        <w:tabs>
          <w:tab w:val="left" w:pos="0"/>
        </w:tabs>
        <w:ind w:left="1360" w:hanging="720"/>
      </w:pPr>
      <w:rPr>
        <w:b w:val="0"/>
      </w:rPr>
    </w:lvl>
    <w:lvl w:ilvl="1" w:tentative="0">
      <w:start w:val="1"/>
      <w:numFmt w:val="lowerLetter"/>
      <w:lvlText w:val="%2)"/>
      <w:lvlJc w:val="left"/>
      <w:pPr>
        <w:tabs>
          <w:tab w:val="left" w:pos="0"/>
        </w:tabs>
        <w:ind w:left="1480" w:hanging="420"/>
      </w:pPr>
    </w:lvl>
    <w:lvl w:ilvl="2" w:tentative="0">
      <w:start w:val="1"/>
      <w:numFmt w:val="lowerRoman"/>
      <w:lvlText w:val="%3."/>
      <w:lvlJc w:val="right"/>
      <w:pPr>
        <w:tabs>
          <w:tab w:val="left" w:pos="0"/>
        </w:tabs>
        <w:ind w:left="1900" w:hanging="420"/>
      </w:pPr>
    </w:lvl>
    <w:lvl w:ilvl="3" w:tentative="0">
      <w:start w:val="1"/>
      <w:numFmt w:val="decimal"/>
      <w:lvlText w:val="%4."/>
      <w:lvlJc w:val="left"/>
      <w:pPr>
        <w:tabs>
          <w:tab w:val="left" w:pos="0"/>
        </w:tabs>
        <w:ind w:left="2320" w:hanging="420"/>
      </w:pPr>
    </w:lvl>
    <w:lvl w:ilvl="4" w:tentative="0">
      <w:start w:val="1"/>
      <w:numFmt w:val="lowerLetter"/>
      <w:lvlText w:val="%5)"/>
      <w:lvlJc w:val="left"/>
      <w:pPr>
        <w:tabs>
          <w:tab w:val="left" w:pos="0"/>
        </w:tabs>
        <w:ind w:left="2740" w:hanging="420"/>
      </w:pPr>
    </w:lvl>
    <w:lvl w:ilvl="5" w:tentative="0">
      <w:start w:val="1"/>
      <w:numFmt w:val="lowerRoman"/>
      <w:lvlText w:val="%6."/>
      <w:lvlJc w:val="right"/>
      <w:pPr>
        <w:tabs>
          <w:tab w:val="left" w:pos="0"/>
        </w:tabs>
        <w:ind w:left="3160" w:hanging="420"/>
      </w:pPr>
    </w:lvl>
    <w:lvl w:ilvl="6" w:tentative="0">
      <w:start w:val="1"/>
      <w:numFmt w:val="decimal"/>
      <w:lvlText w:val="%7."/>
      <w:lvlJc w:val="left"/>
      <w:pPr>
        <w:tabs>
          <w:tab w:val="left" w:pos="0"/>
        </w:tabs>
        <w:ind w:left="3580" w:hanging="420"/>
      </w:pPr>
    </w:lvl>
    <w:lvl w:ilvl="7" w:tentative="0">
      <w:start w:val="1"/>
      <w:numFmt w:val="lowerLetter"/>
      <w:lvlText w:val="%8)"/>
      <w:lvlJc w:val="left"/>
      <w:pPr>
        <w:tabs>
          <w:tab w:val="left" w:pos="0"/>
        </w:tabs>
        <w:ind w:left="4000" w:hanging="420"/>
      </w:pPr>
    </w:lvl>
    <w:lvl w:ilvl="8" w:tentative="0">
      <w:start w:val="1"/>
      <w:numFmt w:val="lowerRoman"/>
      <w:lvlText w:val="%9."/>
      <w:lvlJc w:val="right"/>
      <w:pPr>
        <w:tabs>
          <w:tab w:val="left" w:pos="0"/>
        </w:tabs>
        <w:ind w:left="4420" w:hanging="420"/>
      </w:pPr>
    </w:lvl>
  </w:abstractNum>
  <w:abstractNum w:abstractNumId="1">
    <w:nsid w:val="00000002"/>
    <w:multiLevelType w:val="multilevel"/>
    <w:tmpl w:val="00000002"/>
    <w:lvl w:ilvl="0" w:tentative="0">
      <w:start w:val="2"/>
      <w:numFmt w:val="taiwaneseCountingThousand"/>
      <w:suff w:val="nothing"/>
      <w:lvlText w:val="（%1）"/>
      <w:lvlJc w:val="left"/>
      <w:pPr>
        <w:tabs>
          <w:tab w:val="left" w:pos="0"/>
        </w:tabs>
        <w:ind w:left="0" w:firstLine="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2">
    <w:nsid w:val="00000003"/>
    <w:multiLevelType w:val="multilevel"/>
    <w:tmpl w:val="00000003"/>
    <w:lvl w:ilvl="0" w:tentative="0">
      <w:start w:val="1"/>
      <w:numFmt w:val="decimal"/>
      <w:lvlText w:val="%1."/>
      <w:lvlJc w:val="left"/>
      <w:pPr>
        <w:tabs>
          <w:tab w:val="left" w:pos="312"/>
        </w:tabs>
        <w:ind w:left="0" w:firstLine="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3">
    <w:nsid w:val="00000004"/>
    <w:multiLevelType w:val="multilevel"/>
    <w:tmpl w:val="00000004"/>
    <w:lvl w:ilvl="0" w:tentative="0">
      <w:start w:val="9"/>
      <w:numFmt w:val="taiwaneseCountingThousand"/>
      <w:suff w:val="nothing"/>
      <w:lvlText w:val="%1、"/>
      <w:lvlJc w:val="left"/>
      <w:pPr>
        <w:tabs>
          <w:tab w:val="left" w:pos="0"/>
        </w:tabs>
        <w:ind w:left="0" w:firstLine="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4">
    <w:nsid w:val="00000005"/>
    <w:multiLevelType w:val="multilevel"/>
    <w:tmpl w:val="00000005"/>
    <w:lvl w:ilvl="0" w:tentative="0">
      <w:start w:val="10"/>
      <w:numFmt w:val="taiwaneseCountingThousand"/>
      <w:lvlText w:val="%1、"/>
      <w:lvlJc w:val="left"/>
      <w:pPr>
        <w:tabs>
          <w:tab w:val="left" w:pos="0"/>
        </w:tabs>
        <w:ind w:left="1429" w:hanging="720"/>
      </w:pPr>
    </w:lvl>
    <w:lvl w:ilvl="1" w:tentative="0">
      <w:start w:val="1"/>
      <w:numFmt w:val="lowerLetter"/>
      <w:lvlText w:val="%2)"/>
      <w:lvlJc w:val="left"/>
      <w:pPr>
        <w:tabs>
          <w:tab w:val="left" w:pos="0"/>
        </w:tabs>
        <w:ind w:left="1549" w:hanging="420"/>
      </w:pPr>
    </w:lvl>
    <w:lvl w:ilvl="2" w:tentative="0">
      <w:start w:val="1"/>
      <w:numFmt w:val="lowerRoman"/>
      <w:lvlText w:val="%3."/>
      <w:lvlJc w:val="right"/>
      <w:pPr>
        <w:tabs>
          <w:tab w:val="left" w:pos="0"/>
        </w:tabs>
        <w:ind w:left="1969" w:hanging="420"/>
      </w:pPr>
    </w:lvl>
    <w:lvl w:ilvl="3" w:tentative="0">
      <w:start w:val="1"/>
      <w:numFmt w:val="decimal"/>
      <w:lvlText w:val="%4."/>
      <w:lvlJc w:val="left"/>
      <w:pPr>
        <w:tabs>
          <w:tab w:val="left" w:pos="0"/>
        </w:tabs>
        <w:ind w:left="2389" w:hanging="420"/>
      </w:pPr>
    </w:lvl>
    <w:lvl w:ilvl="4" w:tentative="0">
      <w:start w:val="1"/>
      <w:numFmt w:val="lowerLetter"/>
      <w:lvlText w:val="%5)"/>
      <w:lvlJc w:val="left"/>
      <w:pPr>
        <w:tabs>
          <w:tab w:val="left" w:pos="0"/>
        </w:tabs>
        <w:ind w:left="2809" w:hanging="420"/>
      </w:pPr>
    </w:lvl>
    <w:lvl w:ilvl="5" w:tentative="0">
      <w:start w:val="1"/>
      <w:numFmt w:val="lowerRoman"/>
      <w:lvlText w:val="%6."/>
      <w:lvlJc w:val="right"/>
      <w:pPr>
        <w:tabs>
          <w:tab w:val="left" w:pos="0"/>
        </w:tabs>
        <w:ind w:left="3229" w:hanging="420"/>
      </w:pPr>
    </w:lvl>
    <w:lvl w:ilvl="6" w:tentative="0">
      <w:start w:val="1"/>
      <w:numFmt w:val="decimal"/>
      <w:lvlText w:val="%7."/>
      <w:lvlJc w:val="left"/>
      <w:pPr>
        <w:tabs>
          <w:tab w:val="left" w:pos="0"/>
        </w:tabs>
        <w:ind w:left="3649" w:hanging="420"/>
      </w:pPr>
    </w:lvl>
    <w:lvl w:ilvl="7" w:tentative="0">
      <w:start w:val="1"/>
      <w:numFmt w:val="lowerLetter"/>
      <w:lvlText w:val="%8)"/>
      <w:lvlJc w:val="left"/>
      <w:pPr>
        <w:tabs>
          <w:tab w:val="left" w:pos="0"/>
        </w:tabs>
        <w:ind w:left="4069" w:hanging="420"/>
      </w:pPr>
    </w:lvl>
    <w:lvl w:ilvl="8" w:tentative="0">
      <w:start w:val="1"/>
      <w:numFmt w:val="lowerRoman"/>
      <w:lvlText w:val="%9."/>
      <w:lvlJc w:val="right"/>
      <w:pPr>
        <w:tabs>
          <w:tab w:val="left" w:pos="0"/>
        </w:tabs>
        <w:ind w:left="4489" w:hanging="420"/>
      </w:pPr>
    </w:lvl>
  </w:abstractNum>
  <w:abstractNum w:abstractNumId="5">
    <w:nsid w:val="00000006"/>
    <w:multiLevelType w:val="multilevel"/>
    <w:tmpl w:val="00000006"/>
    <w:lvl w:ilvl="0" w:tentative="0">
      <w:start w:val="1"/>
      <w:numFmt w:val="chineseCountingThousand"/>
      <w:suff w:val="nothing"/>
      <w:lvlText w:val="（%1）"/>
      <w:lvlJc w:val="left"/>
      <w:pPr>
        <w:tabs>
          <w:tab w:val="left" w:pos="0"/>
        </w:tabs>
        <w:ind w:left="0" w:firstLine="0"/>
      </w:pPr>
      <w:rPr>
        <w:rFonts w:ascii="楷体_GB2312" w:hAnsi="楷体_GB2312" w:eastAsia="楷体_GB2312" w:cs="楷体_GB2312"/>
        <w:b/>
        <w:bCs/>
        <w:sz w:val="32"/>
        <w:szCs w:val="32"/>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6">
    <w:nsid w:val="00000007"/>
    <w:multiLevelType w:val="multilevel"/>
    <w:tmpl w:val="00000007"/>
    <w:lvl w:ilvl="0" w:tentative="0">
      <w:start w:val="2"/>
      <w:numFmt w:val="decimal"/>
      <w:suff w:val="nothing"/>
      <w:lvlText w:val="%1、"/>
      <w:lvlJc w:val="left"/>
      <w:pPr>
        <w:tabs>
          <w:tab w:val="left" w:pos="0"/>
        </w:tabs>
        <w:ind w:left="0" w:firstLine="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7">
    <w:nsid w:val="00000008"/>
    <w:multiLevelType w:val="multilevel"/>
    <w:tmpl w:val="00000008"/>
    <w:lvl w:ilvl="0" w:tentative="0">
      <w:start w:val="3"/>
      <w:numFmt w:val="taiwaneseCountingThousand"/>
      <w:suff w:val="space"/>
      <w:lvlText w:val="第%1部分"/>
      <w:lvlJc w:val="left"/>
      <w:pPr>
        <w:tabs>
          <w:tab w:val="left" w:pos="0"/>
        </w:tabs>
        <w:ind w:left="0" w:firstLine="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209"/>
  <w:drawingGridVerticalSpacing w:val="156"/>
  <w:displayHorizontalDrawingGridEvery w:val="0"/>
  <w:displayVerticalDrawingGridEvery w:val="1"/>
  <w:footnotePr>
    <w:footnote w:id="0"/>
    <w:footnote w:id="1"/>
  </w:footnotePr>
  <w:endnotePr>
    <w:endnote w:id="0"/>
    <w:endnote w:id="1"/>
  </w:endnotePr>
  <w:compat>
    <w:spaceForUL/>
    <w:balanceSingleByteDoubleByteWidth/>
    <w:ulTrailSpace/>
    <w:doNotExpandShiftReturn/>
    <w:useFELayout/>
    <w:compatSetting w:name="compatibilityMode" w:uri="http://schemas.microsoft.com/office/word" w:val="14"/>
  </w:compat>
  <w:rsids>
    <w:rsidRoot w:val="00000000"/>
    <w:rsid w:val="07B72D5D"/>
    <w:rsid w:val="098A4668"/>
    <w:rsid w:val="27476E01"/>
    <w:rsid w:val="563003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rPr>
  </w:style>
  <w:style w:type="paragraph" w:styleId="3">
    <w:name w:val="heading 2"/>
    <w:basedOn w:val="1"/>
    <w:next w:val="1"/>
    <w:qFormat/>
    <w:uiPriority w:val="0"/>
    <w:pPr>
      <w:keepNext/>
      <w:keepLines/>
      <w:spacing w:before="260" w:after="260" w:line="415" w:lineRule="auto"/>
      <w:outlineLvl w:val="1"/>
    </w:pPr>
    <w:rPr>
      <w:rFonts w:ascii="Times New Roman" w:hAnsi="Times New Roman"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9">
    <w:name w:val="Default Paragraph Font"/>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5">
    <w:name w:val="Normal (Web)"/>
    <w:basedOn w:val="6"/>
    <w:qFormat/>
    <w:uiPriority w:val="0"/>
    <w:pPr>
      <w:widowControl/>
      <w:suppressAutoHyphens w:val="0"/>
      <w:spacing w:beforeAutospacing="1" w:afterAutospacing="1"/>
      <w:jc w:val="left"/>
    </w:pPr>
    <w:rPr>
      <w:rFonts w:ascii="宋体" w:cs="宋体"/>
      <w:kern w:val="0"/>
      <w:sz w:val="24"/>
    </w:rPr>
  </w:style>
  <w:style w:type="paragraph" w:customStyle="1" w:styleId="6">
    <w:name w:val="正文1"/>
    <w:next w:val="7"/>
    <w:qFormat/>
    <w:uiPriority w:val="0"/>
    <w:pPr>
      <w:widowControl w:val="0"/>
      <w:suppressAutoHyphens w:val="0"/>
      <w:bidi w:val="0"/>
      <w:spacing w:beforeAutospacing="0" w:afterAutospacing="0"/>
      <w:jc w:val="both"/>
    </w:pPr>
    <w:rPr>
      <w:rFonts w:ascii="Times New Roman" w:hAnsi="Times New Roman" w:eastAsia="宋体" w:cs="Times New Roman"/>
      <w:color w:val="auto"/>
      <w:kern w:val="2"/>
      <w:sz w:val="21"/>
      <w:szCs w:val="24"/>
      <w:lang w:val="en-US" w:eastAsia="zh-CN" w:bidi="ar-SA"/>
    </w:rPr>
  </w:style>
  <w:style w:type="paragraph" w:customStyle="1" w:styleId="7">
    <w:name w:val="目录 11"/>
    <w:basedOn w:val="6"/>
    <w:next w:val="6"/>
    <w:qFormat/>
    <w:uiPriority w:val="0"/>
    <w:pPr>
      <w:tabs>
        <w:tab w:val="right" w:leader="dot" w:pos="8296"/>
      </w:tabs>
      <w:spacing w:before="93" w:beforeAutospacing="0" w:afterAutospacing="0"/>
      <w:jc w:val="center"/>
    </w:pPr>
    <w:rPr>
      <w:rFonts w:ascii="仿宋" w:eastAsia="仿宋"/>
      <w:sz w:val="28"/>
      <w:szCs w:val="28"/>
    </w:rPr>
  </w:style>
  <w:style w:type="character" w:customStyle="1" w:styleId="10">
    <w:name w:val="默认段落字体1"/>
    <w:qFormat/>
    <w:uiPriority w:val="0"/>
  </w:style>
  <w:style w:type="character" w:customStyle="1" w:styleId="11">
    <w:name w:val="要点1"/>
    <w:basedOn w:val="9"/>
    <w:qFormat/>
    <w:uiPriority w:val="0"/>
    <w:rPr>
      <w:b/>
    </w:rPr>
  </w:style>
  <w:style w:type="character" w:customStyle="1" w:styleId="12">
    <w:name w:val="标题 1 Char"/>
    <w:basedOn w:val="9"/>
    <w:qFormat/>
    <w:uiPriority w:val="0"/>
    <w:rPr>
      <w:rFonts w:ascii="Times New Roman" w:hAnsi="Times New Roman"/>
      <w:b/>
      <w:bCs/>
      <w:kern w:val="2"/>
      <w:sz w:val="44"/>
      <w:szCs w:val="44"/>
    </w:rPr>
  </w:style>
  <w:style w:type="character" w:customStyle="1" w:styleId="13">
    <w:name w:val="标题 2 Char"/>
    <w:basedOn w:val="9"/>
    <w:qFormat/>
    <w:uiPriority w:val="0"/>
    <w:rPr>
      <w:rFonts w:ascii="Cambria" w:hAnsi="Cambria" w:eastAsia="宋体" w:cs="Times New Roman"/>
      <w:b/>
      <w:bCs/>
      <w:kern w:val="2"/>
      <w:sz w:val="32"/>
      <w:szCs w:val="32"/>
    </w:rPr>
  </w:style>
  <w:style w:type="character" w:customStyle="1" w:styleId="14">
    <w:name w:val="索引链接"/>
    <w:basedOn w:val="10"/>
    <w:qFormat/>
    <w:uiPriority w:val="0"/>
  </w:style>
  <w:style w:type="paragraph" w:customStyle="1" w:styleId="15">
    <w:name w:val="标题 11"/>
    <w:basedOn w:val="6"/>
    <w:next w:val="6"/>
    <w:qFormat/>
    <w:uiPriority w:val="0"/>
    <w:pPr>
      <w:keepNext/>
      <w:keepLines/>
      <w:widowControl w:val="0"/>
      <w:suppressAutoHyphens w:val="0"/>
      <w:spacing w:before="340" w:beforeAutospacing="0" w:after="330" w:afterAutospacing="0" w:line="578" w:lineRule="auto"/>
      <w:outlineLvl w:val="0"/>
    </w:pPr>
    <w:rPr>
      <w:b/>
      <w:bCs/>
      <w:kern w:val="2"/>
      <w:sz w:val="44"/>
      <w:szCs w:val="44"/>
    </w:rPr>
  </w:style>
  <w:style w:type="paragraph" w:customStyle="1" w:styleId="16">
    <w:name w:val="标题 21"/>
    <w:basedOn w:val="6"/>
    <w:next w:val="6"/>
    <w:qFormat/>
    <w:uiPriority w:val="0"/>
    <w:pPr>
      <w:keepNext/>
      <w:keepLines/>
      <w:widowControl w:val="0"/>
      <w:suppressAutoHyphens w:val="0"/>
      <w:spacing w:before="260" w:beforeAutospacing="0" w:after="260" w:afterAutospacing="0" w:line="415" w:lineRule="auto"/>
      <w:outlineLvl w:val="1"/>
    </w:pPr>
    <w:rPr>
      <w:rFonts w:ascii="Cambria" w:hAnsi="Cambria" w:eastAsia="宋体" w:cs="Times New Roman"/>
      <w:b/>
      <w:bCs/>
      <w:sz w:val="32"/>
      <w:szCs w:val="32"/>
    </w:rPr>
  </w:style>
  <w:style w:type="paragraph" w:customStyle="1" w:styleId="17">
    <w:name w:val="正文文本1"/>
    <w:basedOn w:val="6"/>
    <w:qFormat/>
    <w:uiPriority w:val="0"/>
    <w:rPr>
      <w:rFonts w:ascii="仿宋_GB2312" w:eastAsia="仿宋_GB2312"/>
      <w:kern w:val="0"/>
      <w:sz w:val="30"/>
    </w:rPr>
  </w:style>
  <w:style w:type="paragraph" w:customStyle="1" w:styleId="18">
    <w:name w:val="页脚1"/>
    <w:basedOn w:val="6"/>
    <w:qFormat/>
    <w:uiPriority w:val="0"/>
    <w:pPr>
      <w:tabs>
        <w:tab w:val="center" w:pos="4153"/>
        <w:tab w:val="right" w:pos="8306"/>
      </w:tabs>
      <w:snapToGrid w:val="0"/>
      <w:jc w:val="left"/>
    </w:pPr>
    <w:rPr>
      <w:rFonts w:ascii="Calibri" w:hAnsi="Calibri"/>
      <w:kern w:val="0"/>
      <w:sz w:val="18"/>
      <w:szCs w:val="18"/>
    </w:rPr>
  </w:style>
  <w:style w:type="paragraph" w:customStyle="1" w:styleId="19">
    <w:name w:val="页眉1"/>
    <w:basedOn w:val="6"/>
    <w:qFormat/>
    <w:uiPriority w:val="0"/>
    <w:pPr>
      <w:pBdr>
        <w:bottom w:val="single" w:color="000000" w:sz="6" w:space="1"/>
      </w:pBdr>
      <w:tabs>
        <w:tab w:val="center" w:pos="4153"/>
        <w:tab w:val="right" w:pos="8306"/>
      </w:tabs>
      <w:snapToGrid w:val="0"/>
      <w:jc w:val="center"/>
    </w:pPr>
    <w:rPr>
      <w:rFonts w:ascii="Calibri" w:hAnsi="Calibri"/>
      <w:kern w:val="0"/>
      <w:sz w:val="18"/>
      <w:szCs w:val="18"/>
    </w:rPr>
  </w:style>
  <w:style w:type="paragraph" w:customStyle="1" w:styleId="20">
    <w:name w:val="目录 21"/>
    <w:basedOn w:val="6"/>
    <w:next w:val="6"/>
    <w:qFormat/>
    <w:uiPriority w:val="0"/>
    <w:pPr>
      <w:tabs>
        <w:tab w:val="right" w:leader="dot" w:pos="8296"/>
      </w:tabs>
      <w:ind w:left="200" w:leftChars="200"/>
    </w:pPr>
  </w:style>
  <w:style w:type="paragraph" w:customStyle="1" w:styleId="21">
    <w:name w:val="列表段落"/>
    <w:basedOn w:val="6"/>
    <w:qFormat/>
    <w:uiPriority w:val="0"/>
    <w:pPr>
      <w:ind w:firstLine="20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四川省财政厅</Company>
  <Pages>50</Pages>
  <Words>0</Words>
  <Characters>22133</Characters>
  <Lines>0</Lines>
  <Paragraphs>380</Paragraphs>
  <TotalTime>9</TotalTime>
  <ScaleCrop>false</ScaleCrop>
  <LinksUpToDate>false</LinksUpToDate>
  <CharactersWithSpaces>29511</CharactersWithSpaces>
  <Application>WPS Office_11.1.0.11365_F1E327BC-269C-435d-A152-05C5408002CA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 wq</cp:lastModifiedBy>
  <cp:lastPrinted>2019-08-01T00:48:00Z</cp:lastPrinted>
  <dcterms:modified xsi:type="dcterms:W3CDTF">2022-03-14T00:37:09Z</dcterms:modified>
  <dc:title>四川省***</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68E49148AE8B47B8A8B077AEA911E10B</vt:lpwstr>
  </property>
  <property fmtid="{D5CDD505-2E9C-101B-9397-08002B2CF9AE}" pid="3" name="KSOProductBuildVer">
    <vt:lpwstr>2052-11.1.0.11365</vt:lpwstr>
  </property>
</Properties>
</file>