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000000" w:sz="0" w:space="0"/>
          <w:left w:val="none" w:color="000000" w:sz="0" w:space="0"/>
          <w:bottom w:val="none" w:color="000000" w:sz="0" w:space="0"/>
          <w:right w:val="none" w:color="000000" w:sz="0" w:space="0"/>
          <w:between w:val="none" w:color="000000" w:sz="0" w:space="0"/>
        </w:pBdr>
        <w:shd w:val="clear"/>
        <w:jc w:val="both"/>
        <w:rPr>
          <w:rFonts w:hint="eastAsia" w:eastAsia="微软雅黑"/>
          <w:sz w:val="32"/>
          <w:szCs w:val="32"/>
          <w:lang w:val="en-US" w:eastAsia="zh-CN" w:bidi="ar-SA"/>
        </w:rPr>
      </w:pPr>
      <w:r>
        <w:rPr>
          <w:rFonts w:eastAsia="微软雅黑"/>
          <w:bCs/>
          <w:sz w:val="32"/>
          <w:szCs w:val="32"/>
          <w:lang w:val="en-US" w:eastAsia="zh-CN" w:bidi="ar-SA"/>
        </w:rPr>
        <w:t>附件1</w:t>
      </w: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方正小标宋_GBK"/>
          <w:kern w:val="0"/>
          <w:sz w:val="40"/>
          <w:szCs w:val="40"/>
          <w:lang w:val="en-US" w:eastAsia="zh-CN" w:bidi="ar-SA"/>
        </w:rPr>
      </w:pPr>
      <w:r>
        <w:rPr>
          <w:rFonts w:eastAsia="方正小标宋_GBK"/>
          <w:kern w:val="0"/>
          <w:sz w:val="40"/>
          <w:szCs w:val="40"/>
          <w:lang w:val="en-US" w:eastAsia="zh-CN" w:bidi="ar-SA"/>
        </w:rPr>
        <w:t>达州市达川区人民政府继续有效规范性文件目录</w:t>
      </w: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方正小标宋_GBK"/>
          <w:kern w:val="0"/>
          <w:sz w:val="40"/>
          <w:szCs w:val="40"/>
          <w:lang w:val="en-US" w:eastAsia="zh-CN" w:bidi="ar-SA"/>
        </w:rPr>
      </w:pPr>
    </w:p>
    <w:tbl>
      <w:tblPr>
        <w:tblStyle w:val="5"/>
        <w:tblW w:w="9375" w:type="dxa"/>
        <w:tblInd w:w="-360" w:type="dxa"/>
        <w:tblLayout w:type="autofit"/>
        <w:tblCellMar>
          <w:top w:w="0" w:type="dxa"/>
          <w:left w:w="10" w:type="dxa"/>
          <w:bottom w:w="0" w:type="dxa"/>
          <w:right w:w="10" w:type="dxa"/>
        </w:tblCellMar>
      </w:tblPr>
      <w:tblGrid>
        <w:gridCol w:w="599"/>
        <w:gridCol w:w="1801"/>
        <w:gridCol w:w="4027"/>
        <w:gridCol w:w="1508"/>
        <w:gridCol w:w="1440"/>
      </w:tblGrid>
      <w:tr>
        <w:tblPrEx>
          <w:tblCellMar>
            <w:top w:w="0" w:type="dxa"/>
            <w:left w:w="10" w:type="dxa"/>
            <w:bottom w:w="0" w:type="dxa"/>
            <w:right w:w="10" w:type="dxa"/>
          </w:tblCellMar>
        </w:tblPrEx>
        <w:trPr>
          <w:trHeight w:val="675" w:hRule="atLeast"/>
          <w:tblHeader/>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序号</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文号</w:t>
            </w:r>
          </w:p>
        </w:tc>
        <w:tc>
          <w:tcPr>
            <w:tcW w:w="402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文件标题</w:t>
            </w:r>
          </w:p>
        </w:tc>
        <w:tc>
          <w:tcPr>
            <w:tcW w:w="150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有效期限</w:t>
            </w:r>
          </w:p>
        </w:tc>
        <w:tc>
          <w:tcPr>
            <w:tcW w:w="14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起草单位</w:t>
            </w:r>
          </w:p>
        </w:tc>
      </w:tr>
      <w:tr>
        <w:tblPrEx>
          <w:tblCellMar>
            <w:top w:w="0" w:type="dxa"/>
            <w:left w:w="10" w:type="dxa"/>
            <w:bottom w:w="0" w:type="dxa"/>
            <w:right w:w="10" w:type="dxa"/>
          </w:tblCellMar>
        </w:tblPrEx>
        <w:trPr>
          <w:trHeight w:val="870"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1</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达川府办〔2015〕15 号</w:t>
            </w:r>
          </w:p>
        </w:tc>
        <w:tc>
          <w:tcPr>
            <w:tcW w:w="402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达州市达川区人民政府办公室关于印发《达州市达川区煤矿驻矿安全监督员管理考核实施细则》的通知</w:t>
            </w:r>
          </w:p>
        </w:tc>
        <w:tc>
          <w:tcPr>
            <w:tcW w:w="150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截止 2020 年2 月 7 日</w:t>
            </w:r>
          </w:p>
        </w:tc>
        <w:tc>
          <w:tcPr>
            <w:tcW w:w="14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煤监局</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2</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达川府办函〔2015〕26号</w:t>
            </w:r>
          </w:p>
        </w:tc>
        <w:tc>
          <w:tcPr>
            <w:tcW w:w="402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达州市达川区人民政府办公室关于实施新一轮退耕还林的意见</w:t>
            </w:r>
          </w:p>
        </w:tc>
        <w:tc>
          <w:tcPr>
            <w:tcW w:w="150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截止 2020 年3 月 6 日</w:t>
            </w:r>
          </w:p>
        </w:tc>
        <w:tc>
          <w:tcPr>
            <w:tcW w:w="14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林业局</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3</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达川府发〔2015〕33 号</w:t>
            </w:r>
          </w:p>
        </w:tc>
        <w:tc>
          <w:tcPr>
            <w:tcW w:w="402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hint="eastAsia" w:eastAsia="微软雅黑"/>
                <w:kern w:val="0"/>
                <w:sz w:val="21"/>
                <w:szCs w:val="21"/>
                <w:lang w:val="en-US" w:eastAsia="zh-CN" w:bidi="ar-SA"/>
              </w:rPr>
            </w:pPr>
            <w:r>
              <w:rPr>
                <w:rFonts w:eastAsia="微软雅黑"/>
                <w:kern w:val="0"/>
                <w:sz w:val="21"/>
                <w:szCs w:val="21"/>
                <w:lang w:val="en-US" w:eastAsia="zh-CN" w:bidi="ar-SA"/>
              </w:rPr>
              <w:t>达州市达川区人民政府关于印发进一步做好农民工工作的实施意见</w:t>
            </w:r>
          </w:p>
        </w:tc>
        <w:tc>
          <w:tcPr>
            <w:tcW w:w="150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截止 2020 年5月1日</w:t>
            </w:r>
          </w:p>
        </w:tc>
        <w:tc>
          <w:tcPr>
            <w:tcW w:w="14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人社局</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4</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达川府发〔2015〕38 号</w:t>
            </w:r>
          </w:p>
        </w:tc>
        <w:tc>
          <w:tcPr>
            <w:tcW w:w="402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达州市达川区人民政府关于印发《达州市达川区政务服务项目并联审批办法》的通知</w:t>
            </w:r>
          </w:p>
        </w:tc>
        <w:tc>
          <w:tcPr>
            <w:tcW w:w="150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截止 2020 年9 月 25 日</w:t>
            </w:r>
          </w:p>
        </w:tc>
        <w:tc>
          <w:tcPr>
            <w:tcW w:w="14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政务中心</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5</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达川府办〔2015〕68 号</w:t>
            </w:r>
          </w:p>
        </w:tc>
        <w:tc>
          <w:tcPr>
            <w:tcW w:w="402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达州市达川区人民政府办公室关于进一步加强社会抚养费征收工作的通知</w:t>
            </w:r>
          </w:p>
        </w:tc>
        <w:tc>
          <w:tcPr>
            <w:tcW w:w="150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截止 2020 年10 月 30 日</w:t>
            </w:r>
          </w:p>
        </w:tc>
        <w:tc>
          <w:tcPr>
            <w:tcW w:w="14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卫计局</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6</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〔201</w:t>
            </w:r>
            <w:r>
              <w:rPr>
                <w:rFonts w:hint="eastAsia" w:eastAsia="微软雅黑"/>
                <w:kern w:val="0"/>
                <w:sz w:val="21"/>
                <w:szCs w:val="21"/>
                <w:lang w:val="en-US" w:eastAsia="zh-CN" w:bidi="ar-SA"/>
              </w:rPr>
              <w:t>6</w:t>
            </w:r>
            <w:r>
              <w:rPr>
                <w:rFonts w:eastAsia="微软雅黑"/>
                <w:kern w:val="0"/>
                <w:sz w:val="21"/>
                <w:szCs w:val="21"/>
                <w:lang w:val="en-US" w:eastAsia="zh-CN" w:bidi="ar-SA"/>
              </w:rPr>
              <w:t>〕第 12 号</w:t>
            </w:r>
          </w:p>
        </w:tc>
        <w:tc>
          <w:tcPr>
            <w:tcW w:w="402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达州市达川区人民政府关于加强全区森林防火工作的通告</w:t>
            </w:r>
          </w:p>
        </w:tc>
        <w:tc>
          <w:tcPr>
            <w:tcW w:w="150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截止 2021 年3 月 28 日</w:t>
            </w:r>
          </w:p>
        </w:tc>
        <w:tc>
          <w:tcPr>
            <w:tcW w:w="14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林业局</w:t>
            </w:r>
          </w:p>
        </w:tc>
      </w:tr>
      <w:tr>
        <w:tblPrEx>
          <w:tblCellMar>
            <w:top w:w="0" w:type="dxa"/>
            <w:left w:w="10" w:type="dxa"/>
            <w:bottom w:w="0" w:type="dxa"/>
            <w:right w:w="10" w:type="dxa"/>
          </w:tblCellMar>
        </w:tblPrEx>
        <w:trPr>
          <w:trHeight w:val="702"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7</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达川府发〔2016〕3 号</w:t>
            </w:r>
          </w:p>
        </w:tc>
        <w:tc>
          <w:tcPr>
            <w:tcW w:w="402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hint="eastAsia" w:eastAsia="微软雅黑"/>
                <w:kern w:val="0"/>
                <w:sz w:val="21"/>
                <w:szCs w:val="21"/>
                <w:lang w:val="en-US" w:eastAsia="zh-CN" w:bidi="ar-SA"/>
              </w:rPr>
            </w:pPr>
            <w:r>
              <w:rPr>
                <w:rFonts w:eastAsia="微软雅黑"/>
                <w:kern w:val="0"/>
                <w:sz w:val="21"/>
                <w:szCs w:val="21"/>
                <w:lang w:val="en-US" w:eastAsia="zh-CN" w:bidi="ar-SA"/>
              </w:rPr>
              <w:t>达州市达川区人民政府、达州市通川区人民政府关于印发《石峡子水库工程建设征地补偿和移民安置实施办法》</w:t>
            </w:r>
            <w:r>
              <w:rPr>
                <w:rFonts w:hint="eastAsia" w:eastAsia="微软雅黑"/>
                <w:kern w:val="0"/>
                <w:sz w:val="21"/>
                <w:szCs w:val="21"/>
                <w:lang w:val="en-US" w:eastAsia="zh-CN" w:bidi="ar-SA"/>
              </w:rPr>
              <w:t>的通知</w:t>
            </w:r>
          </w:p>
        </w:tc>
        <w:tc>
          <w:tcPr>
            <w:tcW w:w="150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截止 2021 年1 月 22 日</w:t>
            </w:r>
          </w:p>
        </w:tc>
        <w:tc>
          <w:tcPr>
            <w:tcW w:w="14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扶贫移民局</w:t>
            </w:r>
          </w:p>
        </w:tc>
      </w:tr>
      <w:tr>
        <w:tblPrEx>
          <w:tblCellMar>
            <w:top w:w="0" w:type="dxa"/>
            <w:left w:w="10" w:type="dxa"/>
            <w:bottom w:w="0" w:type="dxa"/>
            <w:right w:w="10" w:type="dxa"/>
          </w:tblCellMar>
        </w:tblPrEx>
        <w:trPr>
          <w:trHeight w:val="556"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8</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达川府发〔2016〕4 号</w:t>
            </w:r>
          </w:p>
        </w:tc>
        <w:tc>
          <w:tcPr>
            <w:tcW w:w="402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达州市达川区人民政府关于加强境内乌木资源保护管理的意见</w:t>
            </w:r>
          </w:p>
        </w:tc>
        <w:tc>
          <w:tcPr>
            <w:tcW w:w="150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截止 2021 年1 月 30 日</w:t>
            </w:r>
          </w:p>
        </w:tc>
        <w:tc>
          <w:tcPr>
            <w:tcW w:w="14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国资办</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9</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达川府发〔2016〕7 号</w:t>
            </w:r>
          </w:p>
        </w:tc>
        <w:tc>
          <w:tcPr>
            <w:tcW w:w="402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达州市达川区人民政府关于印发《达州市达川区地名管理办法》</w:t>
            </w:r>
            <w:r>
              <w:rPr>
                <w:rFonts w:hint="eastAsia" w:eastAsia="微软雅黑"/>
                <w:kern w:val="0"/>
                <w:sz w:val="21"/>
                <w:szCs w:val="21"/>
                <w:lang w:val="en-US" w:eastAsia="zh-CN" w:bidi="ar-SA"/>
              </w:rPr>
              <w:t>的通知</w:t>
            </w:r>
          </w:p>
        </w:tc>
        <w:tc>
          <w:tcPr>
            <w:tcW w:w="150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截止 2021 年3 月 9 日</w:t>
            </w:r>
          </w:p>
        </w:tc>
        <w:tc>
          <w:tcPr>
            <w:tcW w:w="14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民政局</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10</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达川府发〔2016〕8 号</w:t>
            </w:r>
          </w:p>
        </w:tc>
        <w:tc>
          <w:tcPr>
            <w:tcW w:w="402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达州市达川区人民政府关于印发《达州市达川区地名标志设置管理办法》</w:t>
            </w:r>
            <w:r>
              <w:rPr>
                <w:rFonts w:hint="eastAsia" w:eastAsia="微软雅黑"/>
                <w:kern w:val="0"/>
                <w:sz w:val="21"/>
                <w:szCs w:val="21"/>
                <w:lang w:val="en-US" w:eastAsia="zh-CN" w:bidi="ar-SA"/>
              </w:rPr>
              <w:t>的通知</w:t>
            </w:r>
          </w:p>
        </w:tc>
        <w:tc>
          <w:tcPr>
            <w:tcW w:w="150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截止 2021 年3 月 9 日</w:t>
            </w:r>
          </w:p>
        </w:tc>
        <w:tc>
          <w:tcPr>
            <w:tcW w:w="14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民政局</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11</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达川府发〔2016〕10 号</w:t>
            </w:r>
          </w:p>
        </w:tc>
        <w:tc>
          <w:tcPr>
            <w:tcW w:w="402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达州市达川区人民政府关于印发《达州市达川区卷烟零售点设置规定》</w:t>
            </w:r>
            <w:r>
              <w:rPr>
                <w:rFonts w:hint="eastAsia" w:eastAsia="微软雅黑"/>
                <w:kern w:val="0"/>
                <w:sz w:val="21"/>
                <w:szCs w:val="21"/>
                <w:lang w:val="en-US" w:eastAsia="zh-CN" w:bidi="ar-SA"/>
              </w:rPr>
              <w:t>的通知</w:t>
            </w:r>
          </w:p>
        </w:tc>
        <w:tc>
          <w:tcPr>
            <w:tcW w:w="150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截止 2021 年3 月 21 日</w:t>
            </w:r>
          </w:p>
        </w:tc>
        <w:tc>
          <w:tcPr>
            <w:tcW w:w="14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烟草局</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12</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达川府办〔2016〕21 号</w:t>
            </w:r>
          </w:p>
        </w:tc>
        <w:tc>
          <w:tcPr>
            <w:tcW w:w="402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达州市达川区人民政府办公室关于鼓励支持农民工返乡创业的意见</w:t>
            </w:r>
          </w:p>
        </w:tc>
        <w:tc>
          <w:tcPr>
            <w:tcW w:w="150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截止 2020 年5 月 14 日</w:t>
            </w:r>
          </w:p>
        </w:tc>
        <w:tc>
          <w:tcPr>
            <w:tcW w:w="14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区委农办</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13</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达川府发〔2016〕34 号</w:t>
            </w:r>
          </w:p>
        </w:tc>
        <w:tc>
          <w:tcPr>
            <w:tcW w:w="402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达州市达川区人民政府关于切实加强对工商资本租赁农地监管和风险防范的实施意见</w:t>
            </w:r>
          </w:p>
        </w:tc>
        <w:tc>
          <w:tcPr>
            <w:tcW w:w="150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截止 2021 年11 月 21 日</w:t>
            </w:r>
          </w:p>
        </w:tc>
        <w:tc>
          <w:tcPr>
            <w:tcW w:w="14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农业局</w:t>
            </w:r>
          </w:p>
        </w:tc>
      </w:tr>
      <w:tr>
        <w:tblPrEx>
          <w:tblCellMar>
            <w:top w:w="0" w:type="dxa"/>
            <w:left w:w="10" w:type="dxa"/>
            <w:bottom w:w="0" w:type="dxa"/>
            <w:right w:w="10" w:type="dxa"/>
          </w:tblCellMar>
        </w:tblPrEx>
        <w:trPr>
          <w:trHeight w:val="76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14</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达川府发〔2017〕4号</w:t>
            </w:r>
          </w:p>
        </w:tc>
        <w:tc>
          <w:tcPr>
            <w:tcW w:w="402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达州市达川区人民政府关于印发</w:t>
            </w:r>
            <w:r>
              <w:rPr>
                <w:rFonts w:hint="eastAsia" w:eastAsia="微软雅黑"/>
                <w:kern w:val="0"/>
                <w:sz w:val="21"/>
                <w:szCs w:val="21"/>
                <w:lang w:val="en-US" w:eastAsia="zh-CN" w:bidi="ar-SA"/>
              </w:rPr>
              <w:t>《</w:t>
            </w:r>
            <w:r>
              <w:rPr>
                <w:rFonts w:eastAsia="微软雅黑"/>
                <w:kern w:val="0"/>
                <w:sz w:val="21"/>
                <w:szCs w:val="21"/>
                <w:lang w:val="en-US" w:eastAsia="zh-CN" w:bidi="ar-SA"/>
              </w:rPr>
              <w:t>达州市达川区动物强制免疫应激死亡及疑似疫情处置强制扑杀补偿办法</w:t>
            </w:r>
            <w:r>
              <w:rPr>
                <w:rFonts w:hint="eastAsia" w:eastAsia="微软雅黑"/>
                <w:kern w:val="0"/>
                <w:sz w:val="21"/>
                <w:szCs w:val="21"/>
                <w:lang w:val="en-US" w:eastAsia="zh-CN" w:bidi="ar-SA"/>
              </w:rPr>
              <w:t>》</w:t>
            </w:r>
            <w:r>
              <w:rPr>
                <w:rFonts w:eastAsia="微软雅黑"/>
                <w:kern w:val="0"/>
                <w:sz w:val="21"/>
                <w:szCs w:val="21"/>
                <w:lang w:val="en-US" w:eastAsia="zh-CN" w:bidi="ar-SA"/>
              </w:rPr>
              <w:t>的通知</w:t>
            </w:r>
          </w:p>
        </w:tc>
        <w:tc>
          <w:tcPr>
            <w:tcW w:w="150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截止 2022年3 月 13 日</w:t>
            </w:r>
          </w:p>
        </w:tc>
        <w:tc>
          <w:tcPr>
            <w:tcW w:w="14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区畜牧局</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15</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达川府办〔2017〕7号</w:t>
            </w:r>
          </w:p>
        </w:tc>
        <w:tc>
          <w:tcPr>
            <w:tcW w:w="402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达州市达川区人民政府</w:t>
            </w:r>
            <w:r>
              <w:rPr>
                <w:rFonts w:hint="eastAsia" w:eastAsia="微软雅黑"/>
                <w:kern w:val="0"/>
                <w:sz w:val="21"/>
                <w:szCs w:val="21"/>
                <w:lang w:val="en-US" w:eastAsia="zh-CN" w:bidi="ar-SA"/>
              </w:rPr>
              <w:t>办公室</w:t>
            </w:r>
            <w:r>
              <w:rPr>
                <w:rFonts w:eastAsia="微软雅黑"/>
                <w:kern w:val="0"/>
                <w:sz w:val="21"/>
                <w:szCs w:val="21"/>
                <w:lang w:val="en-US" w:eastAsia="zh-CN" w:bidi="ar-SA"/>
              </w:rPr>
              <w:t>关于印发《达川区政府质量奖评审管理办法》的通知</w:t>
            </w:r>
          </w:p>
        </w:tc>
        <w:tc>
          <w:tcPr>
            <w:tcW w:w="150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截止 2022年3 月 13 日</w:t>
            </w:r>
          </w:p>
        </w:tc>
        <w:tc>
          <w:tcPr>
            <w:tcW w:w="14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食药局</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16</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〔2017〕年第9号</w:t>
            </w:r>
          </w:p>
        </w:tc>
        <w:tc>
          <w:tcPr>
            <w:tcW w:w="402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达州市达川区人民政府关于进一步加强铁山森林公园资源保护的通告</w:t>
            </w:r>
          </w:p>
        </w:tc>
        <w:tc>
          <w:tcPr>
            <w:tcW w:w="150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截止 2022年3 月 6 日</w:t>
            </w:r>
          </w:p>
        </w:tc>
        <w:tc>
          <w:tcPr>
            <w:tcW w:w="14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旅游局</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17</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达川府办〔2017〕24号</w:t>
            </w:r>
          </w:p>
        </w:tc>
        <w:tc>
          <w:tcPr>
            <w:tcW w:w="402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达州市达川区新被征地农转非人员参加基本养老保险工作实施细则</w:t>
            </w:r>
          </w:p>
        </w:tc>
        <w:tc>
          <w:tcPr>
            <w:tcW w:w="150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截止 2022年5 月 5 日</w:t>
            </w:r>
          </w:p>
        </w:tc>
        <w:tc>
          <w:tcPr>
            <w:tcW w:w="14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人社局</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18</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达川府发〔2017〕12号</w:t>
            </w:r>
          </w:p>
        </w:tc>
        <w:tc>
          <w:tcPr>
            <w:tcW w:w="402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达州市达川区人民政府关于印发《达州市达川区农村产权交易管理暂行办法》的通知</w:t>
            </w:r>
          </w:p>
        </w:tc>
        <w:tc>
          <w:tcPr>
            <w:tcW w:w="150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截止2019年7月11日</w:t>
            </w:r>
          </w:p>
        </w:tc>
        <w:tc>
          <w:tcPr>
            <w:tcW w:w="14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政务中心</w:t>
            </w:r>
          </w:p>
        </w:tc>
      </w:tr>
      <w:tr>
        <w:tblPrEx>
          <w:tblCellMar>
            <w:top w:w="0" w:type="dxa"/>
            <w:left w:w="10" w:type="dxa"/>
            <w:bottom w:w="0" w:type="dxa"/>
            <w:right w:w="10" w:type="dxa"/>
          </w:tblCellMar>
        </w:tblPrEx>
        <w:trPr>
          <w:trHeight w:val="85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19</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达川府发〔2018〕9号</w:t>
            </w:r>
          </w:p>
        </w:tc>
        <w:tc>
          <w:tcPr>
            <w:tcW w:w="402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达州市达川区人民政府关于印发《达州市达川区“企业不跑路，我为您服务”政务服务全程代办办法》的通知</w:t>
            </w:r>
          </w:p>
        </w:tc>
        <w:tc>
          <w:tcPr>
            <w:tcW w:w="150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截止 2023年4 月 2日</w:t>
            </w:r>
          </w:p>
        </w:tc>
        <w:tc>
          <w:tcPr>
            <w:tcW w:w="14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政务中心</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20</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〔2018〕第9号</w:t>
            </w:r>
          </w:p>
        </w:tc>
        <w:tc>
          <w:tcPr>
            <w:tcW w:w="402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达州市达川区人民政府关于禁猎区禁止猎捕陆生野生保护动物的通告</w:t>
            </w:r>
          </w:p>
        </w:tc>
        <w:tc>
          <w:tcPr>
            <w:tcW w:w="150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截止 2023年4 月 25日</w:t>
            </w:r>
          </w:p>
        </w:tc>
        <w:tc>
          <w:tcPr>
            <w:tcW w:w="14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林业局</w:t>
            </w:r>
          </w:p>
        </w:tc>
      </w:tr>
      <w:tr>
        <w:tblPrEx>
          <w:tblCellMar>
            <w:top w:w="0" w:type="dxa"/>
            <w:left w:w="10" w:type="dxa"/>
            <w:bottom w:w="0" w:type="dxa"/>
            <w:right w:w="10" w:type="dxa"/>
          </w:tblCellMar>
        </w:tblPrEx>
        <w:trPr>
          <w:trHeight w:val="91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21</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达川府发〔2018〕14号</w:t>
            </w:r>
          </w:p>
        </w:tc>
        <w:tc>
          <w:tcPr>
            <w:tcW w:w="402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hint="eastAsia" w:eastAsia="微软雅黑"/>
                <w:kern w:val="0"/>
                <w:sz w:val="21"/>
                <w:szCs w:val="21"/>
                <w:lang w:val="en-US" w:eastAsia="zh-CN" w:bidi="ar-SA"/>
              </w:rPr>
            </w:pPr>
            <w:r>
              <w:rPr>
                <w:rFonts w:eastAsia="微软雅黑"/>
                <w:kern w:val="0"/>
                <w:sz w:val="21"/>
                <w:szCs w:val="21"/>
                <w:lang w:val="en-US" w:eastAsia="zh-CN" w:bidi="ar-SA"/>
              </w:rPr>
              <w:t>达州市达川区人民政府关于印发《达州市达川区公共租赁住房管理实施细则》的通知</w:t>
            </w:r>
          </w:p>
        </w:tc>
        <w:tc>
          <w:tcPr>
            <w:tcW w:w="150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截止 2023年4 月 26日</w:t>
            </w:r>
          </w:p>
        </w:tc>
        <w:tc>
          <w:tcPr>
            <w:tcW w:w="14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eastAsia="微软雅黑"/>
                <w:kern w:val="0"/>
                <w:sz w:val="21"/>
                <w:szCs w:val="21"/>
                <w:lang w:val="en-US" w:eastAsia="zh-CN" w:bidi="ar-SA"/>
              </w:rPr>
            </w:pPr>
            <w:r>
              <w:rPr>
                <w:rFonts w:eastAsia="微软雅黑"/>
                <w:kern w:val="0"/>
                <w:sz w:val="21"/>
                <w:szCs w:val="21"/>
                <w:lang w:val="en-US" w:eastAsia="zh-CN" w:bidi="ar-SA"/>
              </w:rPr>
              <w:t>房管</w:t>
            </w:r>
            <w:r>
              <w:rPr>
                <w:rFonts w:hint="eastAsia" w:eastAsia="微软雅黑"/>
                <w:kern w:val="0"/>
                <w:sz w:val="21"/>
                <w:szCs w:val="21"/>
                <w:lang w:val="en-US" w:eastAsia="zh-CN" w:bidi="ar-SA"/>
              </w:rPr>
              <w:t>局</w:t>
            </w:r>
          </w:p>
        </w:tc>
      </w:tr>
      <w:tr>
        <w:tblPrEx>
          <w:tblCellMar>
            <w:top w:w="0" w:type="dxa"/>
            <w:left w:w="10" w:type="dxa"/>
            <w:bottom w:w="0" w:type="dxa"/>
            <w:right w:w="10" w:type="dxa"/>
          </w:tblCellMar>
        </w:tblPrEx>
        <w:trPr>
          <w:trHeight w:val="840"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22</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达川府办〔2018〕22号</w:t>
            </w:r>
          </w:p>
        </w:tc>
        <w:tc>
          <w:tcPr>
            <w:tcW w:w="402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hint="eastAsia" w:eastAsia="微软雅黑"/>
                <w:kern w:val="0"/>
                <w:sz w:val="21"/>
                <w:szCs w:val="21"/>
                <w:lang w:val="en-US" w:eastAsia="zh-CN" w:bidi="ar-SA"/>
              </w:rPr>
            </w:pPr>
            <w:r>
              <w:rPr>
                <w:rFonts w:eastAsia="微软雅黑"/>
                <w:kern w:val="0"/>
                <w:sz w:val="21"/>
                <w:szCs w:val="21"/>
                <w:lang w:val="en-US" w:eastAsia="zh-CN" w:bidi="ar-SA"/>
              </w:rPr>
              <w:t>达州市达川区人民政府</w:t>
            </w:r>
            <w:r>
              <w:rPr>
                <w:rFonts w:hint="eastAsia" w:eastAsia="微软雅黑"/>
                <w:kern w:val="0"/>
                <w:sz w:val="21"/>
                <w:szCs w:val="21"/>
                <w:lang w:val="en-US" w:eastAsia="zh-CN" w:bidi="ar-SA"/>
              </w:rPr>
              <w:t>办公室</w:t>
            </w:r>
            <w:r>
              <w:rPr>
                <w:rFonts w:eastAsia="微软雅黑"/>
                <w:kern w:val="0"/>
                <w:sz w:val="21"/>
                <w:szCs w:val="21"/>
                <w:lang w:val="en-US" w:eastAsia="zh-CN" w:bidi="ar-SA"/>
              </w:rPr>
              <w:t>关于印发《达州市达川区残疾人证申办管理办法》的通</w:t>
            </w:r>
            <w:r>
              <w:rPr>
                <w:rFonts w:hint="eastAsia" w:eastAsia="微软雅黑"/>
                <w:kern w:val="0"/>
                <w:sz w:val="21"/>
                <w:szCs w:val="21"/>
                <w:lang w:val="en-US" w:eastAsia="zh-CN" w:bidi="ar-SA"/>
              </w:rPr>
              <w:t>知</w:t>
            </w:r>
          </w:p>
        </w:tc>
        <w:tc>
          <w:tcPr>
            <w:tcW w:w="150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截止 2023年4 月 18日</w:t>
            </w:r>
          </w:p>
        </w:tc>
        <w:tc>
          <w:tcPr>
            <w:tcW w:w="14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残联</w:t>
            </w:r>
          </w:p>
        </w:tc>
      </w:tr>
      <w:tr>
        <w:tblPrEx>
          <w:tblCellMar>
            <w:top w:w="0" w:type="dxa"/>
            <w:left w:w="10" w:type="dxa"/>
            <w:bottom w:w="0" w:type="dxa"/>
            <w:right w:w="10" w:type="dxa"/>
          </w:tblCellMar>
        </w:tblPrEx>
        <w:trPr>
          <w:trHeight w:val="85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23</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达川府办〔2018〕32号</w:t>
            </w:r>
          </w:p>
        </w:tc>
        <w:tc>
          <w:tcPr>
            <w:tcW w:w="402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达州市达川区人民政府办公室</w:t>
            </w:r>
            <w:bookmarkStart w:id="0" w:name="_GoBack"/>
            <w:bookmarkEnd w:id="0"/>
            <w:r>
              <w:rPr>
                <w:rFonts w:eastAsia="微软雅黑"/>
                <w:kern w:val="0"/>
                <w:sz w:val="21"/>
                <w:szCs w:val="21"/>
                <w:lang w:val="en-US" w:eastAsia="zh-CN" w:bidi="ar-SA"/>
              </w:rPr>
              <w:t>关于印发《达州市达川区非法集资举报奖励暂行办法》的通知</w:t>
            </w:r>
          </w:p>
        </w:tc>
        <w:tc>
          <w:tcPr>
            <w:tcW w:w="150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截止 2020年5 月 17日</w:t>
            </w:r>
          </w:p>
        </w:tc>
        <w:tc>
          <w:tcPr>
            <w:tcW w:w="14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金融办</w:t>
            </w:r>
          </w:p>
        </w:tc>
      </w:tr>
      <w:tr>
        <w:tblPrEx>
          <w:tblCellMar>
            <w:top w:w="0" w:type="dxa"/>
            <w:left w:w="10" w:type="dxa"/>
            <w:bottom w:w="0" w:type="dxa"/>
            <w:right w:w="10" w:type="dxa"/>
          </w:tblCellMar>
        </w:tblPrEx>
        <w:trPr>
          <w:trHeight w:val="82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24</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〔2018〕第26号</w:t>
            </w:r>
          </w:p>
        </w:tc>
        <w:tc>
          <w:tcPr>
            <w:tcW w:w="402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hint="eastAsia" w:eastAsia="微软雅黑"/>
                <w:kern w:val="0"/>
                <w:sz w:val="21"/>
                <w:szCs w:val="21"/>
                <w:lang w:val="en-US" w:eastAsia="zh-CN" w:bidi="ar-SA"/>
              </w:rPr>
            </w:pPr>
            <w:r>
              <w:rPr>
                <w:rFonts w:eastAsia="微软雅黑"/>
                <w:kern w:val="0"/>
                <w:sz w:val="21"/>
                <w:szCs w:val="21"/>
                <w:lang w:val="en-US" w:eastAsia="zh-CN" w:bidi="ar-SA"/>
              </w:rPr>
              <w:t>达州市达川区人民政府关于规范农药经营秩序的通</w:t>
            </w:r>
            <w:r>
              <w:rPr>
                <w:rFonts w:hint="eastAsia" w:eastAsia="微软雅黑"/>
                <w:kern w:val="0"/>
                <w:sz w:val="21"/>
                <w:szCs w:val="21"/>
                <w:lang w:val="en-US" w:eastAsia="zh-CN" w:bidi="ar-SA"/>
              </w:rPr>
              <w:t>告</w:t>
            </w:r>
          </w:p>
        </w:tc>
        <w:tc>
          <w:tcPr>
            <w:tcW w:w="150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截止 2023年8 月 15日</w:t>
            </w:r>
          </w:p>
        </w:tc>
        <w:tc>
          <w:tcPr>
            <w:tcW w:w="14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农业局</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25</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〔2018〕第30号</w:t>
            </w:r>
          </w:p>
        </w:tc>
        <w:tc>
          <w:tcPr>
            <w:tcW w:w="402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达州市达川区人民政府关于松材线虫病防控工作的通告</w:t>
            </w:r>
          </w:p>
        </w:tc>
        <w:tc>
          <w:tcPr>
            <w:tcW w:w="150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截止2021年10月11日</w:t>
            </w:r>
          </w:p>
        </w:tc>
        <w:tc>
          <w:tcPr>
            <w:tcW w:w="14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林业局</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eastAsia="微软雅黑"/>
                <w:kern w:val="0"/>
                <w:sz w:val="21"/>
                <w:szCs w:val="21"/>
                <w:lang w:val="en-US" w:eastAsia="zh-CN" w:bidi="ar-SA"/>
              </w:rPr>
            </w:pPr>
            <w:r>
              <w:rPr>
                <w:rFonts w:eastAsia="微软雅黑"/>
                <w:kern w:val="0"/>
                <w:sz w:val="21"/>
                <w:szCs w:val="21"/>
                <w:lang w:val="en-US" w:eastAsia="zh-CN" w:bidi="ar-SA"/>
              </w:rPr>
              <w:t>2</w:t>
            </w:r>
            <w:r>
              <w:rPr>
                <w:rFonts w:hint="eastAsia" w:eastAsia="微软雅黑"/>
                <w:kern w:val="0"/>
                <w:sz w:val="21"/>
                <w:szCs w:val="21"/>
                <w:lang w:val="en-US" w:eastAsia="zh-CN" w:bidi="ar-SA"/>
              </w:rPr>
              <w:t>6</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hint="eastAsia" w:eastAsia="微软雅黑"/>
                <w:kern w:val="0"/>
                <w:sz w:val="21"/>
                <w:szCs w:val="21"/>
                <w:lang w:val="en-US" w:eastAsia="zh-CN" w:bidi="ar-SA"/>
              </w:rPr>
              <w:t>达川府办〔2018〕68号</w:t>
            </w:r>
          </w:p>
        </w:tc>
        <w:tc>
          <w:tcPr>
            <w:tcW w:w="4027"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达州市达川区人民政府</w:t>
            </w:r>
            <w:r>
              <w:rPr>
                <w:rFonts w:hint="eastAsia" w:eastAsia="微软雅黑"/>
                <w:kern w:val="0"/>
                <w:sz w:val="21"/>
                <w:szCs w:val="21"/>
                <w:lang w:val="en-US" w:eastAsia="zh-CN" w:bidi="ar-SA"/>
              </w:rPr>
              <w:t>办公室</w:t>
            </w:r>
            <w:r>
              <w:rPr>
                <w:rFonts w:hint="eastAsia" w:ascii="方正仿宋_GBK" w:hAnsi="方正仿宋_GBK" w:eastAsia="微软雅黑"/>
                <w:sz w:val="21"/>
                <w:szCs w:val="24"/>
                <w:lang w:val="en-US" w:eastAsia="zh-CN" w:bidi="ar-SA"/>
              </w:rPr>
              <w:t>关于全面放开养老服务市场提升养老服务质量的实施意见</w:t>
            </w:r>
          </w:p>
        </w:tc>
        <w:tc>
          <w:tcPr>
            <w:tcW w:w="150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rPr>
                <w:rFonts w:eastAsia="微软雅黑"/>
                <w:kern w:val="0"/>
                <w:sz w:val="21"/>
                <w:szCs w:val="21"/>
                <w:lang w:val="en-US" w:eastAsia="zh-CN" w:bidi="ar-SA"/>
              </w:rPr>
            </w:pPr>
            <w:r>
              <w:rPr>
                <w:rFonts w:eastAsia="微软雅黑"/>
                <w:kern w:val="0"/>
                <w:sz w:val="21"/>
                <w:szCs w:val="21"/>
                <w:lang w:val="en-US" w:eastAsia="zh-CN" w:bidi="ar-SA"/>
              </w:rPr>
              <w:t>截止202</w:t>
            </w:r>
            <w:r>
              <w:rPr>
                <w:rFonts w:hint="eastAsia" w:eastAsia="微软雅黑"/>
                <w:kern w:val="0"/>
                <w:sz w:val="21"/>
                <w:szCs w:val="21"/>
                <w:lang w:val="en-US" w:eastAsia="zh-CN" w:bidi="ar-SA"/>
              </w:rPr>
              <w:t>3</w:t>
            </w:r>
            <w:r>
              <w:rPr>
                <w:rFonts w:eastAsia="微软雅黑"/>
                <w:kern w:val="0"/>
                <w:sz w:val="21"/>
                <w:szCs w:val="21"/>
                <w:lang w:val="en-US" w:eastAsia="zh-CN" w:bidi="ar-SA"/>
              </w:rPr>
              <w:t>年1</w:t>
            </w:r>
            <w:r>
              <w:rPr>
                <w:rFonts w:hint="eastAsia" w:eastAsia="微软雅黑"/>
                <w:kern w:val="0"/>
                <w:sz w:val="21"/>
                <w:szCs w:val="21"/>
                <w:lang w:val="en-US" w:eastAsia="zh-CN" w:bidi="ar-SA"/>
              </w:rPr>
              <w:t>1</w:t>
            </w:r>
            <w:r>
              <w:rPr>
                <w:rFonts w:eastAsia="微软雅黑"/>
                <w:kern w:val="0"/>
                <w:sz w:val="21"/>
                <w:szCs w:val="21"/>
                <w:lang w:val="en-US" w:eastAsia="zh-CN" w:bidi="ar-SA"/>
              </w:rPr>
              <w:t>月</w:t>
            </w:r>
            <w:r>
              <w:rPr>
                <w:rFonts w:hint="eastAsia" w:eastAsia="微软雅黑"/>
                <w:kern w:val="0"/>
                <w:sz w:val="21"/>
                <w:szCs w:val="21"/>
                <w:lang w:val="en-US" w:eastAsia="zh-CN" w:bidi="ar-SA"/>
              </w:rPr>
              <w:t>22</w:t>
            </w:r>
            <w:r>
              <w:rPr>
                <w:rFonts w:eastAsia="微软雅黑"/>
                <w:kern w:val="0"/>
                <w:sz w:val="21"/>
                <w:szCs w:val="21"/>
                <w:lang w:val="en-US" w:eastAsia="zh-CN" w:bidi="ar-SA"/>
              </w:rPr>
              <w:t>日</w:t>
            </w:r>
          </w:p>
        </w:tc>
        <w:tc>
          <w:tcPr>
            <w:tcW w:w="14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hint="eastAsia" w:eastAsia="微软雅黑"/>
                <w:kern w:val="0"/>
                <w:sz w:val="21"/>
                <w:szCs w:val="21"/>
                <w:lang w:val="en-US" w:eastAsia="zh-CN" w:bidi="ar-SA"/>
              </w:rPr>
              <w:t>民政</w:t>
            </w:r>
            <w:r>
              <w:rPr>
                <w:rFonts w:eastAsia="微软雅黑"/>
                <w:kern w:val="0"/>
                <w:sz w:val="21"/>
                <w:szCs w:val="21"/>
                <w:lang w:val="en-US" w:eastAsia="zh-CN" w:bidi="ar-SA"/>
              </w:rPr>
              <w:t>局</w:t>
            </w:r>
          </w:p>
        </w:tc>
      </w:tr>
    </w:tbl>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宋体"/>
          <w:sz w:val="40"/>
          <w:szCs w:val="40"/>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宋体"/>
          <w:sz w:val="40"/>
          <w:szCs w:val="40"/>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宋体"/>
          <w:sz w:val="40"/>
          <w:szCs w:val="40"/>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宋体"/>
          <w:sz w:val="40"/>
          <w:szCs w:val="40"/>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r>
        <w:rPr>
          <w:rFonts w:eastAsia="微软雅黑"/>
          <w:bCs/>
          <w:sz w:val="32"/>
          <w:szCs w:val="32"/>
          <w:lang w:val="en-US" w:eastAsia="zh-CN" w:bidi="ar-SA"/>
        </w:rPr>
        <w:t>附件2</w:t>
      </w:r>
    </w:p>
    <w:p>
      <w:pPr>
        <w:pBdr>
          <w:top w:val="none" w:color="000000" w:sz="0" w:space="0"/>
          <w:left w:val="none" w:color="000000" w:sz="0" w:space="0"/>
          <w:bottom w:val="none" w:color="000000" w:sz="0" w:space="0"/>
          <w:right w:val="none" w:color="000000" w:sz="0" w:space="0"/>
          <w:between w:val="none" w:color="000000" w:sz="0" w:space="0"/>
        </w:pBdr>
        <w:shd w:val="clear"/>
        <w:jc w:val="center"/>
        <w:rPr>
          <w:rFonts w:eastAsia="微软雅黑"/>
          <w:sz w:val="44"/>
          <w:szCs w:val="44"/>
          <w:lang w:val="en-US" w:eastAsia="zh-CN" w:bidi="ar-SA"/>
        </w:rPr>
      </w:pPr>
      <w:r>
        <w:rPr>
          <w:rFonts w:eastAsia="方正小标宋_GBK"/>
          <w:kern w:val="0"/>
          <w:sz w:val="44"/>
          <w:szCs w:val="44"/>
          <w:lang w:val="en-US" w:eastAsia="zh-CN" w:bidi="ar-SA"/>
        </w:rPr>
        <w:t>达州市达川区人民政府修订规范性文件目录</w:t>
      </w:r>
    </w:p>
    <w:tbl>
      <w:tblPr>
        <w:tblStyle w:val="5"/>
        <w:tblW w:w="8730" w:type="dxa"/>
        <w:tblInd w:w="-15" w:type="dxa"/>
        <w:tblLayout w:type="autofit"/>
        <w:tblCellMar>
          <w:top w:w="0" w:type="dxa"/>
          <w:left w:w="10" w:type="dxa"/>
          <w:bottom w:w="0" w:type="dxa"/>
          <w:right w:w="10" w:type="dxa"/>
        </w:tblCellMar>
      </w:tblPr>
      <w:tblGrid>
        <w:gridCol w:w="485"/>
        <w:gridCol w:w="1915"/>
        <w:gridCol w:w="3900"/>
        <w:gridCol w:w="1095"/>
        <w:gridCol w:w="1335"/>
      </w:tblGrid>
      <w:tr>
        <w:tblPrEx>
          <w:tblCellMar>
            <w:top w:w="0" w:type="dxa"/>
            <w:left w:w="10" w:type="dxa"/>
            <w:bottom w:w="0" w:type="dxa"/>
            <w:right w:w="10" w:type="dxa"/>
          </w:tblCellMar>
        </w:tblPrEx>
        <w:trPr>
          <w:trHeight w:val="675" w:hRule="atLeast"/>
        </w:trPr>
        <w:tc>
          <w:tcPr>
            <w:tcW w:w="48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序号</w:t>
            </w:r>
          </w:p>
        </w:tc>
        <w:tc>
          <w:tcPr>
            <w:tcW w:w="191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文号</w:t>
            </w:r>
          </w:p>
        </w:tc>
        <w:tc>
          <w:tcPr>
            <w:tcW w:w="390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文件标题</w:t>
            </w:r>
          </w:p>
        </w:tc>
        <w:tc>
          <w:tcPr>
            <w:tcW w:w="109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起草单位</w:t>
            </w:r>
          </w:p>
        </w:tc>
        <w:tc>
          <w:tcPr>
            <w:tcW w:w="13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理由</w:t>
            </w:r>
          </w:p>
        </w:tc>
      </w:tr>
      <w:tr>
        <w:tblPrEx>
          <w:tblCellMar>
            <w:top w:w="0" w:type="dxa"/>
            <w:left w:w="10" w:type="dxa"/>
            <w:bottom w:w="0" w:type="dxa"/>
            <w:right w:w="10" w:type="dxa"/>
          </w:tblCellMar>
        </w:tblPrEx>
        <w:trPr>
          <w:trHeight w:val="870" w:hRule="atLeast"/>
        </w:trPr>
        <w:tc>
          <w:tcPr>
            <w:tcW w:w="48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center"/>
              <w:rPr>
                <w:rFonts w:eastAsia="微软雅黑"/>
                <w:sz w:val="21"/>
                <w:szCs w:val="21"/>
                <w:lang w:val="en-US" w:eastAsia="zh-CN" w:bidi="ar-SA"/>
              </w:rPr>
            </w:pPr>
            <w:r>
              <w:rPr>
                <w:rFonts w:eastAsia="微软雅黑"/>
                <w:sz w:val="21"/>
                <w:szCs w:val="21"/>
                <w:lang w:val="en-US" w:eastAsia="zh-CN" w:bidi="ar-SA"/>
              </w:rPr>
              <w:t>1</w:t>
            </w:r>
          </w:p>
        </w:tc>
        <w:tc>
          <w:tcPr>
            <w:tcW w:w="191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21"/>
                <w:szCs w:val="21"/>
                <w:lang w:val="en-US" w:eastAsia="zh-CN" w:bidi="ar-SA"/>
              </w:rPr>
            </w:pPr>
            <w:r>
              <w:rPr>
                <w:rFonts w:eastAsia="微软雅黑"/>
                <w:sz w:val="21"/>
                <w:szCs w:val="21"/>
                <w:lang w:val="en-US" w:eastAsia="zh-CN" w:bidi="ar-SA"/>
              </w:rPr>
              <w:t>达川府办〔2014〕2 号</w:t>
            </w:r>
          </w:p>
        </w:tc>
        <w:tc>
          <w:tcPr>
            <w:tcW w:w="390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21"/>
                <w:szCs w:val="21"/>
                <w:lang w:val="en-US" w:eastAsia="zh-CN" w:bidi="ar-SA"/>
              </w:rPr>
            </w:pPr>
            <w:r>
              <w:rPr>
                <w:rFonts w:eastAsia="微软雅黑"/>
                <w:sz w:val="21"/>
                <w:szCs w:val="21"/>
                <w:lang w:val="en-US" w:eastAsia="zh-CN" w:bidi="ar-SA"/>
              </w:rPr>
              <w:t>达州市达川区人民政府办公室关于印发《达州市达川区生活必需品供应应急管理办法》的通知</w:t>
            </w:r>
          </w:p>
        </w:tc>
        <w:tc>
          <w:tcPr>
            <w:tcW w:w="109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center"/>
              <w:rPr>
                <w:rFonts w:eastAsia="微软雅黑"/>
                <w:sz w:val="21"/>
                <w:szCs w:val="21"/>
                <w:lang w:val="en-US" w:eastAsia="zh-CN" w:bidi="ar-SA"/>
              </w:rPr>
            </w:pPr>
            <w:r>
              <w:rPr>
                <w:rFonts w:eastAsia="微软雅黑"/>
                <w:sz w:val="21"/>
                <w:szCs w:val="21"/>
                <w:lang w:val="en-US" w:eastAsia="zh-CN" w:bidi="ar-SA"/>
              </w:rPr>
              <w:t>商务局</w:t>
            </w:r>
          </w:p>
        </w:tc>
        <w:tc>
          <w:tcPr>
            <w:tcW w:w="13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21"/>
                <w:szCs w:val="21"/>
                <w:lang w:val="en-US" w:eastAsia="zh-CN" w:bidi="ar-SA"/>
              </w:rPr>
            </w:pPr>
            <w:r>
              <w:rPr>
                <w:rFonts w:eastAsia="微软雅黑"/>
                <w:sz w:val="21"/>
                <w:szCs w:val="21"/>
                <w:lang w:val="en-US" w:eastAsia="zh-CN" w:bidi="ar-SA"/>
              </w:rPr>
              <w:t>有效期即将届满</w:t>
            </w:r>
          </w:p>
        </w:tc>
      </w:tr>
      <w:tr>
        <w:tblPrEx>
          <w:tblCellMar>
            <w:top w:w="0" w:type="dxa"/>
            <w:left w:w="10" w:type="dxa"/>
            <w:bottom w:w="0" w:type="dxa"/>
            <w:right w:w="10" w:type="dxa"/>
          </w:tblCellMar>
        </w:tblPrEx>
        <w:trPr>
          <w:trHeight w:val="675" w:hRule="atLeast"/>
        </w:trPr>
        <w:tc>
          <w:tcPr>
            <w:tcW w:w="48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center"/>
              <w:rPr>
                <w:rFonts w:eastAsia="微软雅黑"/>
                <w:sz w:val="21"/>
                <w:szCs w:val="21"/>
                <w:lang w:val="en-US" w:eastAsia="zh-CN" w:bidi="ar-SA"/>
              </w:rPr>
            </w:pPr>
            <w:r>
              <w:rPr>
                <w:rFonts w:eastAsia="微软雅黑"/>
                <w:sz w:val="21"/>
                <w:szCs w:val="21"/>
                <w:lang w:val="en-US" w:eastAsia="zh-CN" w:bidi="ar-SA"/>
              </w:rPr>
              <w:t>2</w:t>
            </w:r>
          </w:p>
        </w:tc>
        <w:tc>
          <w:tcPr>
            <w:tcW w:w="191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21"/>
                <w:szCs w:val="21"/>
                <w:lang w:val="en-US" w:eastAsia="zh-CN" w:bidi="ar-SA"/>
              </w:rPr>
            </w:pPr>
            <w:r>
              <w:rPr>
                <w:rFonts w:eastAsia="微软雅黑"/>
                <w:sz w:val="21"/>
                <w:szCs w:val="21"/>
                <w:lang w:val="en-US" w:eastAsia="zh-CN" w:bidi="ar-SA"/>
              </w:rPr>
              <w:t>达川府发〔2016〕28 号</w:t>
            </w:r>
          </w:p>
        </w:tc>
        <w:tc>
          <w:tcPr>
            <w:tcW w:w="390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21"/>
                <w:szCs w:val="21"/>
                <w:lang w:val="en-US" w:eastAsia="zh-CN" w:bidi="ar-SA"/>
              </w:rPr>
            </w:pPr>
            <w:r>
              <w:rPr>
                <w:rFonts w:eastAsia="微软雅黑"/>
                <w:sz w:val="21"/>
                <w:szCs w:val="21"/>
                <w:lang w:val="en-US" w:eastAsia="zh-CN" w:bidi="ar-SA"/>
              </w:rPr>
              <w:t>达州市达川区人民政府关于调整社会抚养费征收标准的通知</w:t>
            </w:r>
          </w:p>
        </w:tc>
        <w:tc>
          <w:tcPr>
            <w:tcW w:w="109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center"/>
              <w:rPr>
                <w:rFonts w:eastAsia="微软雅黑"/>
                <w:sz w:val="21"/>
                <w:szCs w:val="21"/>
                <w:lang w:val="en-US" w:eastAsia="zh-CN" w:bidi="ar-SA"/>
              </w:rPr>
            </w:pPr>
            <w:r>
              <w:rPr>
                <w:rFonts w:eastAsia="微软雅黑"/>
                <w:sz w:val="21"/>
                <w:szCs w:val="21"/>
                <w:lang w:val="en-US" w:eastAsia="zh-CN" w:bidi="ar-SA"/>
              </w:rPr>
              <w:t>卫计局</w:t>
            </w:r>
          </w:p>
        </w:tc>
        <w:tc>
          <w:tcPr>
            <w:tcW w:w="13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21"/>
                <w:szCs w:val="21"/>
                <w:lang w:val="en-US" w:eastAsia="zh-CN" w:bidi="ar-SA"/>
              </w:rPr>
            </w:pPr>
            <w:r>
              <w:rPr>
                <w:rFonts w:eastAsia="微软雅黑"/>
                <w:sz w:val="21"/>
                <w:szCs w:val="21"/>
                <w:lang w:val="en-US" w:eastAsia="zh-CN" w:bidi="ar-SA"/>
              </w:rPr>
              <w:t>标准有变动</w:t>
            </w:r>
          </w:p>
        </w:tc>
      </w:tr>
      <w:tr>
        <w:tblPrEx>
          <w:tblCellMar>
            <w:top w:w="0" w:type="dxa"/>
            <w:left w:w="10" w:type="dxa"/>
            <w:bottom w:w="0" w:type="dxa"/>
            <w:right w:w="10" w:type="dxa"/>
          </w:tblCellMar>
        </w:tblPrEx>
        <w:trPr>
          <w:trHeight w:val="675" w:hRule="atLeast"/>
        </w:trPr>
        <w:tc>
          <w:tcPr>
            <w:tcW w:w="48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center"/>
              <w:rPr>
                <w:rFonts w:eastAsia="微软雅黑"/>
                <w:sz w:val="21"/>
                <w:szCs w:val="21"/>
                <w:lang w:val="en-US" w:eastAsia="zh-CN" w:bidi="ar-SA"/>
              </w:rPr>
            </w:pPr>
            <w:r>
              <w:rPr>
                <w:rFonts w:eastAsia="微软雅黑"/>
                <w:sz w:val="21"/>
                <w:szCs w:val="21"/>
                <w:lang w:val="en-US" w:eastAsia="zh-CN" w:bidi="ar-SA"/>
              </w:rPr>
              <w:t>3</w:t>
            </w:r>
          </w:p>
        </w:tc>
        <w:tc>
          <w:tcPr>
            <w:tcW w:w="191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21"/>
                <w:szCs w:val="21"/>
                <w:lang w:val="en-US" w:eastAsia="zh-CN" w:bidi="ar-SA"/>
              </w:rPr>
            </w:pPr>
            <w:r>
              <w:rPr>
                <w:rFonts w:eastAsia="微软雅黑"/>
                <w:sz w:val="21"/>
                <w:szCs w:val="21"/>
                <w:lang w:val="en-US" w:eastAsia="zh-CN" w:bidi="ar-SA"/>
              </w:rPr>
              <w:t>区政府令第 1号</w:t>
            </w:r>
          </w:p>
        </w:tc>
        <w:tc>
          <w:tcPr>
            <w:tcW w:w="390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21"/>
                <w:szCs w:val="21"/>
                <w:lang w:val="en-US" w:eastAsia="zh-CN" w:bidi="ar-SA"/>
              </w:rPr>
            </w:pPr>
            <w:r>
              <w:rPr>
                <w:rFonts w:eastAsia="微软雅黑"/>
                <w:sz w:val="21"/>
                <w:szCs w:val="21"/>
                <w:lang w:val="en-US" w:eastAsia="zh-CN" w:bidi="ar-SA"/>
              </w:rPr>
              <w:t>达州市达川区行政规范性文件制定和备案管理实施细则</w:t>
            </w:r>
          </w:p>
        </w:tc>
        <w:tc>
          <w:tcPr>
            <w:tcW w:w="109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center"/>
              <w:rPr>
                <w:rFonts w:eastAsia="微软雅黑"/>
                <w:sz w:val="21"/>
                <w:szCs w:val="21"/>
                <w:lang w:val="en-US" w:eastAsia="zh-CN" w:bidi="ar-SA"/>
              </w:rPr>
            </w:pPr>
            <w:r>
              <w:rPr>
                <w:rFonts w:eastAsia="微软雅黑"/>
                <w:sz w:val="21"/>
                <w:szCs w:val="21"/>
                <w:lang w:val="en-US" w:eastAsia="zh-CN" w:bidi="ar-SA"/>
              </w:rPr>
              <w:t>法制办</w:t>
            </w:r>
          </w:p>
        </w:tc>
        <w:tc>
          <w:tcPr>
            <w:tcW w:w="13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21"/>
                <w:szCs w:val="21"/>
                <w:lang w:val="en-US" w:eastAsia="zh-CN" w:bidi="ar-SA"/>
              </w:rPr>
            </w:pPr>
            <w:r>
              <w:rPr>
                <w:rFonts w:eastAsia="微软雅黑"/>
                <w:sz w:val="21"/>
                <w:szCs w:val="21"/>
                <w:lang w:val="en-US" w:eastAsia="zh-CN" w:bidi="ar-SA"/>
              </w:rPr>
              <w:t>上级出台新文件</w:t>
            </w:r>
          </w:p>
        </w:tc>
      </w:tr>
      <w:tr>
        <w:tblPrEx>
          <w:tblCellMar>
            <w:top w:w="0" w:type="dxa"/>
            <w:left w:w="10" w:type="dxa"/>
            <w:bottom w:w="0" w:type="dxa"/>
            <w:right w:w="10" w:type="dxa"/>
          </w:tblCellMar>
        </w:tblPrEx>
        <w:trPr>
          <w:trHeight w:val="675" w:hRule="atLeast"/>
        </w:trPr>
        <w:tc>
          <w:tcPr>
            <w:tcW w:w="48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center"/>
              <w:rPr>
                <w:rFonts w:eastAsia="微软雅黑"/>
                <w:sz w:val="21"/>
                <w:szCs w:val="21"/>
                <w:lang w:val="en-US" w:eastAsia="zh-CN" w:bidi="ar-SA"/>
              </w:rPr>
            </w:pPr>
            <w:r>
              <w:rPr>
                <w:rFonts w:eastAsia="微软雅黑"/>
                <w:sz w:val="21"/>
                <w:szCs w:val="21"/>
                <w:lang w:val="en-US" w:eastAsia="zh-CN" w:bidi="ar-SA"/>
              </w:rPr>
              <w:t>4</w:t>
            </w:r>
          </w:p>
        </w:tc>
        <w:tc>
          <w:tcPr>
            <w:tcW w:w="191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21"/>
                <w:szCs w:val="21"/>
                <w:lang w:val="en-US" w:eastAsia="zh-CN" w:bidi="ar-SA"/>
              </w:rPr>
            </w:pPr>
            <w:r>
              <w:rPr>
                <w:rFonts w:eastAsia="微软雅黑"/>
                <w:sz w:val="21"/>
                <w:szCs w:val="21"/>
                <w:lang w:val="en-US" w:eastAsia="zh-CN" w:bidi="ar-SA"/>
              </w:rPr>
              <w:t>达川府发〔2017〕1号</w:t>
            </w:r>
          </w:p>
        </w:tc>
        <w:tc>
          <w:tcPr>
            <w:tcW w:w="390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21"/>
                <w:szCs w:val="21"/>
                <w:lang w:val="en-US" w:eastAsia="zh-CN" w:bidi="ar-SA"/>
              </w:rPr>
            </w:pPr>
            <w:r>
              <w:rPr>
                <w:rFonts w:eastAsia="微软雅黑"/>
                <w:sz w:val="21"/>
                <w:szCs w:val="21"/>
                <w:lang w:val="en-US" w:eastAsia="zh-CN" w:bidi="ar-SA"/>
              </w:rPr>
              <w:t>达州市达川区人民政府关于印发《达川区征地拆迁范围内户籍管理暂行办法》的通知</w:t>
            </w:r>
          </w:p>
        </w:tc>
        <w:tc>
          <w:tcPr>
            <w:tcW w:w="109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center"/>
              <w:rPr>
                <w:rFonts w:eastAsia="微软雅黑"/>
                <w:sz w:val="21"/>
                <w:szCs w:val="21"/>
                <w:lang w:val="en-US" w:eastAsia="zh-CN" w:bidi="ar-SA"/>
              </w:rPr>
            </w:pPr>
            <w:r>
              <w:rPr>
                <w:rFonts w:eastAsia="微软雅黑"/>
                <w:sz w:val="21"/>
                <w:szCs w:val="21"/>
                <w:lang w:val="en-US" w:eastAsia="zh-CN" w:bidi="ar-SA"/>
              </w:rPr>
              <w:t>区公安局</w:t>
            </w:r>
          </w:p>
        </w:tc>
        <w:tc>
          <w:tcPr>
            <w:tcW w:w="13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21"/>
                <w:szCs w:val="21"/>
                <w:lang w:val="en-US" w:eastAsia="zh-CN" w:bidi="ar-SA"/>
              </w:rPr>
            </w:pPr>
            <w:r>
              <w:rPr>
                <w:rFonts w:eastAsia="微软雅黑"/>
                <w:sz w:val="21"/>
                <w:szCs w:val="21"/>
                <w:lang w:val="en-US" w:eastAsia="zh-CN" w:bidi="ar-SA"/>
              </w:rPr>
              <w:t>上级出台新文件</w:t>
            </w:r>
          </w:p>
        </w:tc>
      </w:tr>
      <w:tr>
        <w:tblPrEx>
          <w:tblCellMar>
            <w:top w:w="0" w:type="dxa"/>
            <w:left w:w="10" w:type="dxa"/>
            <w:bottom w:w="0" w:type="dxa"/>
            <w:right w:w="10" w:type="dxa"/>
          </w:tblCellMar>
        </w:tblPrEx>
        <w:trPr>
          <w:trHeight w:val="675" w:hRule="atLeast"/>
        </w:trPr>
        <w:tc>
          <w:tcPr>
            <w:tcW w:w="48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center"/>
              <w:rPr>
                <w:rFonts w:eastAsia="微软雅黑"/>
                <w:sz w:val="21"/>
                <w:szCs w:val="21"/>
                <w:lang w:val="en-US" w:eastAsia="zh-CN" w:bidi="ar-SA"/>
              </w:rPr>
            </w:pPr>
            <w:r>
              <w:rPr>
                <w:rFonts w:eastAsia="微软雅黑"/>
                <w:sz w:val="21"/>
                <w:szCs w:val="21"/>
                <w:lang w:val="en-US" w:eastAsia="zh-CN" w:bidi="ar-SA"/>
              </w:rPr>
              <w:t>5</w:t>
            </w:r>
          </w:p>
        </w:tc>
        <w:tc>
          <w:tcPr>
            <w:tcW w:w="191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21"/>
                <w:szCs w:val="21"/>
                <w:lang w:val="en-US" w:eastAsia="zh-CN" w:bidi="ar-SA"/>
              </w:rPr>
            </w:pPr>
            <w:r>
              <w:rPr>
                <w:rFonts w:eastAsia="微软雅黑"/>
                <w:sz w:val="21"/>
                <w:szCs w:val="21"/>
                <w:lang w:val="en-US" w:eastAsia="zh-CN" w:bidi="ar-SA"/>
              </w:rPr>
              <w:t>达川府发〔2014〕5 号</w:t>
            </w:r>
          </w:p>
        </w:tc>
        <w:tc>
          <w:tcPr>
            <w:tcW w:w="390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21"/>
                <w:szCs w:val="21"/>
                <w:lang w:val="en-US" w:eastAsia="zh-CN" w:bidi="ar-SA"/>
              </w:rPr>
            </w:pPr>
            <w:r>
              <w:rPr>
                <w:rFonts w:eastAsia="微软雅黑"/>
                <w:sz w:val="21"/>
                <w:szCs w:val="21"/>
                <w:lang w:val="en-US" w:eastAsia="zh-CN" w:bidi="ar-SA"/>
              </w:rPr>
              <w:t>达州市达川区人民政府关于加强村镇房屋建设审批工作的意见</w:t>
            </w:r>
          </w:p>
        </w:tc>
        <w:tc>
          <w:tcPr>
            <w:tcW w:w="109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center"/>
              <w:rPr>
                <w:rFonts w:eastAsia="微软雅黑"/>
                <w:sz w:val="21"/>
                <w:szCs w:val="21"/>
                <w:lang w:val="en-US" w:eastAsia="zh-CN" w:bidi="ar-SA"/>
              </w:rPr>
            </w:pPr>
            <w:r>
              <w:rPr>
                <w:rFonts w:eastAsia="微软雅黑"/>
                <w:sz w:val="21"/>
                <w:szCs w:val="21"/>
                <w:lang w:val="en-US" w:eastAsia="zh-CN" w:bidi="ar-SA"/>
              </w:rPr>
              <w:t>住建局</w:t>
            </w:r>
          </w:p>
        </w:tc>
        <w:tc>
          <w:tcPr>
            <w:tcW w:w="13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center"/>
              <w:rPr>
                <w:rFonts w:eastAsia="微软雅黑"/>
                <w:sz w:val="21"/>
                <w:szCs w:val="21"/>
                <w:lang w:val="en-US" w:eastAsia="zh-CN" w:bidi="ar-SA"/>
              </w:rPr>
            </w:pPr>
            <w:r>
              <w:rPr>
                <w:rFonts w:eastAsia="微软雅黑"/>
                <w:sz w:val="21"/>
                <w:szCs w:val="21"/>
                <w:lang w:val="en-US" w:eastAsia="zh-CN" w:bidi="ar-SA"/>
              </w:rPr>
              <w:t>有效期即将届满</w:t>
            </w:r>
          </w:p>
          <w:p>
            <w:pPr>
              <w:pBdr>
                <w:top w:val="none" w:color="000000" w:sz="0" w:space="0"/>
                <w:left w:val="none" w:color="000000" w:sz="0" w:space="0"/>
                <w:bottom w:val="none" w:color="000000" w:sz="0" w:space="0"/>
                <w:right w:val="none" w:color="000000" w:sz="0" w:space="0"/>
                <w:between w:val="none" w:color="000000" w:sz="0" w:space="0"/>
              </w:pBdr>
              <w:shd w:val="clear"/>
              <w:jc w:val="center"/>
              <w:rPr>
                <w:rFonts w:eastAsia="微软雅黑"/>
                <w:sz w:val="21"/>
                <w:szCs w:val="21"/>
                <w:lang w:val="en-US" w:eastAsia="zh-CN" w:bidi="ar-SA"/>
              </w:rPr>
            </w:pPr>
            <w:r>
              <w:rPr>
                <w:rFonts w:eastAsia="微软雅黑"/>
                <w:sz w:val="21"/>
                <w:szCs w:val="21"/>
                <w:lang w:val="en-US" w:eastAsia="zh-CN" w:bidi="ar-SA"/>
              </w:rPr>
              <w:t>(2019.3)</w:t>
            </w:r>
          </w:p>
        </w:tc>
      </w:tr>
      <w:tr>
        <w:tblPrEx>
          <w:tblCellMar>
            <w:top w:w="0" w:type="dxa"/>
            <w:left w:w="10" w:type="dxa"/>
            <w:bottom w:w="0" w:type="dxa"/>
            <w:right w:w="10" w:type="dxa"/>
          </w:tblCellMar>
        </w:tblPrEx>
        <w:trPr>
          <w:trHeight w:val="675" w:hRule="atLeast"/>
        </w:trPr>
        <w:tc>
          <w:tcPr>
            <w:tcW w:w="48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center"/>
              <w:rPr>
                <w:rFonts w:eastAsia="微软雅黑"/>
                <w:sz w:val="21"/>
                <w:szCs w:val="21"/>
                <w:lang w:val="en-US" w:eastAsia="zh-CN" w:bidi="ar-SA"/>
              </w:rPr>
            </w:pPr>
            <w:r>
              <w:rPr>
                <w:rFonts w:eastAsia="微软雅黑"/>
                <w:sz w:val="21"/>
                <w:szCs w:val="21"/>
                <w:lang w:val="en-US" w:eastAsia="zh-CN" w:bidi="ar-SA"/>
              </w:rPr>
              <w:t>6</w:t>
            </w:r>
          </w:p>
        </w:tc>
        <w:tc>
          <w:tcPr>
            <w:tcW w:w="191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21"/>
                <w:szCs w:val="21"/>
                <w:lang w:val="en-US" w:eastAsia="zh-CN" w:bidi="ar-SA"/>
              </w:rPr>
            </w:pPr>
            <w:r>
              <w:rPr>
                <w:rFonts w:eastAsia="微软雅黑"/>
                <w:sz w:val="21"/>
                <w:szCs w:val="21"/>
                <w:lang w:val="en-US" w:eastAsia="zh-CN" w:bidi="ar-SA"/>
              </w:rPr>
              <w:t>达川府发〔2016〕6 号</w:t>
            </w:r>
          </w:p>
        </w:tc>
        <w:tc>
          <w:tcPr>
            <w:tcW w:w="390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21"/>
                <w:szCs w:val="21"/>
                <w:lang w:val="en-US" w:eastAsia="zh-CN" w:bidi="ar-SA"/>
              </w:rPr>
            </w:pPr>
            <w:r>
              <w:rPr>
                <w:rFonts w:eastAsia="微软雅黑"/>
                <w:sz w:val="21"/>
                <w:szCs w:val="21"/>
                <w:lang w:val="en-US" w:eastAsia="zh-CN" w:bidi="ar-SA"/>
              </w:rPr>
              <w:t>达州市达川区人民政府关于进一步做好新形势下就业创业工作的实施意见</w:t>
            </w:r>
          </w:p>
        </w:tc>
        <w:tc>
          <w:tcPr>
            <w:tcW w:w="109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center"/>
              <w:rPr>
                <w:rFonts w:eastAsia="微软雅黑"/>
                <w:sz w:val="21"/>
                <w:szCs w:val="21"/>
                <w:lang w:val="en-US" w:eastAsia="zh-CN" w:bidi="ar-SA"/>
              </w:rPr>
            </w:pPr>
            <w:r>
              <w:rPr>
                <w:rFonts w:eastAsia="微软雅黑"/>
                <w:sz w:val="21"/>
                <w:szCs w:val="21"/>
                <w:lang w:val="en-US" w:eastAsia="zh-CN" w:bidi="ar-SA"/>
              </w:rPr>
              <w:t>人社局</w:t>
            </w:r>
          </w:p>
        </w:tc>
        <w:tc>
          <w:tcPr>
            <w:tcW w:w="133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center"/>
              <w:rPr>
                <w:rFonts w:eastAsia="微软雅黑"/>
                <w:sz w:val="21"/>
                <w:szCs w:val="21"/>
                <w:lang w:val="en-US" w:eastAsia="zh-CN" w:bidi="ar-SA"/>
              </w:rPr>
            </w:pPr>
            <w:r>
              <w:rPr>
                <w:rFonts w:eastAsia="微软雅黑"/>
                <w:sz w:val="21"/>
                <w:szCs w:val="21"/>
                <w:lang w:val="en-US" w:eastAsia="zh-CN" w:bidi="ar-SA"/>
              </w:rPr>
              <w:t>有效期即将届满</w:t>
            </w:r>
          </w:p>
          <w:p>
            <w:pPr>
              <w:pBdr>
                <w:top w:val="none" w:color="000000" w:sz="0" w:space="0"/>
                <w:left w:val="none" w:color="000000" w:sz="0" w:space="0"/>
                <w:bottom w:val="none" w:color="000000" w:sz="0" w:space="0"/>
                <w:right w:val="none" w:color="000000" w:sz="0" w:space="0"/>
                <w:between w:val="none" w:color="000000" w:sz="0" w:space="0"/>
              </w:pBdr>
              <w:shd w:val="clear"/>
              <w:jc w:val="center"/>
              <w:rPr>
                <w:rFonts w:eastAsia="微软雅黑"/>
                <w:sz w:val="21"/>
                <w:szCs w:val="21"/>
                <w:lang w:val="en-US" w:eastAsia="zh-CN" w:bidi="ar-SA"/>
              </w:rPr>
            </w:pPr>
            <w:r>
              <w:rPr>
                <w:rFonts w:eastAsia="微软雅黑"/>
                <w:sz w:val="21"/>
                <w:szCs w:val="21"/>
                <w:lang w:val="en-US" w:eastAsia="zh-CN" w:bidi="ar-SA"/>
              </w:rPr>
              <w:t>(2019.3)</w:t>
            </w:r>
          </w:p>
        </w:tc>
      </w:tr>
    </w:tbl>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宋体"/>
          <w:sz w:val="40"/>
          <w:szCs w:val="40"/>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宋体"/>
          <w:sz w:val="40"/>
          <w:szCs w:val="40"/>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宋体"/>
          <w:sz w:val="40"/>
          <w:szCs w:val="40"/>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宋体"/>
          <w:sz w:val="40"/>
          <w:szCs w:val="40"/>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宋体"/>
          <w:sz w:val="40"/>
          <w:szCs w:val="40"/>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宋体"/>
          <w:sz w:val="40"/>
          <w:szCs w:val="40"/>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宋体"/>
          <w:sz w:val="40"/>
          <w:szCs w:val="40"/>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宋体"/>
          <w:sz w:val="40"/>
          <w:szCs w:val="40"/>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hint="eastAsia" w:eastAsia="微软雅黑"/>
          <w:bCs/>
          <w:sz w:val="32"/>
          <w:szCs w:val="32"/>
          <w:lang w:val="en-US" w:eastAsia="zh-CN" w:bidi="ar-SA"/>
        </w:rPr>
      </w:pPr>
      <w:r>
        <w:rPr>
          <w:rFonts w:eastAsia="微软雅黑"/>
          <w:bCs/>
          <w:sz w:val="32"/>
          <w:szCs w:val="32"/>
          <w:lang w:val="en-US" w:eastAsia="zh-CN" w:bidi="ar-SA"/>
        </w:rPr>
        <w:t>附件3</w:t>
      </w: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ascii="方正小标宋_GBK" w:hAnsi="方正小标宋_GBK" w:eastAsia="方正小标宋_GBK"/>
          <w:kern w:val="0"/>
          <w:sz w:val="40"/>
          <w:szCs w:val="40"/>
          <w:lang w:val="en-US" w:eastAsia="zh-CN" w:bidi="ar-SA"/>
        </w:rPr>
      </w:pPr>
      <w:r>
        <w:rPr>
          <w:rFonts w:hint="eastAsia" w:ascii="方正小标宋_GBK" w:hAnsi="方正小标宋_GBK" w:eastAsia="方正小标宋_GBK"/>
          <w:kern w:val="0"/>
          <w:sz w:val="40"/>
          <w:szCs w:val="40"/>
          <w:lang w:val="en-US" w:eastAsia="zh-CN" w:bidi="ar-SA"/>
        </w:rPr>
        <w:t>达州市达川区人民政府宣布失效规范性文件目录</w:t>
      </w:r>
    </w:p>
    <w:p>
      <w:pPr>
        <w:pBdr>
          <w:top w:val="none" w:color="000000" w:sz="0" w:space="0"/>
          <w:left w:val="none" w:color="000000" w:sz="0" w:space="0"/>
          <w:bottom w:val="none" w:color="000000" w:sz="0" w:space="0"/>
          <w:right w:val="none" w:color="000000" w:sz="0" w:space="0"/>
          <w:between w:val="none" w:color="000000" w:sz="0" w:space="0"/>
        </w:pBdr>
        <w:shd w:val="clear"/>
        <w:jc w:val="center"/>
        <w:rPr>
          <w:rFonts w:eastAsia="方正小标宋_GBK"/>
          <w:sz w:val="28"/>
          <w:szCs w:val="28"/>
          <w:lang w:val="en-US" w:eastAsia="zh-CN" w:bidi="ar-SA"/>
        </w:rPr>
      </w:pPr>
    </w:p>
    <w:tbl>
      <w:tblPr>
        <w:tblStyle w:val="5"/>
        <w:tblW w:w="8843" w:type="dxa"/>
        <w:tblInd w:w="-15" w:type="dxa"/>
        <w:tblLayout w:type="autofit"/>
        <w:tblCellMar>
          <w:top w:w="0" w:type="dxa"/>
          <w:left w:w="10" w:type="dxa"/>
          <w:bottom w:w="0" w:type="dxa"/>
          <w:right w:w="10" w:type="dxa"/>
        </w:tblCellMar>
      </w:tblPr>
      <w:tblGrid>
        <w:gridCol w:w="599"/>
        <w:gridCol w:w="1801"/>
        <w:gridCol w:w="3900"/>
        <w:gridCol w:w="1281"/>
        <w:gridCol w:w="1262"/>
      </w:tblGrid>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序号</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文号</w:t>
            </w:r>
          </w:p>
        </w:tc>
        <w:tc>
          <w:tcPr>
            <w:tcW w:w="390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文件标题</w:t>
            </w:r>
          </w:p>
        </w:tc>
        <w:tc>
          <w:tcPr>
            <w:tcW w:w="128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起草单位</w:t>
            </w:r>
          </w:p>
        </w:tc>
        <w:tc>
          <w:tcPr>
            <w:tcW w:w="126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理由</w:t>
            </w:r>
          </w:p>
        </w:tc>
      </w:tr>
      <w:tr>
        <w:tblPrEx>
          <w:tblCellMar>
            <w:top w:w="0" w:type="dxa"/>
            <w:left w:w="10" w:type="dxa"/>
            <w:bottom w:w="0" w:type="dxa"/>
            <w:right w:w="10" w:type="dxa"/>
          </w:tblCellMar>
        </w:tblPrEx>
        <w:trPr>
          <w:trHeight w:val="870"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1</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达川府发〔2015〕31 号</w:t>
            </w:r>
          </w:p>
        </w:tc>
        <w:tc>
          <w:tcPr>
            <w:tcW w:w="390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达州市达川区人民政府关于印发《达川区政府投资建设项目审计办法》的通知</w:t>
            </w:r>
          </w:p>
        </w:tc>
        <w:tc>
          <w:tcPr>
            <w:tcW w:w="128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sz w:val="21"/>
                <w:szCs w:val="21"/>
                <w:lang w:val="en-US" w:eastAsia="zh-CN" w:bidi="ar-SA"/>
              </w:rPr>
            </w:pPr>
            <w:r>
              <w:rPr>
                <w:rFonts w:eastAsia="微软雅黑"/>
                <w:sz w:val="21"/>
                <w:szCs w:val="21"/>
                <w:lang w:val="en-US" w:eastAsia="zh-CN" w:bidi="ar-SA"/>
              </w:rPr>
              <w:t>审计局</w:t>
            </w:r>
          </w:p>
        </w:tc>
        <w:tc>
          <w:tcPr>
            <w:tcW w:w="126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已过有效期</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2</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达川府办〔2015〕51 号</w:t>
            </w:r>
          </w:p>
        </w:tc>
        <w:tc>
          <w:tcPr>
            <w:tcW w:w="390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达州市达川区人民政府办公室关于印发《加强畜禽屠宰监管工作》的通知</w:t>
            </w:r>
          </w:p>
        </w:tc>
        <w:tc>
          <w:tcPr>
            <w:tcW w:w="128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sz w:val="21"/>
                <w:szCs w:val="21"/>
                <w:lang w:val="en-US" w:eastAsia="zh-CN" w:bidi="ar-SA"/>
              </w:rPr>
            </w:pPr>
            <w:r>
              <w:rPr>
                <w:rFonts w:eastAsia="微软雅黑"/>
                <w:sz w:val="21"/>
                <w:szCs w:val="21"/>
                <w:lang w:val="en-US" w:eastAsia="zh-CN" w:bidi="ar-SA"/>
              </w:rPr>
              <w:t>畜牧食品局</w:t>
            </w:r>
          </w:p>
        </w:tc>
        <w:tc>
          <w:tcPr>
            <w:tcW w:w="126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已过有效期</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3</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达川府办〔2015〕8 号</w:t>
            </w:r>
          </w:p>
        </w:tc>
        <w:tc>
          <w:tcPr>
            <w:tcW w:w="390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达州市达川区人民政府办公室关于印发《达州市达川区最低生活保障审核审批办法（试行）》的通知</w:t>
            </w:r>
          </w:p>
        </w:tc>
        <w:tc>
          <w:tcPr>
            <w:tcW w:w="128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sz w:val="21"/>
                <w:szCs w:val="21"/>
                <w:lang w:val="en-US" w:eastAsia="zh-CN" w:bidi="ar-SA"/>
              </w:rPr>
            </w:pPr>
            <w:r>
              <w:rPr>
                <w:rFonts w:eastAsia="微软雅黑"/>
                <w:sz w:val="21"/>
                <w:szCs w:val="21"/>
                <w:lang w:val="en-US" w:eastAsia="zh-CN" w:bidi="ar-SA"/>
              </w:rPr>
              <w:t>民政局</w:t>
            </w:r>
          </w:p>
        </w:tc>
        <w:tc>
          <w:tcPr>
            <w:tcW w:w="126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已过有效期</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4</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达川府办〔2015〕9 号</w:t>
            </w:r>
          </w:p>
        </w:tc>
        <w:tc>
          <w:tcPr>
            <w:tcW w:w="390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达州市达川区人民政府办公室关于印发《达州市达川区最低生活保障监督管理实施办法（试行）》的通知</w:t>
            </w:r>
          </w:p>
        </w:tc>
        <w:tc>
          <w:tcPr>
            <w:tcW w:w="128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sz w:val="21"/>
                <w:szCs w:val="21"/>
                <w:lang w:val="en-US" w:eastAsia="zh-CN" w:bidi="ar-SA"/>
              </w:rPr>
            </w:pPr>
            <w:r>
              <w:rPr>
                <w:rFonts w:eastAsia="微软雅黑"/>
                <w:sz w:val="21"/>
                <w:szCs w:val="21"/>
                <w:lang w:val="en-US" w:eastAsia="zh-CN" w:bidi="ar-SA"/>
              </w:rPr>
              <w:t>民政局</w:t>
            </w:r>
          </w:p>
        </w:tc>
        <w:tc>
          <w:tcPr>
            <w:tcW w:w="126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已过有效期</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5</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达府办〔2013〕11 号</w:t>
            </w:r>
          </w:p>
        </w:tc>
        <w:tc>
          <w:tcPr>
            <w:tcW w:w="390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达州市达川区人民政府办公室关于印发《达县户外广告及公共停车场（位）经营管理办法》的通知</w:t>
            </w:r>
          </w:p>
        </w:tc>
        <w:tc>
          <w:tcPr>
            <w:tcW w:w="128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sz w:val="21"/>
                <w:szCs w:val="21"/>
                <w:lang w:val="en-US" w:eastAsia="zh-CN" w:bidi="ar-SA"/>
              </w:rPr>
            </w:pPr>
            <w:r>
              <w:rPr>
                <w:rFonts w:eastAsia="微软雅黑"/>
                <w:sz w:val="21"/>
                <w:szCs w:val="21"/>
                <w:lang w:val="en-US" w:eastAsia="zh-CN" w:bidi="ar-SA"/>
              </w:rPr>
              <w:t>国资办</w:t>
            </w:r>
          </w:p>
        </w:tc>
        <w:tc>
          <w:tcPr>
            <w:tcW w:w="126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已过有效期</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6</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达川府办〔2015〕25 号</w:t>
            </w:r>
          </w:p>
        </w:tc>
        <w:tc>
          <w:tcPr>
            <w:tcW w:w="390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达州市达川区人民政府办公室关于印发《达川区学校食堂管理办法》和《达州市达川区学校食堂大宗物品集中招标采购管理办法》的通知</w:t>
            </w:r>
          </w:p>
        </w:tc>
        <w:tc>
          <w:tcPr>
            <w:tcW w:w="128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sz w:val="21"/>
                <w:szCs w:val="21"/>
                <w:lang w:val="en-US" w:eastAsia="zh-CN" w:bidi="ar-SA"/>
              </w:rPr>
            </w:pPr>
            <w:r>
              <w:rPr>
                <w:rFonts w:eastAsia="微软雅黑"/>
                <w:sz w:val="21"/>
                <w:szCs w:val="21"/>
                <w:lang w:val="en-US" w:eastAsia="zh-CN" w:bidi="ar-SA"/>
              </w:rPr>
              <w:t>教科局</w:t>
            </w:r>
          </w:p>
        </w:tc>
        <w:tc>
          <w:tcPr>
            <w:tcW w:w="126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已过有效期</w:t>
            </w:r>
          </w:p>
        </w:tc>
      </w:tr>
      <w:tr>
        <w:tblPrEx>
          <w:tblCellMar>
            <w:top w:w="0" w:type="dxa"/>
            <w:left w:w="10" w:type="dxa"/>
            <w:bottom w:w="0" w:type="dxa"/>
            <w:right w:w="10" w:type="dxa"/>
          </w:tblCellMar>
        </w:tblPrEx>
        <w:trPr>
          <w:trHeight w:val="930"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7</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〔201</w:t>
            </w:r>
            <w:r>
              <w:rPr>
                <w:rFonts w:hint="eastAsia" w:eastAsia="微软雅黑"/>
                <w:sz w:val="21"/>
                <w:szCs w:val="21"/>
                <w:lang w:val="en-US" w:eastAsia="zh-CN" w:bidi="ar-SA"/>
              </w:rPr>
              <w:t>7</w:t>
            </w:r>
            <w:r>
              <w:rPr>
                <w:rFonts w:eastAsia="微软雅黑"/>
                <w:sz w:val="21"/>
                <w:szCs w:val="21"/>
                <w:lang w:val="en-US" w:eastAsia="zh-CN" w:bidi="ar-SA"/>
              </w:rPr>
              <w:t>〕年第16号</w:t>
            </w:r>
          </w:p>
        </w:tc>
        <w:tc>
          <w:tcPr>
            <w:tcW w:w="390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达州市达川区人民政府关于开展城区市容市貌集中整治的通告</w:t>
            </w:r>
          </w:p>
        </w:tc>
        <w:tc>
          <w:tcPr>
            <w:tcW w:w="128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eastAsia="微软雅黑"/>
                <w:sz w:val="21"/>
                <w:szCs w:val="21"/>
                <w:lang w:val="en-US" w:eastAsia="zh-CN" w:bidi="ar-SA"/>
              </w:rPr>
            </w:pPr>
            <w:r>
              <w:rPr>
                <w:rFonts w:eastAsia="微软雅黑"/>
                <w:sz w:val="21"/>
                <w:szCs w:val="21"/>
                <w:lang w:val="en-US" w:eastAsia="zh-CN" w:bidi="ar-SA"/>
              </w:rPr>
              <w:t>城管</w:t>
            </w:r>
            <w:r>
              <w:rPr>
                <w:rFonts w:hint="eastAsia" w:eastAsia="微软雅黑"/>
                <w:sz w:val="21"/>
                <w:szCs w:val="21"/>
                <w:lang w:val="en-US" w:eastAsia="zh-CN" w:bidi="ar-SA"/>
              </w:rPr>
              <w:t>分局</w:t>
            </w:r>
          </w:p>
        </w:tc>
        <w:tc>
          <w:tcPr>
            <w:tcW w:w="126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已过有效期</w:t>
            </w:r>
          </w:p>
        </w:tc>
      </w:tr>
    </w:tbl>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hint="eastAsia" w:eastAsia="微软雅黑"/>
          <w:bCs/>
          <w:sz w:val="32"/>
          <w:szCs w:val="32"/>
          <w:lang w:val="en-US" w:eastAsia="zh-CN" w:bidi="ar-SA"/>
        </w:rPr>
      </w:pPr>
      <w:r>
        <w:rPr>
          <w:rFonts w:eastAsia="微软雅黑"/>
          <w:bCs/>
          <w:sz w:val="32"/>
          <w:szCs w:val="32"/>
          <w:lang w:val="en-US" w:eastAsia="zh-CN" w:bidi="ar-SA"/>
        </w:rPr>
        <w:t>附件4</w:t>
      </w: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方正小标宋_GBK"/>
          <w:kern w:val="0"/>
          <w:sz w:val="40"/>
          <w:szCs w:val="40"/>
          <w:lang w:val="en-US" w:eastAsia="zh-CN" w:bidi="ar-SA"/>
        </w:rPr>
      </w:pPr>
      <w:r>
        <w:rPr>
          <w:rFonts w:eastAsia="方正小标宋_GBK"/>
          <w:kern w:val="0"/>
          <w:sz w:val="40"/>
          <w:szCs w:val="40"/>
          <w:lang w:val="en-US" w:eastAsia="zh-CN" w:bidi="ar-SA"/>
        </w:rPr>
        <w:t>达州市达川区人民政府废止规范性文件目录</w:t>
      </w: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微软雅黑"/>
          <w:sz w:val="32"/>
          <w:szCs w:val="32"/>
          <w:lang w:val="en-US" w:eastAsia="zh-CN" w:bidi="ar-SA"/>
        </w:rPr>
      </w:pPr>
    </w:p>
    <w:tbl>
      <w:tblPr>
        <w:tblStyle w:val="5"/>
        <w:tblW w:w="8750" w:type="dxa"/>
        <w:tblInd w:w="-15" w:type="dxa"/>
        <w:tblLayout w:type="autofit"/>
        <w:tblCellMar>
          <w:top w:w="0" w:type="dxa"/>
          <w:left w:w="10" w:type="dxa"/>
          <w:bottom w:w="0" w:type="dxa"/>
          <w:right w:w="10" w:type="dxa"/>
        </w:tblCellMar>
      </w:tblPr>
      <w:tblGrid>
        <w:gridCol w:w="599"/>
        <w:gridCol w:w="1801"/>
        <w:gridCol w:w="3900"/>
        <w:gridCol w:w="1240"/>
        <w:gridCol w:w="1210"/>
      </w:tblGrid>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序号</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文号</w:t>
            </w:r>
          </w:p>
        </w:tc>
        <w:tc>
          <w:tcPr>
            <w:tcW w:w="390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文件标题</w:t>
            </w:r>
          </w:p>
        </w:tc>
        <w:tc>
          <w:tcPr>
            <w:tcW w:w="12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起草单位</w:t>
            </w:r>
          </w:p>
        </w:tc>
        <w:tc>
          <w:tcPr>
            <w:tcW w:w="121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理由</w:t>
            </w:r>
          </w:p>
        </w:tc>
      </w:tr>
      <w:tr>
        <w:tblPrEx>
          <w:tblCellMar>
            <w:top w:w="0" w:type="dxa"/>
            <w:left w:w="10" w:type="dxa"/>
            <w:bottom w:w="0" w:type="dxa"/>
            <w:right w:w="10" w:type="dxa"/>
          </w:tblCellMar>
        </w:tblPrEx>
        <w:trPr>
          <w:trHeight w:val="870"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sz w:val="21"/>
                <w:szCs w:val="21"/>
                <w:lang w:val="en-US" w:eastAsia="zh-CN" w:bidi="ar-SA"/>
              </w:rPr>
            </w:pPr>
            <w:r>
              <w:rPr>
                <w:rFonts w:eastAsia="微软雅黑"/>
                <w:sz w:val="21"/>
                <w:szCs w:val="21"/>
                <w:lang w:val="en-US" w:eastAsia="zh-CN" w:bidi="ar-SA"/>
              </w:rPr>
              <w:t>1</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达川府办〔2014〕71 号</w:t>
            </w:r>
          </w:p>
        </w:tc>
        <w:tc>
          <w:tcPr>
            <w:tcW w:w="390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达州市达川区人民政府办公室关于印发《达州市达川区新型农村合作医疗监督管理实施办法》的通知</w:t>
            </w:r>
          </w:p>
        </w:tc>
        <w:tc>
          <w:tcPr>
            <w:tcW w:w="12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sz w:val="21"/>
                <w:szCs w:val="21"/>
                <w:lang w:val="en-US" w:eastAsia="zh-CN" w:bidi="ar-SA"/>
              </w:rPr>
            </w:pPr>
            <w:r>
              <w:rPr>
                <w:rFonts w:eastAsia="微软雅黑"/>
                <w:sz w:val="21"/>
                <w:szCs w:val="21"/>
                <w:lang w:val="en-US" w:eastAsia="zh-CN" w:bidi="ar-SA"/>
              </w:rPr>
              <w:t>卫计局</w:t>
            </w:r>
          </w:p>
        </w:tc>
        <w:tc>
          <w:tcPr>
            <w:tcW w:w="121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与上级文件抵触</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sz w:val="21"/>
                <w:szCs w:val="21"/>
                <w:lang w:val="en-US" w:eastAsia="zh-CN" w:bidi="ar-SA"/>
              </w:rPr>
            </w:pPr>
            <w:r>
              <w:rPr>
                <w:rFonts w:eastAsia="微软雅黑"/>
                <w:sz w:val="21"/>
                <w:szCs w:val="21"/>
                <w:lang w:val="en-US" w:eastAsia="zh-CN" w:bidi="ar-SA"/>
              </w:rPr>
              <w:t>2</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达川府发〔2015〕37 号</w:t>
            </w:r>
          </w:p>
        </w:tc>
        <w:tc>
          <w:tcPr>
            <w:tcW w:w="390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达州市达川区人民政府关于印发加快发展养老服务业的实施意见</w:t>
            </w:r>
          </w:p>
        </w:tc>
        <w:tc>
          <w:tcPr>
            <w:tcW w:w="12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sz w:val="21"/>
                <w:szCs w:val="21"/>
                <w:lang w:val="en-US" w:eastAsia="zh-CN" w:bidi="ar-SA"/>
              </w:rPr>
            </w:pPr>
            <w:r>
              <w:rPr>
                <w:rFonts w:eastAsia="微软雅黑"/>
                <w:sz w:val="21"/>
                <w:szCs w:val="21"/>
                <w:lang w:val="en-US" w:eastAsia="zh-CN" w:bidi="ar-SA"/>
              </w:rPr>
              <w:t>民政局</w:t>
            </w:r>
          </w:p>
        </w:tc>
        <w:tc>
          <w:tcPr>
            <w:tcW w:w="121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上级已出台新文件</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sz w:val="21"/>
                <w:szCs w:val="21"/>
                <w:lang w:val="en-US" w:eastAsia="zh-CN" w:bidi="ar-SA"/>
              </w:rPr>
            </w:pPr>
            <w:r>
              <w:rPr>
                <w:rFonts w:eastAsia="微软雅黑"/>
                <w:sz w:val="21"/>
                <w:szCs w:val="21"/>
                <w:lang w:val="en-US" w:eastAsia="zh-CN" w:bidi="ar-SA"/>
              </w:rPr>
              <w:t>3</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达川府办〔2016〕53 号</w:t>
            </w:r>
          </w:p>
        </w:tc>
        <w:tc>
          <w:tcPr>
            <w:tcW w:w="390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达州市达川区残疾人证申办管理办法</w:t>
            </w:r>
          </w:p>
        </w:tc>
        <w:tc>
          <w:tcPr>
            <w:tcW w:w="12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sz w:val="21"/>
                <w:szCs w:val="21"/>
                <w:lang w:val="en-US" w:eastAsia="zh-CN" w:bidi="ar-SA"/>
              </w:rPr>
            </w:pPr>
            <w:r>
              <w:rPr>
                <w:rFonts w:eastAsia="微软雅黑"/>
                <w:sz w:val="21"/>
                <w:szCs w:val="21"/>
                <w:lang w:val="en-US" w:eastAsia="zh-CN" w:bidi="ar-SA"/>
              </w:rPr>
              <w:t>残联</w:t>
            </w:r>
          </w:p>
        </w:tc>
        <w:tc>
          <w:tcPr>
            <w:tcW w:w="121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已出台新文件</w:t>
            </w:r>
          </w:p>
        </w:tc>
      </w:tr>
      <w:tr>
        <w:tblPrEx>
          <w:tblCellMar>
            <w:top w:w="0" w:type="dxa"/>
            <w:left w:w="10" w:type="dxa"/>
            <w:bottom w:w="0" w:type="dxa"/>
            <w:right w:w="10" w:type="dxa"/>
          </w:tblCellMar>
        </w:tblPrEx>
        <w:trPr>
          <w:trHeight w:val="1092"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eastAsia="微软雅黑"/>
                <w:sz w:val="21"/>
                <w:szCs w:val="21"/>
                <w:lang w:val="en-US" w:eastAsia="zh-CN" w:bidi="ar-SA"/>
              </w:rPr>
            </w:pPr>
            <w:r>
              <w:rPr>
                <w:rFonts w:hint="eastAsia" w:eastAsia="微软雅黑"/>
                <w:sz w:val="21"/>
                <w:szCs w:val="21"/>
                <w:lang w:val="en-US" w:eastAsia="zh-CN" w:bidi="ar-SA"/>
              </w:rPr>
              <w:t>4</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达川府发〔2015〕16 号</w:t>
            </w:r>
          </w:p>
        </w:tc>
        <w:tc>
          <w:tcPr>
            <w:tcW w:w="390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达州市达川区人民政府关于印发《达州市达川区公共租赁住房管理细则（试行）》的通知</w:t>
            </w:r>
          </w:p>
        </w:tc>
        <w:tc>
          <w:tcPr>
            <w:tcW w:w="12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sz w:val="21"/>
                <w:szCs w:val="21"/>
                <w:lang w:val="en-US" w:eastAsia="zh-CN" w:bidi="ar-SA"/>
              </w:rPr>
            </w:pPr>
            <w:r>
              <w:rPr>
                <w:rFonts w:eastAsia="微软雅黑"/>
                <w:sz w:val="21"/>
                <w:szCs w:val="21"/>
                <w:lang w:val="en-US" w:eastAsia="zh-CN" w:bidi="ar-SA"/>
              </w:rPr>
              <w:t>住建局</w:t>
            </w:r>
          </w:p>
        </w:tc>
        <w:tc>
          <w:tcPr>
            <w:tcW w:w="121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已出台新文件</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微软雅黑"/>
                <w:sz w:val="21"/>
                <w:szCs w:val="21"/>
                <w:lang w:val="en-US" w:eastAsia="zh-CN" w:bidi="ar-SA"/>
              </w:rPr>
            </w:pPr>
            <w:r>
              <w:rPr>
                <w:rFonts w:hint="eastAsia" w:eastAsia="微软雅黑"/>
                <w:sz w:val="21"/>
                <w:szCs w:val="21"/>
                <w:lang w:val="en-US" w:eastAsia="zh-CN" w:bidi="ar-SA"/>
              </w:rPr>
              <w:t>5</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21"/>
                <w:szCs w:val="21"/>
                <w:lang w:val="en-US" w:eastAsia="zh-CN" w:bidi="ar-SA"/>
              </w:rPr>
            </w:pPr>
            <w:r>
              <w:rPr>
                <w:rFonts w:eastAsia="微软雅黑"/>
                <w:sz w:val="21"/>
                <w:szCs w:val="21"/>
                <w:lang w:val="en-US" w:eastAsia="zh-CN" w:bidi="ar-SA"/>
              </w:rPr>
              <w:t>达川府办〔2018〕28号</w:t>
            </w:r>
          </w:p>
        </w:tc>
        <w:tc>
          <w:tcPr>
            <w:tcW w:w="390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both"/>
              <w:rPr>
                <w:rFonts w:hint="eastAsia" w:eastAsia="微软雅黑"/>
                <w:sz w:val="21"/>
                <w:szCs w:val="21"/>
                <w:lang w:val="en-US" w:eastAsia="zh-CN" w:bidi="ar-SA"/>
              </w:rPr>
            </w:pPr>
            <w:r>
              <w:rPr>
                <w:rFonts w:eastAsia="微软雅黑"/>
                <w:sz w:val="21"/>
                <w:szCs w:val="21"/>
                <w:lang w:val="en-US" w:eastAsia="zh-CN" w:bidi="ar-SA"/>
              </w:rPr>
              <w:t>达州市达川区人民政府办公室关于实施农民工工资保证金制度的通知</w:t>
            </w:r>
          </w:p>
        </w:tc>
        <w:tc>
          <w:tcPr>
            <w:tcW w:w="124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center"/>
              <w:rPr>
                <w:rFonts w:eastAsia="微软雅黑"/>
                <w:sz w:val="21"/>
                <w:szCs w:val="21"/>
                <w:lang w:val="en-US" w:eastAsia="zh-CN" w:bidi="ar-SA"/>
              </w:rPr>
            </w:pPr>
            <w:r>
              <w:rPr>
                <w:rFonts w:eastAsia="微软雅黑"/>
                <w:sz w:val="21"/>
                <w:szCs w:val="21"/>
                <w:lang w:val="en-US" w:eastAsia="zh-CN" w:bidi="ar-SA"/>
              </w:rPr>
              <w:t>人社局</w:t>
            </w:r>
          </w:p>
        </w:tc>
        <w:tc>
          <w:tcPr>
            <w:tcW w:w="121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21"/>
                <w:szCs w:val="21"/>
                <w:lang w:val="en-US" w:eastAsia="zh-CN" w:bidi="ar-SA"/>
              </w:rPr>
            </w:pPr>
            <w:r>
              <w:rPr>
                <w:rFonts w:eastAsia="微软雅黑"/>
                <w:sz w:val="21"/>
                <w:szCs w:val="21"/>
                <w:lang w:val="en-US" w:eastAsia="zh-CN" w:bidi="ar-SA"/>
              </w:rPr>
              <w:t>与上级文件相冲突</w:t>
            </w:r>
          </w:p>
        </w:tc>
      </w:tr>
    </w:tbl>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hint="eastAsia"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hint="eastAsia"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hint="eastAsia"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hint="eastAsia" w:eastAsia="微软雅黑"/>
          <w:bCs/>
          <w:sz w:val="32"/>
          <w:szCs w:val="32"/>
          <w:lang w:val="en-US" w:eastAsia="zh-CN" w:bidi="ar-SA"/>
        </w:rPr>
      </w:pPr>
      <w:r>
        <w:rPr>
          <w:rFonts w:eastAsia="微软雅黑"/>
          <w:bCs/>
          <w:sz w:val="32"/>
          <w:szCs w:val="32"/>
          <w:lang w:val="en-US" w:eastAsia="zh-CN" w:bidi="ar-SA"/>
        </w:rPr>
        <w:t>附件5</w:t>
      </w: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微软雅黑"/>
          <w:sz w:val="40"/>
          <w:szCs w:val="40"/>
          <w:lang w:val="en-US" w:eastAsia="zh-CN" w:bidi="ar-SA"/>
        </w:rPr>
      </w:pPr>
      <w:r>
        <w:rPr>
          <w:rFonts w:hint="eastAsia" w:ascii="方正小标宋_GBK" w:hAnsi="方正小标宋_GBK" w:eastAsia="方正小标宋_GBK" w:cs="方正小标宋_GBK"/>
          <w:kern w:val="0"/>
          <w:sz w:val="40"/>
          <w:szCs w:val="40"/>
          <w:lang w:val="en-US" w:eastAsia="zh-CN" w:bidi="ar-SA"/>
        </w:rPr>
        <w:t>达州市达川区区级部门继续有效规范性文件目录</w:t>
      </w:r>
    </w:p>
    <w:tbl>
      <w:tblPr>
        <w:tblStyle w:val="5"/>
        <w:tblW w:w="9015" w:type="dxa"/>
        <w:tblInd w:w="-15" w:type="dxa"/>
        <w:tblLayout w:type="autofit"/>
        <w:tblCellMar>
          <w:top w:w="0" w:type="dxa"/>
          <w:left w:w="10" w:type="dxa"/>
          <w:bottom w:w="0" w:type="dxa"/>
          <w:right w:w="10" w:type="dxa"/>
        </w:tblCellMar>
      </w:tblPr>
      <w:tblGrid>
        <w:gridCol w:w="599"/>
        <w:gridCol w:w="1801"/>
        <w:gridCol w:w="3900"/>
        <w:gridCol w:w="1633"/>
        <w:gridCol w:w="1082"/>
      </w:tblGrid>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序号</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文号</w:t>
            </w:r>
          </w:p>
        </w:tc>
        <w:tc>
          <w:tcPr>
            <w:tcW w:w="390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文件标题</w:t>
            </w:r>
          </w:p>
        </w:tc>
        <w:tc>
          <w:tcPr>
            <w:tcW w:w="163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有效期限</w:t>
            </w:r>
          </w:p>
        </w:tc>
        <w:tc>
          <w:tcPr>
            <w:tcW w:w="10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发文单位</w:t>
            </w:r>
          </w:p>
        </w:tc>
      </w:tr>
      <w:tr>
        <w:tblPrEx>
          <w:tblCellMar>
            <w:top w:w="0" w:type="dxa"/>
            <w:left w:w="10" w:type="dxa"/>
            <w:bottom w:w="0" w:type="dxa"/>
            <w:right w:w="10" w:type="dxa"/>
          </w:tblCellMar>
        </w:tblPrEx>
        <w:trPr>
          <w:trHeight w:val="620"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1</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达川商贸发〔2016〕12号</w:t>
            </w:r>
          </w:p>
        </w:tc>
        <w:tc>
          <w:tcPr>
            <w:tcW w:w="390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达州市达川商贸物流园区管理办法</w:t>
            </w:r>
          </w:p>
        </w:tc>
        <w:tc>
          <w:tcPr>
            <w:tcW w:w="163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截止 2021年 7 月 6 日</w:t>
            </w:r>
          </w:p>
        </w:tc>
        <w:tc>
          <w:tcPr>
            <w:tcW w:w="10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sz w:val="21"/>
                <w:szCs w:val="21"/>
                <w:lang w:val="en-US" w:eastAsia="zh-CN" w:bidi="ar-SA"/>
              </w:rPr>
            </w:pPr>
            <w:r>
              <w:rPr>
                <w:rFonts w:eastAsia="微软雅黑"/>
                <w:sz w:val="21"/>
                <w:szCs w:val="21"/>
                <w:lang w:val="en-US" w:eastAsia="zh-CN" w:bidi="ar-SA"/>
              </w:rPr>
              <w:t>商贸物流园区</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2</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达川交发〔2016〕16 号</w:t>
            </w:r>
          </w:p>
        </w:tc>
        <w:tc>
          <w:tcPr>
            <w:tcW w:w="390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达州市达川区农村公路建设质量管理办法</w:t>
            </w:r>
          </w:p>
        </w:tc>
        <w:tc>
          <w:tcPr>
            <w:tcW w:w="163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截止 2021年 2 月 1 日</w:t>
            </w:r>
          </w:p>
        </w:tc>
        <w:tc>
          <w:tcPr>
            <w:tcW w:w="10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sz w:val="21"/>
                <w:szCs w:val="21"/>
                <w:lang w:val="en-US" w:eastAsia="zh-CN" w:bidi="ar-SA"/>
              </w:rPr>
            </w:pPr>
            <w:r>
              <w:rPr>
                <w:rFonts w:eastAsia="微软雅黑"/>
                <w:sz w:val="21"/>
                <w:szCs w:val="21"/>
                <w:lang w:val="en-US" w:eastAsia="zh-CN" w:bidi="ar-SA"/>
              </w:rPr>
              <w:t>交通局</w:t>
            </w:r>
          </w:p>
        </w:tc>
      </w:tr>
      <w:tr>
        <w:tblPrEx>
          <w:tblCellMar>
            <w:top w:w="0" w:type="dxa"/>
            <w:left w:w="10" w:type="dxa"/>
            <w:bottom w:w="0" w:type="dxa"/>
            <w:right w:w="10" w:type="dxa"/>
          </w:tblCellMar>
        </w:tblPrEx>
        <w:trPr>
          <w:trHeight w:val="129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3</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达川财农〔2016〕23 号</w:t>
            </w:r>
          </w:p>
        </w:tc>
        <w:tc>
          <w:tcPr>
            <w:tcW w:w="390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hint="eastAsia" w:eastAsia="微软雅黑"/>
                <w:sz w:val="21"/>
                <w:szCs w:val="21"/>
                <w:lang w:val="en-US" w:eastAsia="zh-CN" w:bidi="ar-SA"/>
              </w:rPr>
            </w:pPr>
            <w:r>
              <w:rPr>
                <w:rFonts w:eastAsia="微软雅黑"/>
                <w:sz w:val="21"/>
                <w:szCs w:val="21"/>
                <w:lang w:val="en-US" w:eastAsia="zh-CN" w:bidi="ar-SA"/>
              </w:rPr>
              <w:t>达州市达川区财政局关于印发《达州市达川区村级公益事业建设一事一议财政奖补项目管理办法》、《达州市达川区村级公益事业建设一事一议财政奖补资金管理办法》</w:t>
            </w:r>
            <w:r>
              <w:rPr>
                <w:rFonts w:hint="eastAsia" w:eastAsia="微软雅黑"/>
                <w:sz w:val="21"/>
                <w:szCs w:val="21"/>
                <w:lang w:val="en-US" w:eastAsia="zh-CN" w:bidi="ar-SA"/>
              </w:rPr>
              <w:t>的通知</w:t>
            </w:r>
          </w:p>
        </w:tc>
        <w:tc>
          <w:tcPr>
            <w:tcW w:w="163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截止 2021年 3 月 3 日</w:t>
            </w:r>
          </w:p>
        </w:tc>
        <w:tc>
          <w:tcPr>
            <w:tcW w:w="10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sz w:val="21"/>
                <w:szCs w:val="21"/>
                <w:lang w:val="en-US" w:eastAsia="zh-CN" w:bidi="ar-SA"/>
              </w:rPr>
            </w:pPr>
            <w:r>
              <w:rPr>
                <w:rFonts w:eastAsia="微软雅黑"/>
                <w:sz w:val="21"/>
                <w:szCs w:val="21"/>
                <w:lang w:val="en-US" w:eastAsia="zh-CN" w:bidi="ar-SA"/>
              </w:rPr>
              <w:t>财政局</w:t>
            </w:r>
          </w:p>
        </w:tc>
      </w:tr>
      <w:tr>
        <w:tblPrEx>
          <w:tblCellMar>
            <w:top w:w="0" w:type="dxa"/>
            <w:left w:w="10" w:type="dxa"/>
            <w:bottom w:w="0" w:type="dxa"/>
            <w:right w:w="10" w:type="dxa"/>
          </w:tblCellMar>
        </w:tblPrEx>
        <w:trPr>
          <w:trHeight w:val="94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4</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达川林函〔2016〕25 号</w:t>
            </w:r>
          </w:p>
        </w:tc>
        <w:tc>
          <w:tcPr>
            <w:tcW w:w="3900"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达州市达川区林业局关于印发《达州市达川区新一轮退耕还林政策补助资金兑现程序的规定》的通知</w:t>
            </w:r>
          </w:p>
        </w:tc>
        <w:tc>
          <w:tcPr>
            <w:tcW w:w="163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截止 2021年 5 月 4 日</w:t>
            </w:r>
          </w:p>
        </w:tc>
        <w:tc>
          <w:tcPr>
            <w:tcW w:w="1082"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sz w:val="21"/>
                <w:szCs w:val="21"/>
                <w:lang w:val="en-US" w:eastAsia="zh-CN" w:bidi="ar-SA"/>
              </w:rPr>
            </w:pPr>
            <w:r>
              <w:rPr>
                <w:rFonts w:eastAsia="微软雅黑"/>
                <w:sz w:val="21"/>
                <w:szCs w:val="21"/>
                <w:lang w:val="en-US" w:eastAsia="zh-CN" w:bidi="ar-SA"/>
              </w:rPr>
              <w:t>林业局</w:t>
            </w:r>
          </w:p>
        </w:tc>
      </w:tr>
    </w:tbl>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hint="eastAsia" w:eastAsia="微软雅黑"/>
          <w:b/>
          <w:bCs/>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hint="eastAsia" w:eastAsia="微软雅黑"/>
          <w:b/>
          <w:bCs/>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hint="eastAsia" w:eastAsia="微软雅黑"/>
          <w:b/>
          <w:bCs/>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hint="eastAsia" w:eastAsia="微软雅黑"/>
          <w:b/>
          <w:bCs/>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hint="eastAsia" w:eastAsia="微软雅黑"/>
          <w:b/>
          <w:bCs/>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hint="eastAsia" w:eastAsia="微软雅黑"/>
          <w:b/>
          <w:bCs/>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r>
        <w:rPr>
          <w:rFonts w:eastAsia="微软雅黑"/>
          <w:bCs/>
          <w:sz w:val="32"/>
          <w:szCs w:val="32"/>
          <w:lang w:val="en-US" w:eastAsia="zh-CN" w:bidi="ar-SA"/>
        </w:rPr>
        <w:t>附件6</w:t>
      </w: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ascii="方正小标宋_GBK" w:hAnsi="方正小标宋_GBK" w:eastAsia="方正小标宋_GBK" w:cs="方正小标宋_GBK"/>
          <w:kern w:val="0"/>
          <w:sz w:val="40"/>
          <w:szCs w:val="40"/>
          <w:lang w:val="en-US" w:eastAsia="zh-CN" w:bidi="ar-SA"/>
        </w:rPr>
      </w:pPr>
      <w:r>
        <w:rPr>
          <w:rFonts w:hint="eastAsia" w:ascii="方正小标宋_GBK" w:hAnsi="方正小标宋_GBK" w:eastAsia="方正小标宋_GBK" w:cs="方正小标宋_GBK"/>
          <w:kern w:val="0"/>
          <w:sz w:val="40"/>
          <w:szCs w:val="40"/>
          <w:lang w:val="en-US" w:eastAsia="zh-CN" w:bidi="ar-SA"/>
        </w:rPr>
        <w:t>达州市达川区区级部门宣布失效规范性文件目录</w:t>
      </w: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微软雅黑"/>
          <w:sz w:val="28"/>
          <w:szCs w:val="28"/>
          <w:lang w:val="en-US" w:eastAsia="zh-CN" w:bidi="ar-SA"/>
        </w:rPr>
      </w:pPr>
    </w:p>
    <w:tbl>
      <w:tblPr>
        <w:tblStyle w:val="5"/>
        <w:tblW w:w="8846" w:type="dxa"/>
        <w:tblInd w:w="-15" w:type="dxa"/>
        <w:tblLayout w:type="autofit"/>
        <w:tblCellMar>
          <w:top w:w="0" w:type="dxa"/>
          <w:left w:w="10" w:type="dxa"/>
          <w:bottom w:w="0" w:type="dxa"/>
          <w:right w:w="10" w:type="dxa"/>
        </w:tblCellMar>
      </w:tblPr>
      <w:tblGrid>
        <w:gridCol w:w="599"/>
        <w:gridCol w:w="1801"/>
        <w:gridCol w:w="4275"/>
        <w:gridCol w:w="1323"/>
        <w:gridCol w:w="848"/>
      </w:tblGrid>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序号</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文号</w:t>
            </w:r>
          </w:p>
        </w:tc>
        <w:tc>
          <w:tcPr>
            <w:tcW w:w="42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文件标题</w:t>
            </w:r>
          </w:p>
        </w:tc>
        <w:tc>
          <w:tcPr>
            <w:tcW w:w="132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发文单位</w:t>
            </w:r>
          </w:p>
        </w:tc>
        <w:tc>
          <w:tcPr>
            <w:tcW w:w="84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理由</w:t>
            </w:r>
          </w:p>
        </w:tc>
      </w:tr>
      <w:tr>
        <w:tblPrEx>
          <w:tblCellMar>
            <w:top w:w="0" w:type="dxa"/>
            <w:left w:w="10" w:type="dxa"/>
            <w:bottom w:w="0" w:type="dxa"/>
            <w:right w:w="10" w:type="dxa"/>
          </w:tblCellMar>
        </w:tblPrEx>
        <w:trPr>
          <w:trHeight w:val="870"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1</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达川林发〔2015〕44 号</w:t>
            </w:r>
          </w:p>
        </w:tc>
        <w:tc>
          <w:tcPr>
            <w:tcW w:w="42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达州市达川区林业局关于进一步加强木材经营加工监管规范台账管理的通知</w:t>
            </w:r>
          </w:p>
        </w:tc>
        <w:tc>
          <w:tcPr>
            <w:tcW w:w="132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sz w:val="21"/>
                <w:szCs w:val="21"/>
                <w:lang w:val="en-US" w:eastAsia="zh-CN" w:bidi="ar-SA"/>
              </w:rPr>
            </w:pPr>
            <w:r>
              <w:rPr>
                <w:rFonts w:eastAsia="微软雅黑"/>
                <w:sz w:val="21"/>
                <w:szCs w:val="21"/>
                <w:lang w:val="en-US" w:eastAsia="zh-CN" w:bidi="ar-SA"/>
              </w:rPr>
              <w:t>林业局</w:t>
            </w:r>
          </w:p>
        </w:tc>
        <w:tc>
          <w:tcPr>
            <w:tcW w:w="84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已过有效期</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2</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达川林发〔2015〕54 号</w:t>
            </w:r>
          </w:p>
        </w:tc>
        <w:tc>
          <w:tcPr>
            <w:tcW w:w="42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达州市达川区林业局关于加强天然林保护工程二期公益林管护及生态效益补偿资金管理的指导意见</w:t>
            </w:r>
          </w:p>
        </w:tc>
        <w:tc>
          <w:tcPr>
            <w:tcW w:w="132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sz w:val="21"/>
                <w:szCs w:val="21"/>
                <w:lang w:val="en-US" w:eastAsia="zh-CN" w:bidi="ar-SA"/>
              </w:rPr>
            </w:pPr>
            <w:r>
              <w:rPr>
                <w:rFonts w:eastAsia="微软雅黑"/>
                <w:sz w:val="21"/>
                <w:szCs w:val="21"/>
                <w:lang w:val="en-US" w:eastAsia="zh-CN" w:bidi="ar-SA"/>
              </w:rPr>
              <w:t>林业局</w:t>
            </w:r>
          </w:p>
        </w:tc>
        <w:tc>
          <w:tcPr>
            <w:tcW w:w="84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已过有效期</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3</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达川林发〔2016〕16 号</w:t>
            </w:r>
          </w:p>
        </w:tc>
        <w:tc>
          <w:tcPr>
            <w:tcW w:w="42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达州市达川区林业局关于加强森林与湿地资源保护管理的通知</w:t>
            </w:r>
          </w:p>
        </w:tc>
        <w:tc>
          <w:tcPr>
            <w:tcW w:w="132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sz w:val="21"/>
                <w:szCs w:val="21"/>
                <w:lang w:val="en-US" w:eastAsia="zh-CN" w:bidi="ar-SA"/>
              </w:rPr>
            </w:pPr>
            <w:r>
              <w:rPr>
                <w:rFonts w:eastAsia="微软雅黑"/>
                <w:sz w:val="21"/>
                <w:szCs w:val="21"/>
                <w:lang w:val="en-US" w:eastAsia="zh-CN" w:bidi="ar-SA"/>
              </w:rPr>
              <w:t>林业局</w:t>
            </w:r>
          </w:p>
        </w:tc>
        <w:tc>
          <w:tcPr>
            <w:tcW w:w="84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已过有效期</w:t>
            </w:r>
          </w:p>
        </w:tc>
      </w:tr>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kern w:val="0"/>
                <w:sz w:val="21"/>
                <w:szCs w:val="21"/>
                <w:lang w:val="en-US" w:eastAsia="zh-CN" w:bidi="ar-SA"/>
              </w:rPr>
            </w:pPr>
            <w:r>
              <w:rPr>
                <w:rFonts w:eastAsia="微软雅黑"/>
                <w:kern w:val="0"/>
                <w:sz w:val="21"/>
                <w:szCs w:val="21"/>
                <w:lang w:val="en-US" w:eastAsia="zh-CN" w:bidi="ar-SA"/>
              </w:rPr>
              <w:t>4</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 达农发〔201</w:t>
            </w:r>
            <w:r>
              <w:rPr>
                <w:rFonts w:hint="eastAsia" w:eastAsia="微软雅黑"/>
                <w:sz w:val="21"/>
                <w:szCs w:val="21"/>
                <w:lang w:val="en-US" w:eastAsia="zh-CN" w:bidi="ar-SA"/>
              </w:rPr>
              <w:t>3</w:t>
            </w:r>
            <w:r>
              <w:rPr>
                <w:rFonts w:eastAsia="微软雅黑"/>
                <w:sz w:val="21"/>
                <w:szCs w:val="21"/>
                <w:lang w:val="en-US" w:eastAsia="zh-CN" w:bidi="ar-SA"/>
              </w:rPr>
              <w:t>〕43号</w:t>
            </w:r>
          </w:p>
        </w:tc>
        <w:tc>
          <w:tcPr>
            <w:tcW w:w="427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达县农业局提灌建设工程施工企业评选办法</w:t>
            </w:r>
          </w:p>
        </w:tc>
        <w:tc>
          <w:tcPr>
            <w:tcW w:w="132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eastAsia="微软雅黑"/>
                <w:sz w:val="21"/>
                <w:szCs w:val="21"/>
                <w:lang w:val="en-US" w:eastAsia="zh-CN" w:bidi="ar-SA"/>
              </w:rPr>
            </w:pPr>
            <w:r>
              <w:rPr>
                <w:rFonts w:eastAsia="微软雅黑"/>
                <w:sz w:val="21"/>
                <w:szCs w:val="21"/>
                <w:lang w:val="en-US" w:eastAsia="zh-CN" w:bidi="ar-SA"/>
              </w:rPr>
              <w:t>农业局</w:t>
            </w:r>
          </w:p>
        </w:tc>
        <w:tc>
          <w:tcPr>
            <w:tcW w:w="848"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spacing w:line="240" w:lineRule="exact"/>
              <w:jc w:val="both"/>
              <w:rPr>
                <w:rFonts w:eastAsia="微软雅黑"/>
                <w:sz w:val="21"/>
                <w:szCs w:val="21"/>
                <w:lang w:val="en-US" w:eastAsia="zh-CN" w:bidi="ar-SA"/>
              </w:rPr>
            </w:pPr>
            <w:r>
              <w:rPr>
                <w:rFonts w:eastAsia="微软雅黑"/>
                <w:sz w:val="21"/>
                <w:szCs w:val="21"/>
                <w:lang w:val="en-US" w:eastAsia="zh-CN" w:bidi="ar-SA"/>
              </w:rPr>
              <w:t>已过有效期</w:t>
            </w:r>
          </w:p>
        </w:tc>
      </w:tr>
    </w:tbl>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hint="eastAsia" w:eastAsia="微软雅黑"/>
          <w:bCs/>
          <w:sz w:val="32"/>
          <w:szCs w:val="32"/>
          <w:lang w:val="en-US" w:eastAsia="zh-CN" w:bidi="ar-SA"/>
        </w:rPr>
      </w:pPr>
      <w:r>
        <w:rPr>
          <w:rFonts w:eastAsia="微软雅黑"/>
          <w:bCs/>
          <w:sz w:val="32"/>
          <w:szCs w:val="32"/>
          <w:lang w:val="en-US" w:eastAsia="zh-CN" w:bidi="ar-SA"/>
        </w:rPr>
        <w:t>附件7</w:t>
      </w: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ascii="方正小标宋_GBK" w:hAnsi="方正小标宋_GBK" w:eastAsia="方正小标宋_GBK" w:cs="方正小标宋_GBK"/>
          <w:kern w:val="0"/>
          <w:sz w:val="40"/>
          <w:szCs w:val="40"/>
          <w:lang w:val="en-US" w:eastAsia="zh-CN" w:bidi="ar-SA"/>
        </w:rPr>
      </w:pPr>
      <w:r>
        <w:rPr>
          <w:rFonts w:hint="eastAsia" w:ascii="方正小标宋_GBK" w:hAnsi="方正小标宋_GBK" w:eastAsia="方正小标宋_GBK" w:cs="方正小标宋_GBK"/>
          <w:kern w:val="0"/>
          <w:sz w:val="40"/>
          <w:szCs w:val="40"/>
          <w:lang w:val="en-US" w:eastAsia="zh-CN" w:bidi="ar-SA"/>
        </w:rPr>
        <w:t>达州市达川区区级部门废止规范性文件目录</w:t>
      </w:r>
    </w:p>
    <w:p>
      <w:pPr>
        <w:pBdr>
          <w:top w:val="none" w:color="000000" w:sz="0" w:space="0"/>
          <w:left w:val="none" w:color="000000" w:sz="0" w:space="0"/>
          <w:bottom w:val="none" w:color="000000" w:sz="0" w:space="0"/>
          <w:right w:val="none" w:color="000000" w:sz="0" w:space="0"/>
          <w:between w:val="none" w:color="000000" w:sz="0" w:space="0"/>
        </w:pBdr>
        <w:shd w:val="clear"/>
        <w:jc w:val="center"/>
        <w:rPr>
          <w:rFonts w:eastAsia="微软雅黑"/>
          <w:sz w:val="32"/>
          <w:szCs w:val="32"/>
          <w:lang w:val="en-US" w:eastAsia="zh-CN" w:bidi="ar-SA"/>
        </w:rPr>
      </w:pPr>
    </w:p>
    <w:tbl>
      <w:tblPr>
        <w:tblStyle w:val="5"/>
        <w:tblW w:w="8863" w:type="dxa"/>
        <w:tblInd w:w="-15" w:type="dxa"/>
        <w:tblLayout w:type="autofit"/>
        <w:tblCellMar>
          <w:top w:w="0" w:type="dxa"/>
          <w:left w:w="10" w:type="dxa"/>
          <w:bottom w:w="0" w:type="dxa"/>
          <w:right w:w="10" w:type="dxa"/>
        </w:tblCellMar>
      </w:tblPr>
      <w:tblGrid>
        <w:gridCol w:w="599"/>
        <w:gridCol w:w="1801"/>
        <w:gridCol w:w="4095"/>
        <w:gridCol w:w="1323"/>
        <w:gridCol w:w="1045"/>
      </w:tblGrid>
      <w:tr>
        <w:tblPrEx>
          <w:tblCellMar>
            <w:top w:w="0" w:type="dxa"/>
            <w:left w:w="10" w:type="dxa"/>
            <w:bottom w:w="0" w:type="dxa"/>
            <w:right w:w="10" w:type="dxa"/>
          </w:tblCellMar>
        </w:tblPrEx>
        <w:trPr>
          <w:trHeight w:val="675"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序号</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文号</w:t>
            </w:r>
          </w:p>
        </w:tc>
        <w:tc>
          <w:tcPr>
            <w:tcW w:w="409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文件标题</w:t>
            </w:r>
          </w:p>
        </w:tc>
        <w:tc>
          <w:tcPr>
            <w:tcW w:w="132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发文单位</w:t>
            </w:r>
          </w:p>
        </w:tc>
        <w:tc>
          <w:tcPr>
            <w:tcW w:w="104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spacing w:line="240" w:lineRule="exact"/>
              <w:jc w:val="center"/>
              <w:rPr>
                <w:rFonts w:hint="eastAsia" w:ascii="方正黑体_GBK" w:hAnsi="方正黑体_GBK" w:eastAsia="微软雅黑"/>
                <w:kern w:val="0"/>
                <w:sz w:val="21"/>
                <w:szCs w:val="21"/>
                <w:lang w:val="en-US" w:eastAsia="zh-CN" w:bidi="ar-SA"/>
              </w:rPr>
            </w:pPr>
            <w:r>
              <w:rPr>
                <w:rFonts w:hint="eastAsia" w:ascii="方正黑体_GBK" w:hAnsi="方正黑体_GBK" w:eastAsia="微软雅黑"/>
                <w:kern w:val="0"/>
                <w:sz w:val="21"/>
                <w:szCs w:val="21"/>
                <w:lang w:val="en-US" w:eastAsia="zh-CN" w:bidi="ar-SA"/>
              </w:rPr>
              <w:t>理由</w:t>
            </w:r>
          </w:p>
        </w:tc>
      </w:tr>
      <w:tr>
        <w:tblPrEx>
          <w:tblCellMar>
            <w:top w:w="0" w:type="dxa"/>
            <w:left w:w="10" w:type="dxa"/>
            <w:bottom w:w="0" w:type="dxa"/>
            <w:right w:w="10" w:type="dxa"/>
          </w:tblCellMar>
        </w:tblPrEx>
        <w:trPr>
          <w:trHeight w:val="1293" w:hRule="atLeast"/>
        </w:trPr>
        <w:tc>
          <w:tcPr>
            <w:tcW w:w="599"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jc w:val="center"/>
              <w:rPr>
                <w:rFonts w:eastAsia="微软雅黑"/>
                <w:kern w:val="0"/>
                <w:sz w:val="21"/>
                <w:szCs w:val="21"/>
                <w:lang w:val="en-US" w:eastAsia="zh-CN" w:bidi="ar-SA"/>
              </w:rPr>
            </w:pPr>
            <w:r>
              <w:rPr>
                <w:rFonts w:eastAsia="微软雅黑"/>
                <w:kern w:val="0"/>
                <w:sz w:val="21"/>
                <w:szCs w:val="21"/>
                <w:lang w:val="en-US" w:eastAsia="zh-CN" w:bidi="ar-SA"/>
              </w:rPr>
              <w:t>1</w:t>
            </w:r>
          </w:p>
        </w:tc>
        <w:tc>
          <w:tcPr>
            <w:tcW w:w="1801"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21"/>
                <w:szCs w:val="21"/>
                <w:lang w:val="en-US" w:eastAsia="zh-CN" w:bidi="ar-SA"/>
              </w:rPr>
            </w:pPr>
            <w:r>
              <w:rPr>
                <w:rFonts w:eastAsia="微软雅黑"/>
                <w:sz w:val="21"/>
                <w:szCs w:val="21"/>
                <w:lang w:val="en-US" w:eastAsia="zh-CN" w:bidi="ar-SA"/>
              </w:rPr>
              <w:t>达川卫发〔201</w:t>
            </w:r>
            <w:r>
              <w:rPr>
                <w:rFonts w:hint="eastAsia" w:eastAsia="微软雅黑"/>
                <w:sz w:val="21"/>
                <w:szCs w:val="21"/>
                <w:lang w:val="en-US" w:eastAsia="zh-CN" w:bidi="ar-SA"/>
              </w:rPr>
              <w:t>7</w:t>
            </w:r>
            <w:r>
              <w:rPr>
                <w:rFonts w:eastAsia="微软雅黑"/>
                <w:sz w:val="21"/>
                <w:szCs w:val="21"/>
                <w:lang w:val="en-US" w:eastAsia="zh-CN" w:bidi="ar-SA"/>
              </w:rPr>
              <w:t>〕93</w:t>
            </w:r>
          </w:p>
        </w:tc>
        <w:tc>
          <w:tcPr>
            <w:tcW w:w="409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微软雅黑"/>
                <w:sz w:val="21"/>
                <w:szCs w:val="21"/>
                <w:lang w:val="en-US" w:eastAsia="zh-CN" w:bidi="ar-SA"/>
              </w:rPr>
            </w:pPr>
            <w:r>
              <w:rPr>
                <w:rFonts w:hint="eastAsia" w:eastAsia="微软雅黑"/>
                <w:sz w:val="21"/>
                <w:szCs w:val="21"/>
                <w:lang w:val="en-US" w:eastAsia="zh-CN" w:bidi="ar-SA"/>
              </w:rPr>
              <w:t>达州市达川区卫生和计划生育局  达州</w:t>
            </w:r>
          </w:p>
          <w:p>
            <w:pPr>
              <w:widowControl/>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21"/>
                <w:szCs w:val="21"/>
                <w:lang w:val="en-US" w:eastAsia="zh-CN" w:bidi="ar-SA"/>
              </w:rPr>
            </w:pPr>
            <w:r>
              <w:rPr>
                <w:rFonts w:hint="eastAsia" w:eastAsia="微软雅黑"/>
                <w:sz w:val="21"/>
                <w:szCs w:val="21"/>
                <w:lang w:val="en-US" w:eastAsia="zh-CN" w:bidi="ar-SA"/>
              </w:rPr>
              <w:t>市达川区财政局关于印发《达川区卫生扶贫救助基金管理办法（修订）》的通知</w:t>
            </w:r>
          </w:p>
        </w:tc>
        <w:tc>
          <w:tcPr>
            <w:tcW w:w="1323"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jc w:val="both"/>
              <w:rPr>
                <w:rFonts w:hint="eastAsia" w:eastAsia="微软雅黑"/>
                <w:sz w:val="21"/>
                <w:szCs w:val="21"/>
                <w:lang w:val="en-US" w:eastAsia="zh-CN" w:bidi="ar-SA"/>
              </w:rPr>
            </w:pPr>
            <w:r>
              <w:rPr>
                <w:rFonts w:eastAsia="微软雅黑"/>
                <w:sz w:val="21"/>
                <w:szCs w:val="21"/>
                <w:lang w:val="en-US" w:eastAsia="zh-CN" w:bidi="ar-SA"/>
              </w:rPr>
              <w:t>卫计局</w:t>
            </w:r>
            <w:r>
              <w:rPr>
                <w:rFonts w:hint="eastAsia" w:eastAsia="微软雅黑"/>
                <w:sz w:val="21"/>
                <w:szCs w:val="21"/>
                <w:lang w:val="en-US" w:eastAsia="zh-CN" w:bidi="ar-SA"/>
              </w:rPr>
              <w:t xml:space="preserve"> 财政局</w:t>
            </w:r>
          </w:p>
        </w:tc>
        <w:tc>
          <w:tcPr>
            <w:tcW w:w="1045" w:type="dxa"/>
            <w:tcBorders>
              <w:top w:val="single" w:color="000000" w:sz="4" w:space="0"/>
              <w:left w:val="single" w:color="000000" w:sz="4" w:space="0"/>
              <w:bottom w:val="single" w:color="000000" w:sz="4" w:space="0"/>
              <w:right w:val="single" w:color="000000" w:sz="4" w:space="0"/>
            </w:tcBorders>
            <w:tcMar>
              <w:top w:w="15" w:type="dxa"/>
              <w:left w:w="108" w:type="dxa"/>
              <w:bottom w:w="15" w:type="dxa"/>
              <w:right w:w="108" w:type="dxa"/>
            </w:tcMar>
            <w:vAlign w:val="center"/>
          </w:tcPr>
          <w:p>
            <w:pPr>
              <w:widowControl/>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21"/>
                <w:szCs w:val="21"/>
                <w:lang w:val="en-US" w:eastAsia="zh-CN" w:bidi="ar-SA"/>
              </w:rPr>
            </w:pPr>
            <w:r>
              <w:rPr>
                <w:rFonts w:eastAsia="微软雅黑"/>
                <w:sz w:val="21"/>
                <w:szCs w:val="21"/>
                <w:lang w:val="en-US" w:eastAsia="zh-CN" w:bidi="ar-SA"/>
              </w:rPr>
              <w:t>已出台新文件</w:t>
            </w:r>
          </w:p>
        </w:tc>
      </w:tr>
    </w:tbl>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both"/>
        <w:rPr>
          <w:rFonts w:eastAsia="微软雅黑"/>
          <w:sz w:val="32"/>
          <w:szCs w:val="32"/>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宋体"/>
          <w:sz w:val="40"/>
          <w:szCs w:val="40"/>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宋体"/>
          <w:sz w:val="40"/>
          <w:szCs w:val="40"/>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宋体"/>
          <w:sz w:val="40"/>
          <w:szCs w:val="40"/>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宋体"/>
          <w:sz w:val="40"/>
          <w:szCs w:val="40"/>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宋体"/>
          <w:sz w:val="40"/>
          <w:szCs w:val="40"/>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宋体"/>
          <w:sz w:val="40"/>
          <w:szCs w:val="40"/>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宋体"/>
          <w:sz w:val="40"/>
          <w:szCs w:val="40"/>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宋体"/>
          <w:sz w:val="40"/>
          <w:szCs w:val="40"/>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宋体"/>
          <w:sz w:val="40"/>
          <w:szCs w:val="40"/>
          <w:lang w:val="en-US" w:eastAsia="zh-CN" w:bidi="ar-SA"/>
        </w:rPr>
      </w:pPr>
    </w:p>
    <w:p>
      <w:pPr>
        <w:pBdr>
          <w:top w:val="none" w:color="000000" w:sz="0" w:space="0"/>
          <w:left w:val="none" w:color="000000" w:sz="0" w:space="0"/>
          <w:bottom w:val="none" w:color="000000" w:sz="0" w:space="0"/>
          <w:right w:val="none" w:color="000000" w:sz="0" w:space="0"/>
          <w:between w:val="none" w:color="000000" w:sz="0" w:space="0"/>
        </w:pBdr>
        <w:shd w:val="clear"/>
        <w:jc w:val="center"/>
        <w:rPr>
          <w:rFonts w:hint="eastAsia" w:eastAsia="宋体"/>
          <w:sz w:val="40"/>
          <w:szCs w:val="40"/>
          <w:lang w:val="en-US" w:eastAsia="zh-CN" w:bidi="ar-SA"/>
        </w:rPr>
      </w:pPr>
    </w:p>
    <w:p/>
    <w:sectPr>
      <w:footnotePr>
        <w:numFmt w:val="decimal"/>
      </w:footnotePr>
      <w:endnotePr>
        <w:numFmt w:val="decimal"/>
      </w:endnotePr>
      <w:type w:val="continuous"/>
      <w:pgSz w:w="11907" w:h="16839"/>
      <w:pgMar w:top="1134" w:right="1134" w:bottom="1134" w:left="1134" w:header="720" w:footer="720" w:gutter="0"/>
      <w:paperSrc/>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Arial">
    <w:altName w:val="Times New Roman"/>
    <w:panose1 w:val="020B0604020202020204"/>
    <w:charset w:val="00"/>
    <w:family w:val="swiss"/>
    <w:pitch w:val="default"/>
    <w:sig w:usb0="00000000" w:usb1="00000000" w:usb2="00000000" w:usb3="00000000" w:csb0="00000000" w:csb1="00000000"/>
  </w:font>
  <w:font w:name="微软雅黑">
    <w:altName w:val="方正黑体_GBK"/>
    <w:panose1 w:val="020B0503020204020204"/>
    <w:charset w:val="86"/>
    <w:family w:val="swiss"/>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708"/>
  <w:autoHyphenation/>
  <w:drawingGridHorizontalSpacing w:val="18546688"/>
  <w:drawingGridVerticalSpacing w:val="18546688"/>
  <w:doNotShadeFormData w:val="1"/>
  <w:endnotePr>
    <w:numFmt w:val="decimal"/>
  </w:endnotePr>
  <w:compat>
    <w:doNotUseHTMLParagraphAutoSpacing/>
    <w:useFELayout/>
    <w:compatSetting w:name="compatibilityMode" w:uri="http://schemas.microsoft.com/office/word" w:val="12"/>
  </w:compat>
  <w:rsids>
    <w:rsidRoot w:val="00000000"/>
    <w:rsid w:val="1FDD0A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宋体" w:cs="Times New Roman"/>
      <w:kern w:val="1"/>
      <w:sz w:val="20"/>
      <w:szCs w:val="20"/>
      <w:lang w:val="en-US" w:eastAsia="zh-CN" w:bidi="ar-SA"/>
    </w:rPr>
  </w:style>
  <w:style w:type="paragraph" w:styleId="2">
    <w:name w:val="heading 1"/>
    <w:qFormat/>
    <w:uiPriority w:val="0"/>
    <w:pPr>
      <w:keepNext/>
      <w:keepLines/>
      <w:widowControl w:val="0"/>
      <w:spacing w:before="240" w:after="60"/>
      <w:outlineLvl w:val="0"/>
    </w:pPr>
    <w:rPr>
      <w:rFonts w:ascii="Arial" w:hAnsi="Arial" w:eastAsia="宋体" w:cs="Arial"/>
      <w:b/>
      <w:bCs/>
      <w:kern w:val="1"/>
      <w:sz w:val="36"/>
      <w:szCs w:val="36"/>
      <w:lang w:val="en-US" w:eastAsia="zh-CN" w:bidi="ar-SA"/>
    </w:rPr>
  </w:style>
  <w:style w:type="paragraph" w:styleId="3">
    <w:name w:val="heading 2"/>
    <w:basedOn w:val="2"/>
    <w:qFormat/>
    <w:uiPriority w:val="0"/>
    <w:pPr>
      <w:outlineLvl w:val="1"/>
    </w:pPr>
    <w:rPr>
      <w:sz w:val="32"/>
      <w:szCs w:val="32"/>
    </w:rPr>
  </w:style>
  <w:style w:type="paragraph" w:styleId="4">
    <w:name w:val="heading 3"/>
    <w:basedOn w:val="3"/>
    <w:qFormat/>
    <w:uiPriority w:val="0"/>
    <w:pPr>
      <w:outlineLvl w:val="2"/>
    </w:pPr>
    <w:rPr>
      <w:sz w:val="28"/>
      <w:szCs w:val="28"/>
    </w:rPr>
  </w:style>
  <w:style w:type="character" w:default="1" w:styleId="6">
    <w:name w:val="Default Paragraph Font"/>
    <w:qFormat/>
    <w:uiPriority w:val="0"/>
  </w:style>
  <w:style w:type="table" w:default="1" w:styleId="5">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Office_11.8.2.1122_F1E327BC-269C-435d-A152-05C5408002CA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2019-01-31T18:03:00Z</dcterms:created>
  <dc:creator>user</dc:creator>
  <cp:lastModifiedBy>user</cp:lastModifiedBy>
  <dcterms:modified xsi:type="dcterms:W3CDTF">2023-07-04T08:59:15Z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5578C49AC754D94FE36EA3644695EC68</vt:lpwstr>
  </property>
</Properties>
</file>