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</w:t>
      </w: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2"/>
          <w:szCs w:val="32"/>
        </w:rPr>
        <w:t>达州市达川区</w:t>
      </w:r>
      <w:r>
        <w:rPr>
          <w:rFonts w:hint="default" w:ascii="Times New Roman" w:hAnsi="Times New Roman" w:eastAsia="方正小标宋_GBK" w:cs="Times New Roman"/>
          <w:sz w:val="32"/>
          <w:szCs w:val="32"/>
          <w:u w:val="single"/>
        </w:rPr>
        <w:t>XX乡（镇、街道）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年耕地地力保护补贴资金到户明细表</w:t>
      </w:r>
    </w:p>
    <w:bookmarkEnd w:id="0"/>
    <w:p>
      <w:pPr>
        <w:ind w:firstLine="400" w:firstLineChars="200"/>
        <w:rPr>
          <w:rFonts w:hint="default" w:ascii="Times New Roman" w:hAnsi="Times New Roman" w:eastAsia="方正黑体_GBK" w:cs="Times New Roman"/>
          <w:sz w:val="20"/>
          <w:szCs w:val="20"/>
        </w:rPr>
      </w:pPr>
      <w:r>
        <w:rPr>
          <w:rFonts w:hint="default" w:ascii="Times New Roman" w:hAnsi="Times New Roman" w:eastAsia="方正黑体_GBK" w:cs="Times New Roman"/>
          <w:sz w:val="20"/>
          <w:szCs w:val="20"/>
        </w:rPr>
        <w:t>公示人：                             联系电话：                                   公示时间：    年    月    日至    年    月    日</w:t>
      </w:r>
    </w:p>
    <w:tbl>
      <w:tblPr>
        <w:tblStyle w:val="2"/>
        <w:tblW w:w="132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25"/>
        <w:gridCol w:w="979"/>
        <w:gridCol w:w="839"/>
        <w:gridCol w:w="1260"/>
        <w:gridCol w:w="1401"/>
        <w:gridCol w:w="1821"/>
        <w:gridCol w:w="1260"/>
        <w:gridCol w:w="1257"/>
        <w:gridCol w:w="1541"/>
        <w:gridCol w:w="13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乡镇（街道）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村（社区）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身份证号码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承包耕地面积（亩）</w:t>
            </w: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代耕代种和流转面积（亩)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不予补贴面积（亩）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实际补贴面积（亩）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补贴标准（元/亩）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补贴金额(元)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……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合　计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NzM1MDIyMGQxNTMyZjlhNTNlNTZhMjQzM2UyMWEifQ=="/>
  </w:docVars>
  <w:rsids>
    <w:rsidRoot w:val="4A0C0BB2"/>
    <w:rsid w:val="4A0C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basedOn w:val="1"/>
    <w:qFormat/>
    <w:uiPriority w:val="99"/>
    <w:pPr>
      <w:spacing w:before="240" w:after="360" w:line="240" w:lineRule="exact"/>
      <w:textAlignment w:val="baseline"/>
    </w:pPr>
    <w:rPr>
      <w:rFonts w:ascii="Arial" w:hAnsi="Arial" w:cs="Arial"/>
      <w:b/>
      <w:bCs/>
      <w:kern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2023-06-01T08:57:00Z</dcterms:created>
  <dc:creator>Administrator</dc:creator>
  <cp:lastModifiedBy>Administrator</cp:lastModifiedBy>
  <dcterms:modified xsi:type="dcterms:W3CDTF">2023-06-01T08:58:50Z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CCB5AFFE96864F9CAD4D32F3295CE9E8_11</vt:lpwstr>
  </property>
</Properties>
</file>