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96475"/>
      <w:bookmarkStart w:id="4" w:name="_Toc15396597"/>
      <w:bookmarkStart w:id="5" w:name="_Toc15377193"/>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7194"/>
      <w:bookmarkStart w:id="7" w:name="_Toc15396598"/>
      <w:bookmarkStart w:id="8" w:name="_Toc15377426"/>
      <w:bookmarkStart w:id="9" w:name="_Toc15396476"/>
      <w:bookmarkStart w:id="10" w:name="_Toc15306268"/>
      <w:bookmarkStart w:id="11" w:name="_Toc15378442"/>
      <w:r>
        <w:rPr>
          <w:rFonts w:hint="eastAsia" w:ascii="方正小标宋简体" w:hAnsi="宋体" w:eastAsia="方正小标宋简体"/>
          <w:color w:val="000000"/>
          <w:sz w:val="72"/>
          <w:szCs w:val="72"/>
        </w:rPr>
        <w:t>达州市达川区房屋管理局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2019</w:t>
      </w:r>
      <w:r>
        <w:rPr>
          <w:rFonts w:hint="eastAsia"/>
        </w:rPr>
        <w:t>年</w:t>
      </w:r>
      <w:r>
        <w:t>8</w:t>
      </w:r>
      <w:r>
        <w:rPr>
          <w:rFonts w:hint="eastAsia"/>
        </w:rPr>
        <w:t>月</w:t>
      </w:r>
      <w:r>
        <w:t>29</w:t>
      </w:r>
      <w:r>
        <w:rPr>
          <w:rFonts w:hint="eastAsia"/>
        </w:rPr>
        <w:t>日</w:t>
      </w:r>
    </w:p>
    <w:p/>
    <w:p>
      <w:pPr>
        <w:pStyle w:val="10"/>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pPr>
        <w:ind w:firstLine="640" w:firstLineChars="200"/>
        <w:rPr>
          <w:rFonts w:ascii="仿宋_GB2312" w:hAnsi="楷体" w:eastAsia="仿宋_GB2312"/>
          <w:color w:val="000000"/>
          <w:sz w:val="32"/>
          <w:szCs w:val="32"/>
        </w:rPr>
      </w:pPr>
      <w:bookmarkStart w:id="16" w:name="_Toc15378445"/>
      <w:bookmarkStart w:id="17" w:name="_Toc15377198"/>
      <w:r>
        <w:rPr>
          <w:rFonts w:hint="eastAsia" w:ascii="仿宋" w:hAnsi="仿宋" w:eastAsia="仿宋"/>
          <w:bCs/>
          <w:color w:val="000000"/>
          <w:sz w:val="32"/>
          <w:szCs w:val="32"/>
        </w:rPr>
        <w:t>（一）</w:t>
      </w:r>
      <w:bookmarkEnd w:id="16"/>
      <w:bookmarkEnd w:id="17"/>
      <w:r>
        <w:rPr>
          <w:rFonts w:hint="eastAsia" w:ascii="仿宋_GB2312" w:hAnsi="楷体" w:eastAsia="仿宋_GB2312"/>
          <w:color w:val="000000"/>
          <w:sz w:val="32"/>
          <w:szCs w:val="32"/>
        </w:rPr>
        <w:t>达川区房屋管理局始创建于</w:t>
      </w:r>
      <w:r>
        <w:rPr>
          <w:rFonts w:ascii="仿宋_GB2312" w:hAnsi="楷体" w:eastAsia="仿宋_GB2312"/>
          <w:color w:val="000000"/>
          <w:sz w:val="32"/>
          <w:szCs w:val="32"/>
        </w:rPr>
        <w:t>1987</w:t>
      </w:r>
      <w:r>
        <w:rPr>
          <w:rFonts w:hint="eastAsia" w:ascii="仿宋_GB2312" w:hAnsi="楷体" w:eastAsia="仿宋_GB2312"/>
          <w:color w:val="000000"/>
          <w:sz w:val="32"/>
          <w:szCs w:val="32"/>
        </w:rPr>
        <w:t>年达川区城镇房屋普查办公室，属达川区人民政府下设办公室，</w:t>
      </w:r>
      <w:r>
        <w:rPr>
          <w:rFonts w:ascii="仿宋_GB2312" w:hAnsi="楷体" w:eastAsia="仿宋_GB2312"/>
          <w:color w:val="000000"/>
          <w:sz w:val="32"/>
          <w:szCs w:val="32"/>
        </w:rPr>
        <w:t>1990</w:t>
      </w:r>
      <w:r>
        <w:rPr>
          <w:rFonts w:hint="eastAsia" w:ascii="仿宋_GB2312" w:hAnsi="楷体" w:eastAsia="仿宋_GB2312"/>
          <w:color w:val="000000"/>
          <w:sz w:val="32"/>
          <w:szCs w:val="32"/>
        </w:rPr>
        <w:t>年更名为达川区房地产管理所，</w:t>
      </w:r>
      <w:r>
        <w:rPr>
          <w:rFonts w:ascii="仿宋_GB2312" w:hAnsi="楷体" w:eastAsia="仿宋_GB2312"/>
          <w:color w:val="000000"/>
          <w:sz w:val="32"/>
          <w:szCs w:val="32"/>
        </w:rPr>
        <w:t>2001</w:t>
      </w:r>
      <w:r>
        <w:rPr>
          <w:rFonts w:hint="eastAsia" w:ascii="仿宋_GB2312" w:hAnsi="楷体" w:eastAsia="仿宋_GB2312"/>
          <w:color w:val="000000"/>
          <w:sz w:val="32"/>
          <w:szCs w:val="32"/>
        </w:rPr>
        <w:t>年成立为达川区房屋管理局，属达川区城乡规划和建设局下属二级局。其主要职能职责是负责管理全区房屋交易登记、房屋抵押登记、房产档案管理、物业管理、白蚁防治等。</w:t>
      </w:r>
    </w:p>
    <w:p>
      <w:pPr>
        <w:ind w:firstLine="640" w:firstLineChars="200"/>
        <w:rPr>
          <w:rFonts w:ascii="仿宋" w:hAnsi="仿宋" w:eastAsia="仿宋"/>
          <w:bCs/>
          <w:color w:val="000000"/>
          <w:sz w:val="32"/>
          <w:szCs w:val="32"/>
        </w:rPr>
      </w:pPr>
      <w:r>
        <w:rPr>
          <w:rFonts w:hint="eastAsia" w:eastAsia="仿宋_GB2312" w:cs="仿宋_GB2312"/>
          <w:sz w:val="32"/>
          <w:szCs w:val="32"/>
        </w:rPr>
        <w:t>达川区房屋管理局编制数：</w:t>
      </w:r>
      <w:r>
        <w:rPr>
          <w:rFonts w:hint="eastAsia" w:ascii="仿宋_GB2312" w:hAnsi="楷体" w:eastAsia="仿宋_GB2312"/>
          <w:color w:val="000000"/>
          <w:sz w:val="32"/>
          <w:szCs w:val="32"/>
        </w:rPr>
        <w:t>全局现有编制数</w:t>
      </w:r>
      <w:r>
        <w:rPr>
          <w:rFonts w:ascii="仿宋_GB2312" w:hAnsi="楷体" w:eastAsia="仿宋_GB2312"/>
          <w:color w:val="000000"/>
          <w:sz w:val="32"/>
          <w:szCs w:val="32"/>
        </w:rPr>
        <w:t>54</w:t>
      </w:r>
      <w:r>
        <w:rPr>
          <w:rFonts w:hint="eastAsia" w:ascii="仿宋_GB2312" w:hAnsi="楷体" w:eastAsia="仿宋_GB2312"/>
          <w:color w:val="000000"/>
          <w:sz w:val="32"/>
          <w:szCs w:val="32"/>
        </w:rPr>
        <w:t>名，年末在职职工</w:t>
      </w:r>
      <w:r>
        <w:rPr>
          <w:rFonts w:ascii="仿宋_GB2312" w:hAnsi="楷体" w:eastAsia="仿宋_GB2312"/>
          <w:color w:val="000000"/>
          <w:sz w:val="32"/>
          <w:szCs w:val="32"/>
        </w:rPr>
        <w:t>42</w:t>
      </w:r>
      <w:r>
        <w:rPr>
          <w:rFonts w:hint="eastAsia" w:ascii="仿宋_GB2312" w:hAnsi="楷体" w:eastAsia="仿宋_GB2312"/>
          <w:color w:val="000000"/>
          <w:sz w:val="32"/>
          <w:szCs w:val="32"/>
        </w:rPr>
        <w:t>名，其中新进职工</w:t>
      </w:r>
      <w:r>
        <w:rPr>
          <w:rFonts w:ascii="仿宋_GB2312" w:hAnsi="楷体" w:eastAsia="仿宋_GB2312"/>
          <w:color w:val="000000"/>
          <w:sz w:val="32"/>
          <w:szCs w:val="32"/>
        </w:rPr>
        <w:t>1</w:t>
      </w:r>
      <w:r>
        <w:rPr>
          <w:rFonts w:hint="eastAsia" w:ascii="仿宋_GB2312" w:hAnsi="楷体" w:eastAsia="仿宋_GB2312"/>
          <w:color w:val="000000"/>
          <w:sz w:val="32"/>
          <w:szCs w:val="32"/>
        </w:rPr>
        <w:t>名，退休职工</w:t>
      </w:r>
      <w:r>
        <w:rPr>
          <w:rFonts w:ascii="仿宋_GB2312" w:hAnsi="楷体" w:eastAsia="仿宋_GB2312"/>
          <w:color w:val="000000"/>
          <w:sz w:val="32"/>
          <w:szCs w:val="32"/>
        </w:rPr>
        <w:t>10</w:t>
      </w:r>
      <w:r>
        <w:rPr>
          <w:rFonts w:hint="eastAsia" w:ascii="仿宋_GB2312" w:hAnsi="楷体" w:eastAsia="仿宋_GB2312"/>
          <w:color w:val="000000"/>
          <w:sz w:val="32"/>
          <w:szCs w:val="32"/>
        </w:rPr>
        <w:t>名。</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8"/>
      <w:bookmarkEnd w:id="19"/>
    </w:p>
    <w:p>
      <w:pPr>
        <w:ind w:firstLine="640" w:firstLineChars="200"/>
        <w:rPr>
          <w:rFonts w:ascii="仿宋_GB2312" w:hAnsi="楷体" w:eastAsia="仿宋_GB2312"/>
          <w:color w:val="000000"/>
          <w:sz w:val="32"/>
          <w:szCs w:val="32"/>
        </w:rPr>
      </w:pPr>
      <w:r>
        <w:rPr>
          <w:rFonts w:ascii="仿宋_GB2312" w:hAnsi="楷体" w:eastAsia="仿宋_GB2312"/>
          <w:color w:val="000000"/>
          <w:sz w:val="32"/>
          <w:szCs w:val="32"/>
        </w:rPr>
        <w:t>1.</w:t>
      </w:r>
      <w:r>
        <w:rPr>
          <w:rFonts w:hint="eastAsia" w:ascii="仿宋_GB2312" w:hAnsi="楷体" w:eastAsia="仿宋_GB2312"/>
          <w:color w:val="000000"/>
          <w:sz w:val="32"/>
          <w:szCs w:val="32"/>
        </w:rPr>
        <w:t>棚户区工作推进情况。申贷成功项目共</w:t>
      </w:r>
      <w:r>
        <w:rPr>
          <w:rFonts w:ascii="仿宋_GB2312" w:hAnsi="楷体" w:eastAsia="仿宋_GB2312"/>
          <w:color w:val="000000"/>
          <w:sz w:val="32"/>
          <w:szCs w:val="32"/>
        </w:rPr>
        <w:t>4</w:t>
      </w:r>
      <w:r>
        <w:rPr>
          <w:rFonts w:hint="eastAsia" w:ascii="仿宋_GB2312" w:hAnsi="楷体" w:eastAsia="仿宋_GB2312"/>
          <w:color w:val="000000"/>
          <w:sz w:val="32"/>
          <w:szCs w:val="32"/>
        </w:rPr>
        <w:t>个，小河嘴一期已向农发行成功申贷</w:t>
      </w:r>
      <w:r>
        <w:rPr>
          <w:rFonts w:ascii="仿宋_GB2312" w:hAnsi="楷体" w:eastAsia="仿宋_GB2312"/>
          <w:color w:val="000000"/>
          <w:sz w:val="32"/>
          <w:szCs w:val="32"/>
        </w:rPr>
        <w:t>11.6</w:t>
      </w:r>
      <w:r>
        <w:rPr>
          <w:rFonts w:hint="eastAsia" w:ascii="仿宋_GB2312" w:hAnsi="楷体" w:eastAsia="仿宋_GB2312"/>
          <w:color w:val="000000"/>
          <w:sz w:val="32"/>
          <w:szCs w:val="32"/>
        </w:rPr>
        <w:t>亿元、达川空港新区一期已向农发行成功申贷</w:t>
      </w:r>
      <w:r>
        <w:rPr>
          <w:rFonts w:ascii="仿宋_GB2312" w:hAnsi="楷体" w:eastAsia="仿宋_GB2312"/>
          <w:color w:val="000000"/>
          <w:sz w:val="32"/>
          <w:szCs w:val="32"/>
        </w:rPr>
        <w:t>10.5</w:t>
      </w:r>
      <w:r>
        <w:rPr>
          <w:rFonts w:hint="eastAsia" w:ascii="仿宋_GB2312" w:hAnsi="楷体" w:eastAsia="仿宋_GB2312"/>
          <w:color w:val="000000"/>
          <w:sz w:val="32"/>
          <w:szCs w:val="32"/>
        </w:rPr>
        <w:t>亿元、南坝一期已向国开行成功申贷</w:t>
      </w:r>
      <w:r>
        <w:rPr>
          <w:rFonts w:ascii="仿宋_GB2312" w:hAnsi="楷体" w:eastAsia="仿宋_GB2312"/>
          <w:color w:val="000000"/>
          <w:sz w:val="32"/>
          <w:szCs w:val="32"/>
        </w:rPr>
        <w:t>10</w:t>
      </w:r>
      <w:r>
        <w:rPr>
          <w:rFonts w:hint="eastAsia" w:ascii="仿宋_GB2312" w:hAnsi="楷体" w:eastAsia="仿宋_GB2312"/>
          <w:color w:val="000000"/>
          <w:sz w:val="32"/>
          <w:szCs w:val="32"/>
        </w:rPr>
        <w:t>亿元、店子梁已向农商行成功申贷</w:t>
      </w:r>
      <w:r>
        <w:rPr>
          <w:rFonts w:ascii="仿宋_GB2312" w:hAnsi="楷体" w:eastAsia="仿宋_GB2312"/>
          <w:color w:val="000000"/>
          <w:sz w:val="32"/>
          <w:szCs w:val="32"/>
        </w:rPr>
        <w:t>5</w:t>
      </w:r>
      <w:r>
        <w:rPr>
          <w:rFonts w:hint="eastAsia" w:ascii="仿宋_GB2312" w:hAnsi="楷体" w:eastAsia="仿宋_GB2312"/>
          <w:color w:val="000000"/>
          <w:sz w:val="32"/>
          <w:szCs w:val="32"/>
        </w:rPr>
        <w:t>亿元，</w:t>
      </w:r>
      <w:r>
        <w:rPr>
          <w:rFonts w:ascii="仿宋_GB2312" w:hAnsi="楷体" w:eastAsia="仿宋_GB2312"/>
          <w:color w:val="000000"/>
          <w:sz w:val="32"/>
          <w:szCs w:val="32"/>
        </w:rPr>
        <w:t>4</w:t>
      </w:r>
      <w:r>
        <w:rPr>
          <w:rFonts w:hint="eastAsia" w:ascii="仿宋_GB2312" w:hAnsi="楷体" w:eastAsia="仿宋_GB2312"/>
          <w:color w:val="000000"/>
          <w:sz w:val="32"/>
          <w:szCs w:val="32"/>
        </w:rPr>
        <w:t>个棚改项目融资金额共计</w:t>
      </w:r>
      <w:r>
        <w:rPr>
          <w:rFonts w:ascii="仿宋_GB2312" w:hAnsi="楷体" w:eastAsia="仿宋_GB2312"/>
          <w:color w:val="000000"/>
          <w:sz w:val="32"/>
          <w:szCs w:val="32"/>
        </w:rPr>
        <w:t>37.1</w:t>
      </w:r>
      <w:r>
        <w:rPr>
          <w:rFonts w:hint="eastAsia" w:ascii="仿宋_GB2312" w:hAnsi="楷体" w:eastAsia="仿宋_GB2312"/>
          <w:color w:val="000000"/>
          <w:sz w:val="32"/>
          <w:szCs w:val="32"/>
        </w:rPr>
        <w:t>亿元。正在申贷项目共</w:t>
      </w:r>
      <w:r>
        <w:rPr>
          <w:rFonts w:ascii="仿宋_GB2312" w:hAnsi="楷体" w:eastAsia="仿宋_GB2312"/>
          <w:color w:val="000000"/>
          <w:sz w:val="32"/>
          <w:szCs w:val="32"/>
        </w:rPr>
        <w:t>6</w:t>
      </w:r>
      <w:r>
        <w:rPr>
          <w:rFonts w:hint="eastAsia" w:ascii="仿宋_GB2312" w:hAnsi="楷体" w:eastAsia="仿宋_GB2312"/>
          <w:color w:val="000000"/>
          <w:sz w:val="32"/>
          <w:szCs w:val="32"/>
        </w:rPr>
        <w:t>个，一号干道拟向国开行申贷</w:t>
      </w:r>
      <w:r>
        <w:rPr>
          <w:rFonts w:ascii="仿宋_GB2312" w:hAnsi="楷体" w:eastAsia="仿宋_GB2312"/>
          <w:color w:val="000000"/>
          <w:sz w:val="32"/>
          <w:szCs w:val="32"/>
        </w:rPr>
        <w:t>10</w:t>
      </w:r>
      <w:r>
        <w:rPr>
          <w:rFonts w:hint="eastAsia" w:ascii="仿宋_GB2312" w:hAnsi="楷体" w:eastAsia="仿宋_GB2312"/>
          <w:color w:val="000000"/>
          <w:sz w:val="32"/>
          <w:szCs w:val="32"/>
        </w:rPr>
        <w:t>亿元、南坝二期拟向国开行申贷</w:t>
      </w:r>
      <w:r>
        <w:rPr>
          <w:rFonts w:ascii="仿宋_GB2312" w:hAnsi="楷体" w:eastAsia="仿宋_GB2312"/>
          <w:color w:val="000000"/>
          <w:sz w:val="32"/>
          <w:szCs w:val="32"/>
        </w:rPr>
        <w:t>10</w:t>
      </w:r>
      <w:r>
        <w:rPr>
          <w:rFonts w:hint="eastAsia" w:ascii="仿宋_GB2312" w:hAnsi="楷体" w:eastAsia="仿宋_GB2312"/>
          <w:color w:val="000000"/>
          <w:sz w:val="32"/>
          <w:szCs w:val="32"/>
        </w:rPr>
        <w:t>亿元、翠屏山一期拟向农行申贷</w:t>
      </w:r>
      <w:r>
        <w:rPr>
          <w:rFonts w:ascii="仿宋_GB2312" w:hAnsi="楷体" w:eastAsia="仿宋_GB2312"/>
          <w:color w:val="000000"/>
          <w:sz w:val="32"/>
          <w:szCs w:val="32"/>
        </w:rPr>
        <w:t>8</w:t>
      </w:r>
      <w:r>
        <w:rPr>
          <w:rFonts w:hint="eastAsia" w:ascii="仿宋_GB2312" w:hAnsi="楷体" w:eastAsia="仿宋_GB2312"/>
          <w:color w:val="000000"/>
          <w:sz w:val="32"/>
          <w:szCs w:val="32"/>
        </w:rPr>
        <w:t>亿元、草街子（立石子）片区拟向建行申贷</w:t>
      </w:r>
      <w:r>
        <w:rPr>
          <w:rFonts w:ascii="仿宋_GB2312" w:hAnsi="楷体" w:eastAsia="仿宋_GB2312"/>
          <w:color w:val="000000"/>
          <w:sz w:val="32"/>
          <w:szCs w:val="32"/>
        </w:rPr>
        <w:t>9</w:t>
      </w:r>
      <w:r>
        <w:rPr>
          <w:rFonts w:hint="eastAsia" w:ascii="仿宋_GB2312" w:hAnsi="楷体" w:eastAsia="仿宋_GB2312"/>
          <w:color w:val="000000"/>
          <w:sz w:val="32"/>
          <w:szCs w:val="32"/>
        </w:rPr>
        <w:t>亿元、金华片区拟向工行申贷</w:t>
      </w:r>
      <w:r>
        <w:rPr>
          <w:rFonts w:ascii="仿宋_GB2312" w:hAnsi="楷体" w:eastAsia="仿宋_GB2312"/>
          <w:color w:val="000000"/>
          <w:sz w:val="32"/>
          <w:szCs w:val="32"/>
        </w:rPr>
        <w:t>7</w:t>
      </w:r>
      <w:r>
        <w:rPr>
          <w:rFonts w:hint="eastAsia" w:ascii="仿宋_GB2312" w:hAnsi="楷体" w:eastAsia="仿宋_GB2312"/>
          <w:color w:val="000000"/>
          <w:sz w:val="32"/>
          <w:szCs w:val="32"/>
        </w:rPr>
        <w:t>亿元、野茅溪片区拟向攀枝花行申贷</w:t>
      </w:r>
      <w:r>
        <w:rPr>
          <w:rFonts w:ascii="仿宋_GB2312" w:hAnsi="楷体" w:eastAsia="仿宋_GB2312"/>
          <w:color w:val="000000"/>
          <w:sz w:val="32"/>
          <w:szCs w:val="32"/>
        </w:rPr>
        <w:t>5</w:t>
      </w:r>
      <w:r>
        <w:rPr>
          <w:rFonts w:hint="eastAsia" w:ascii="仿宋_GB2312" w:hAnsi="楷体" w:eastAsia="仿宋_GB2312"/>
          <w:color w:val="000000"/>
          <w:sz w:val="32"/>
          <w:szCs w:val="32"/>
        </w:rPr>
        <w:t>亿元，</w:t>
      </w:r>
      <w:r>
        <w:rPr>
          <w:rFonts w:ascii="仿宋_GB2312" w:hAnsi="楷体" w:eastAsia="仿宋_GB2312"/>
          <w:color w:val="000000"/>
          <w:sz w:val="32"/>
          <w:szCs w:val="32"/>
        </w:rPr>
        <w:t>6</w:t>
      </w:r>
      <w:r>
        <w:rPr>
          <w:rFonts w:hint="eastAsia" w:ascii="仿宋_GB2312" w:hAnsi="楷体" w:eastAsia="仿宋_GB2312"/>
          <w:color w:val="000000"/>
          <w:sz w:val="32"/>
          <w:szCs w:val="32"/>
        </w:rPr>
        <w:t>个棚改项目申贷金额共计</w:t>
      </w:r>
      <w:r>
        <w:rPr>
          <w:rFonts w:ascii="仿宋_GB2312" w:hAnsi="楷体" w:eastAsia="仿宋_GB2312"/>
          <w:color w:val="000000"/>
          <w:sz w:val="32"/>
          <w:szCs w:val="32"/>
        </w:rPr>
        <w:t>49</w:t>
      </w:r>
      <w:r>
        <w:rPr>
          <w:rFonts w:hint="eastAsia" w:ascii="仿宋_GB2312" w:hAnsi="楷体" w:eastAsia="仿宋_GB2312"/>
          <w:color w:val="000000"/>
          <w:sz w:val="32"/>
          <w:szCs w:val="32"/>
        </w:rPr>
        <w:t>亿元。</w:t>
      </w:r>
      <w:r>
        <w:rPr>
          <w:rFonts w:ascii="仿宋_GB2312" w:hAnsi="楷体" w:eastAsia="仿宋_GB2312"/>
          <w:color w:val="000000"/>
          <w:sz w:val="32"/>
          <w:szCs w:val="32"/>
        </w:rPr>
        <w:t xml:space="preserve"> 2018</w:t>
      </w:r>
      <w:r>
        <w:rPr>
          <w:rFonts w:hint="eastAsia" w:ascii="仿宋_GB2312" w:hAnsi="楷体" w:eastAsia="仿宋_GB2312"/>
          <w:color w:val="000000"/>
          <w:sz w:val="32"/>
          <w:szCs w:val="32"/>
        </w:rPr>
        <w:t>年，市政府下达我区棚改开工任务</w:t>
      </w:r>
      <w:r>
        <w:rPr>
          <w:rFonts w:ascii="仿宋_GB2312" w:hAnsi="楷体" w:eastAsia="仿宋_GB2312"/>
          <w:color w:val="000000"/>
          <w:sz w:val="32"/>
          <w:szCs w:val="32"/>
        </w:rPr>
        <w:t>1822</w:t>
      </w:r>
      <w:r>
        <w:rPr>
          <w:rFonts w:hint="eastAsia" w:ascii="仿宋_GB2312" w:hAnsi="楷体" w:eastAsia="仿宋_GB2312"/>
          <w:color w:val="000000"/>
          <w:sz w:val="32"/>
          <w:szCs w:val="32"/>
        </w:rPr>
        <w:t>户，系小河嘴一期和空港一期棚改项目，两个项目均实行货币化安置。其中包括小河嘴一期</w:t>
      </w:r>
      <w:r>
        <w:rPr>
          <w:rFonts w:ascii="仿宋_GB2312" w:hAnsi="楷体" w:eastAsia="仿宋_GB2312"/>
          <w:color w:val="000000"/>
          <w:sz w:val="32"/>
          <w:szCs w:val="32"/>
        </w:rPr>
        <w:t>780</w:t>
      </w:r>
      <w:r>
        <w:rPr>
          <w:rFonts w:hint="eastAsia" w:ascii="仿宋_GB2312" w:hAnsi="楷体" w:eastAsia="仿宋_GB2312"/>
          <w:color w:val="000000"/>
          <w:sz w:val="32"/>
          <w:szCs w:val="32"/>
        </w:rPr>
        <w:t>套、空港一期</w:t>
      </w:r>
      <w:r>
        <w:rPr>
          <w:rFonts w:ascii="仿宋_GB2312" w:hAnsi="楷体" w:eastAsia="仿宋_GB2312"/>
          <w:color w:val="000000"/>
          <w:sz w:val="32"/>
          <w:szCs w:val="32"/>
        </w:rPr>
        <w:t>1042</w:t>
      </w:r>
      <w:r>
        <w:rPr>
          <w:rFonts w:hint="eastAsia" w:ascii="仿宋_GB2312" w:hAnsi="楷体" w:eastAsia="仿宋_GB2312"/>
          <w:color w:val="000000"/>
          <w:sz w:val="32"/>
          <w:szCs w:val="32"/>
        </w:rPr>
        <w:t>套。</w:t>
      </w:r>
    </w:p>
    <w:p>
      <w:pPr>
        <w:ind w:firstLine="640" w:firstLineChars="200"/>
        <w:rPr>
          <w:rFonts w:ascii="仿宋_GB2312" w:hAnsi="楷体" w:eastAsia="仿宋_GB2312"/>
          <w:color w:val="000000"/>
          <w:sz w:val="32"/>
          <w:szCs w:val="32"/>
        </w:rPr>
      </w:pPr>
      <w:r>
        <w:rPr>
          <w:rFonts w:ascii="仿宋_GB2312" w:hAnsi="楷体" w:eastAsia="仿宋_GB2312"/>
          <w:color w:val="000000"/>
          <w:sz w:val="32"/>
          <w:szCs w:val="32"/>
        </w:rPr>
        <w:t>2.</w:t>
      </w:r>
      <w:r>
        <w:rPr>
          <w:rFonts w:hint="eastAsia" w:ascii="仿宋_GB2312" w:hAnsi="楷体" w:eastAsia="仿宋_GB2312"/>
          <w:color w:val="000000"/>
          <w:sz w:val="32"/>
          <w:szCs w:val="32"/>
        </w:rPr>
        <w:t>保障性住房建设进度。一是公租房分配任务完成情况。</w:t>
      </w:r>
      <w:r>
        <w:rPr>
          <w:rFonts w:ascii="仿宋_GB2312" w:hAnsi="楷体" w:eastAsia="仿宋_GB2312"/>
          <w:color w:val="000000"/>
          <w:sz w:val="32"/>
          <w:szCs w:val="32"/>
        </w:rPr>
        <w:t>2018</w:t>
      </w:r>
      <w:r>
        <w:rPr>
          <w:rFonts w:hint="eastAsia" w:ascii="仿宋_GB2312" w:hAnsi="楷体" w:eastAsia="仿宋_GB2312"/>
          <w:color w:val="000000"/>
          <w:sz w:val="32"/>
          <w:szCs w:val="32"/>
        </w:rPr>
        <w:t>年市政府下达我区公租房分配任务</w:t>
      </w:r>
      <w:r>
        <w:rPr>
          <w:rFonts w:ascii="仿宋_GB2312" w:hAnsi="楷体" w:eastAsia="仿宋_GB2312"/>
          <w:color w:val="000000"/>
          <w:sz w:val="32"/>
          <w:szCs w:val="32"/>
        </w:rPr>
        <w:t>233</w:t>
      </w:r>
      <w:r>
        <w:rPr>
          <w:rFonts w:hint="eastAsia" w:ascii="仿宋_GB2312" w:hAnsi="楷体" w:eastAsia="仿宋_GB2312"/>
          <w:color w:val="000000"/>
          <w:sz w:val="32"/>
          <w:szCs w:val="32"/>
        </w:rPr>
        <w:t>户，截止</w:t>
      </w:r>
      <w:r>
        <w:rPr>
          <w:rFonts w:ascii="仿宋_GB2312" w:hAnsi="楷体" w:eastAsia="仿宋_GB2312"/>
          <w:color w:val="000000"/>
          <w:sz w:val="32"/>
          <w:szCs w:val="32"/>
        </w:rPr>
        <w:t>2018</w:t>
      </w:r>
      <w:r>
        <w:rPr>
          <w:rFonts w:hint="eastAsia" w:ascii="仿宋_GB2312" w:hAnsi="楷体" w:eastAsia="仿宋_GB2312"/>
          <w:color w:val="000000"/>
          <w:sz w:val="32"/>
          <w:szCs w:val="32"/>
        </w:rPr>
        <w:t>年</w:t>
      </w:r>
      <w:r>
        <w:rPr>
          <w:rFonts w:ascii="仿宋_GB2312" w:hAnsi="楷体" w:eastAsia="仿宋_GB2312"/>
          <w:color w:val="000000"/>
          <w:sz w:val="32"/>
          <w:szCs w:val="32"/>
        </w:rPr>
        <w:t>11</w:t>
      </w:r>
      <w:r>
        <w:rPr>
          <w:rFonts w:hint="eastAsia" w:ascii="仿宋_GB2312" w:hAnsi="楷体" w:eastAsia="仿宋_GB2312"/>
          <w:color w:val="000000"/>
          <w:sz w:val="32"/>
          <w:szCs w:val="32"/>
        </w:rPr>
        <w:t>月公租房</w:t>
      </w:r>
      <w:r>
        <w:rPr>
          <w:rFonts w:ascii="仿宋_GB2312" w:hAnsi="楷体" w:eastAsia="仿宋_GB2312"/>
          <w:color w:val="000000"/>
          <w:sz w:val="32"/>
          <w:szCs w:val="32"/>
        </w:rPr>
        <w:t>233</w:t>
      </w:r>
      <w:r>
        <w:rPr>
          <w:rFonts w:hint="eastAsia" w:ascii="仿宋_GB2312" w:hAnsi="楷体" w:eastAsia="仿宋_GB2312"/>
          <w:color w:val="000000"/>
          <w:sz w:val="32"/>
          <w:szCs w:val="32"/>
        </w:rPr>
        <w:t>套分配任务已完成，二是公租房租赁补贴任务完成情况。截止</w:t>
      </w:r>
      <w:r>
        <w:rPr>
          <w:rFonts w:ascii="仿宋_GB2312" w:hAnsi="楷体" w:eastAsia="仿宋_GB2312"/>
          <w:color w:val="000000"/>
          <w:sz w:val="32"/>
          <w:szCs w:val="32"/>
        </w:rPr>
        <w:t>11</w:t>
      </w:r>
      <w:r>
        <w:rPr>
          <w:rFonts w:hint="eastAsia" w:ascii="仿宋_GB2312" w:hAnsi="楷体" w:eastAsia="仿宋_GB2312"/>
          <w:color w:val="000000"/>
          <w:sz w:val="32"/>
          <w:szCs w:val="32"/>
        </w:rPr>
        <w:t>月，租赁补贴</w:t>
      </w:r>
      <w:r>
        <w:rPr>
          <w:rFonts w:ascii="仿宋_GB2312" w:hAnsi="楷体" w:eastAsia="仿宋_GB2312"/>
          <w:color w:val="000000"/>
          <w:sz w:val="32"/>
          <w:szCs w:val="32"/>
        </w:rPr>
        <w:t>50</w:t>
      </w:r>
      <w:r>
        <w:rPr>
          <w:rFonts w:hint="eastAsia" w:ascii="仿宋_GB2312" w:hAnsi="楷体" w:eastAsia="仿宋_GB2312"/>
          <w:color w:val="000000"/>
          <w:sz w:val="32"/>
          <w:szCs w:val="32"/>
        </w:rPr>
        <w:t>户已完成。三是陶家沟公租房建设工程已全面结束，正加大力度进行配套基础设施建设，</w:t>
      </w:r>
      <w:r>
        <w:rPr>
          <w:rFonts w:ascii="仿宋_GB2312" w:hAnsi="楷体" w:eastAsia="仿宋_GB2312"/>
          <w:color w:val="000000"/>
          <w:sz w:val="32"/>
          <w:szCs w:val="32"/>
        </w:rPr>
        <w:t>12</w:t>
      </w:r>
      <w:r>
        <w:rPr>
          <w:rFonts w:hint="eastAsia" w:ascii="仿宋_GB2312" w:hAnsi="楷体" w:eastAsia="仿宋_GB2312"/>
          <w:color w:val="000000"/>
          <w:sz w:val="32"/>
          <w:szCs w:val="32"/>
        </w:rPr>
        <w:t>月将全面交付使用。</w:t>
      </w:r>
    </w:p>
    <w:p>
      <w:pPr>
        <w:rPr>
          <w:rFonts w:ascii="仿宋_GB2312" w:hAnsi="楷体" w:eastAsia="仿宋_GB2312"/>
          <w:color w:val="000000"/>
          <w:sz w:val="32"/>
          <w:szCs w:val="32"/>
        </w:rPr>
      </w:pPr>
      <w:r>
        <w:rPr>
          <w:rFonts w:ascii="仿宋_GB2312" w:hAnsi="楷体" w:eastAsia="仿宋_GB2312"/>
          <w:color w:val="000000"/>
          <w:sz w:val="32"/>
          <w:szCs w:val="32"/>
        </w:rPr>
        <w:t xml:space="preserve">    3.</w:t>
      </w:r>
      <w:r>
        <w:rPr>
          <w:rFonts w:hint="eastAsia" w:ascii="仿宋_GB2312" w:hAnsi="楷体" w:eastAsia="仿宋_GB2312"/>
          <w:color w:val="000000"/>
          <w:sz w:val="32"/>
          <w:szCs w:val="32"/>
        </w:rPr>
        <w:t>日常管理工作完成情况。截止</w:t>
      </w:r>
      <w:r>
        <w:rPr>
          <w:rFonts w:ascii="仿宋_GB2312" w:hAnsi="楷体" w:eastAsia="仿宋_GB2312"/>
          <w:color w:val="000000"/>
          <w:sz w:val="32"/>
          <w:szCs w:val="32"/>
        </w:rPr>
        <w:t>9</w:t>
      </w:r>
      <w:r>
        <w:rPr>
          <w:rFonts w:hint="eastAsia" w:ascii="仿宋_GB2312" w:hAnsi="楷体" w:eastAsia="仿宋_GB2312"/>
          <w:color w:val="000000"/>
          <w:sz w:val="32"/>
          <w:szCs w:val="32"/>
        </w:rPr>
        <w:t>月</w:t>
      </w:r>
      <w:r>
        <w:rPr>
          <w:rFonts w:ascii="仿宋_GB2312" w:hAnsi="楷体" w:eastAsia="仿宋_GB2312"/>
          <w:color w:val="000000"/>
          <w:sz w:val="32"/>
          <w:szCs w:val="32"/>
        </w:rPr>
        <w:t>6</w:t>
      </w:r>
      <w:r>
        <w:rPr>
          <w:rFonts w:hint="eastAsia" w:ascii="仿宋_GB2312" w:hAnsi="楷体" w:eastAsia="仿宋_GB2312"/>
          <w:color w:val="000000"/>
          <w:sz w:val="32"/>
          <w:szCs w:val="32"/>
        </w:rPr>
        <w:t>日，我局共办理初始登记</w:t>
      </w:r>
      <w:r>
        <w:rPr>
          <w:rFonts w:ascii="仿宋_GB2312" w:hAnsi="楷体" w:eastAsia="仿宋_GB2312"/>
          <w:color w:val="000000"/>
          <w:sz w:val="32"/>
          <w:szCs w:val="32"/>
        </w:rPr>
        <w:t>64</w:t>
      </w:r>
      <w:r>
        <w:rPr>
          <w:rFonts w:hint="eastAsia" w:ascii="仿宋_GB2312" w:hAnsi="楷体" w:eastAsia="仿宋_GB2312"/>
          <w:color w:val="000000"/>
          <w:sz w:val="32"/>
          <w:szCs w:val="32"/>
        </w:rPr>
        <w:t>件，办理商品房、集资房、拆迁安置、二手房买卖、继承等</w:t>
      </w:r>
      <w:r>
        <w:rPr>
          <w:rFonts w:ascii="仿宋_GB2312" w:hAnsi="楷体" w:eastAsia="仿宋_GB2312"/>
          <w:color w:val="000000"/>
          <w:sz w:val="32"/>
          <w:szCs w:val="32"/>
        </w:rPr>
        <w:t>9650</w:t>
      </w:r>
      <w:r>
        <w:rPr>
          <w:rFonts w:hint="eastAsia" w:ascii="仿宋_GB2312" w:hAnsi="楷体" w:eastAsia="仿宋_GB2312"/>
          <w:color w:val="000000"/>
          <w:sz w:val="32"/>
          <w:szCs w:val="32"/>
        </w:rPr>
        <w:t>余件。城乡房屋白蚁防治灭治、专项维修资金归集与使用、档案查询等工作有条有序完成。</w:t>
      </w:r>
    </w:p>
    <w:p>
      <w:pPr>
        <w:ind w:firstLine="640" w:firstLineChars="200"/>
        <w:rPr>
          <w:rFonts w:ascii="仿宋_GB2312" w:hAnsi="楷体" w:eastAsia="仿宋_GB2312"/>
          <w:color w:val="000000"/>
          <w:sz w:val="32"/>
          <w:szCs w:val="32"/>
        </w:rPr>
      </w:pPr>
      <w:r>
        <w:rPr>
          <w:rFonts w:ascii="仿宋_GB2312" w:hAnsi="楷体" w:eastAsia="仿宋_GB2312"/>
          <w:color w:val="000000"/>
          <w:sz w:val="32"/>
          <w:szCs w:val="32"/>
        </w:rPr>
        <w:t>2018</w:t>
      </w:r>
      <w:r>
        <w:rPr>
          <w:rFonts w:hint="eastAsia" w:ascii="仿宋_GB2312" w:hAnsi="楷体" w:eastAsia="仿宋_GB2312"/>
          <w:color w:val="000000"/>
          <w:sz w:val="32"/>
          <w:szCs w:val="32"/>
        </w:rPr>
        <w:t>年</w:t>
      </w:r>
      <w:r>
        <w:rPr>
          <w:rFonts w:ascii="仿宋_GB2312" w:hAnsi="楷体" w:eastAsia="仿宋_GB2312"/>
          <w:color w:val="000000"/>
          <w:sz w:val="32"/>
          <w:szCs w:val="32"/>
        </w:rPr>
        <w:t>9</w:t>
      </w:r>
      <w:r>
        <w:rPr>
          <w:rFonts w:hint="eastAsia" w:ascii="仿宋_GB2312" w:hAnsi="楷体" w:eastAsia="仿宋_GB2312"/>
          <w:color w:val="000000"/>
          <w:sz w:val="32"/>
          <w:szCs w:val="32"/>
        </w:rPr>
        <w:t>月</w:t>
      </w:r>
      <w:r>
        <w:rPr>
          <w:rFonts w:ascii="仿宋_GB2312" w:hAnsi="楷体" w:eastAsia="仿宋_GB2312"/>
          <w:color w:val="000000"/>
          <w:sz w:val="32"/>
          <w:szCs w:val="32"/>
        </w:rPr>
        <w:t>7</w:t>
      </w:r>
      <w:r>
        <w:rPr>
          <w:rFonts w:hint="eastAsia" w:ascii="仿宋_GB2312" w:hAnsi="楷体" w:eastAsia="仿宋_GB2312"/>
          <w:color w:val="000000"/>
          <w:sz w:val="32"/>
          <w:szCs w:val="32"/>
        </w:rPr>
        <w:t>日起，我局已将部分登记职能移交不动产登记中心。</w:t>
      </w:r>
    </w:p>
    <w:p>
      <w:pPr>
        <w:ind w:firstLine="640" w:firstLineChars="200"/>
        <w:rPr>
          <w:rFonts w:ascii="仿宋_GB2312" w:hAnsi="楷体" w:eastAsia="仿宋_GB2312"/>
          <w:color w:val="000000"/>
          <w:sz w:val="32"/>
          <w:szCs w:val="32"/>
        </w:rPr>
      </w:pPr>
      <w:r>
        <w:rPr>
          <w:rFonts w:ascii="仿宋_GB2312" w:hAnsi="楷体" w:eastAsia="仿宋_GB2312"/>
          <w:color w:val="000000"/>
          <w:sz w:val="32"/>
          <w:szCs w:val="32"/>
        </w:rPr>
        <w:t>4.</w:t>
      </w:r>
      <w:r>
        <w:rPr>
          <w:rFonts w:hint="eastAsia" w:ascii="仿宋_GB2312" w:hAnsi="楷体" w:eastAsia="仿宋_GB2312"/>
          <w:color w:val="000000"/>
          <w:sz w:val="32"/>
          <w:szCs w:val="32"/>
        </w:rPr>
        <w:t>精准扶贫工作开展情况。区房管局分批次向水口村拨付</w:t>
      </w:r>
      <w:r>
        <w:rPr>
          <w:rFonts w:ascii="仿宋_GB2312" w:hAnsi="楷体" w:eastAsia="仿宋_GB2312"/>
          <w:color w:val="000000"/>
          <w:sz w:val="32"/>
          <w:szCs w:val="32"/>
        </w:rPr>
        <w:t>12</w:t>
      </w:r>
      <w:r>
        <w:rPr>
          <w:rFonts w:hint="eastAsia" w:ascii="仿宋_GB2312" w:hAnsi="楷体" w:eastAsia="仿宋_GB2312"/>
          <w:color w:val="000000"/>
          <w:sz w:val="32"/>
          <w:szCs w:val="32"/>
        </w:rPr>
        <w:t>万元资金，目前已拨付</w:t>
      </w:r>
      <w:r>
        <w:rPr>
          <w:rFonts w:ascii="仿宋_GB2312" w:hAnsi="楷体" w:eastAsia="仿宋_GB2312"/>
          <w:color w:val="000000"/>
          <w:sz w:val="32"/>
          <w:szCs w:val="32"/>
        </w:rPr>
        <w:t>4.5</w:t>
      </w:r>
      <w:r>
        <w:rPr>
          <w:rFonts w:hint="eastAsia" w:ascii="仿宋_GB2312" w:hAnsi="楷体" w:eastAsia="仿宋_GB2312"/>
          <w:color w:val="000000"/>
          <w:sz w:val="32"/>
          <w:szCs w:val="32"/>
        </w:rPr>
        <w:t>万元，用于塔洛克血橙的后期管理及居民聚居点的附属设施建设；积极向交通局争取到资金</w:t>
      </w:r>
      <w:r>
        <w:rPr>
          <w:rFonts w:ascii="仿宋_GB2312" w:hAnsi="楷体" w:eastAsia="仿宋_GB2312"/>
          <w:color w:val="000000"/>
          <w:sz w:val="32"/>
          <w:szCs w:val="32"/>
        </w:rPr>
        <w:t>17</w:t>
      </w:r>
      <w:r>
        <w:rPr>
          <w:rFonts w:hint="eastAsia" w:ascii="仿宋_GB2312" w:hAnsi="楷体" w:eastAsia="仿宋_GB2312"/>
          <w:color w:val="000000"/>
          <w:sz w:val="32"/>
          <w:szCs w:val="32"/>
        </w:rPr>
        <w:t>万元，用于修建水口村到金娅镇的</w:t>
      </w:r>
      <w:r>
        <w:rPr>
          <w:rFonts w:ascii="仿宋_GB2312" w:hAnsi="楷体" w:eastAsia="仿宋_GB2312"/>
          <w:color w:val="000000"/>
          <w:sz w:val="32"/>
          <w:szCs w:val="32"/>
        </w:rPr>
        <w:t>700</w:t>
      </w:r>
      <w:r>
        <w:rPr>
          <w:rFonts w:hint="eastAsia" w:ascii="仿宋_GB2312" w:hAnsi="楷体" w:eastAsia="仿宋_GB2312"/>
          <w:color w:val="000000"/>
          <w:sz w:val="32"/>
          <w:szCs w:val="32"/>
        </w:rPr>
        <w:t>米道路。</w:t>
      </w:r>
    </w:p>
    <w:p>
      <w:pPr>
        <w:ind w:firstLine="640" w:firstLineChars="200"/>
        <w:rPr>
          <w:rFonts w:ascii="仿宋_GB2312" w:hAnsi="楷体" w:eastAsia="仿宋_GB2312"/>
          <w:color w:val="000000"/>
          <w:sz w:val="32"/>
          <w:szCs w:val="32"/>
        </w:rPr>
      </w:pPr>
      <w:r>
        <w:rPr>
          <w:rFonts w:ascii="仿宋_GB2312" w:hAnsi="楷体" w:eastAsia="仿宋_GB2312"/>
          <w:color w:val="000000"/>
          <w:sz w:val="32"/>
          <w:szCs w:val="32"/>
        </w:rPr>
        <w:t>5.</w:t>
      </w:r>
      <w:r>
        <w:rPr>
          <w:rFonts w:hint="eastAsia" w:ascii="仿宋_GB2312" w:hAnsi="楷体" w:eastAsia="仿宋_GB2312"/>
          <w:color w:val="000000"/>
          <w:sz w:val="32"/>
          <w:szCs w:val="32"/>
        </w:rPr>
        <w:t>党风廉政建设情况。积极开展“大学习、大讨论、大调研”、积极开展扫黑除恶工作、积极开展党风廉政建设社会评价工作、积极开展“新衙门作风”问题“百日整治行动”活动。</w:t>
      </w:r>
    </w:p>
    <w:p>
      <w:pPr>
        <w:ind w:firstLine="640" w:firstLineChars="200"/>
        <w:rPr>
          <w:rFonts w:ascii="仿宋_GB2312" w:hAnsi="楷体" w:eastAsia="仿宋_GB2312"/>
          <w:color w:val="000000"/>
          <w:sz w:val="32"/>
          <w:szCs w:val="32"/>
        </w:rPr>
      </w:pPr>
    </w:p>
    <w:p>
      <w:pPr>
        <w:pStyle w:val="3"/>
        <w:rPr>
          <w:rStyle w:val="1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color w:val="000000"/>
          <w:sz w:val="32"/>
          <w:szCs w:val="32"/>
        </w:rPr>
      </w:pPr>
      <w:r>
        <w:rPr>
          <w:rFonts w:hint="eastAsia" w:cs="仿宋_GB2312"/>
          <w:sz w:val="32"/>
          <w:szCs w:val="32"/>
        </w:rPr>
        <w:t>达川区房屋管理局属于达川区住房和城乡建设局</w:t>
      </w:r>
      <w:r>
        <w:rPr>
          <w:rFonts w:hint="eastAsia"/>
          <w:color w:val="000000"/>
          <w:sz w:val="32"/>
          <w:szCs w:val="32"/>
        </w:rPr>
        <w:t>下属二级单位，属参照公务员法管理的事业单位。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2018</w:t>
      </w:r>
      <w:r>
        <w:rPr>
          <w:rStyle w:val="16"/>
          <w:rFonts w:hint="eastAsia" w:ascii="黑体" w:hAnsi="黑体" w:eastAsia="黑体"/>
          <w:b w:val="0"/>
          <w:bCs w:val="0"/>
        </w:rPr>
        <w:t>年度部门决算情况说明</w:t>
      </w:r>
      <w:bookmarkEnd w:id="22"/>
      <w:bookmarkEnd w:id="23"/>
    </w:p>
    <w:p/>
    <w:p>
      <w:pPr>
        <w:pStyle w:val="27"/>
        <w:numPr>
          <w:ilvl w:val="0"/>
          <w:numId w:val="1"/>
        </w:numPr>
        <w:spacing w:line="600" w:lineRule="exact"/>
        <w:ind w:firstLineChars="0"/>
        <w:outlineLvl w:val="1"/>
        <w:rPr>
          <w:rStyle w:val="17"/>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年度收、支总计</w:t>
      </w:r>
      <w:r>
        <w:rPr>
          <w:rFonts w:ascii="仿宋" w:hAnsi="仿宋" w:eastAsia="仿宋"/>
          <w:color w:val="000000"/>
          <w:sz w:val="32"/>
          <w:szCs w:val="32"/>
        </w:rPr>
        <w:t>11253.13</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年相比，收、支总计各增加</w:t>
      </w:r>
      <w:r>
        <w:rPr>
          <w:rFonts w:ascii="仿宋" w:hAnsi="仿宋" w:eastAsia="仿宋"/>
          <w:color w:val="000000"/>
          <w:sz w:val="32"/>
          <w:szCs w:val="32"/>
        </w:rPr>
        <w:t>5042.12</w:t>
      </w:r>
      <w:r>
        <w:rPr>
          <w:rFonts w:hint="eastAsia" w:ascii="仿宋" w:hAnsi="仿宋" w:eastAsia="仿宋"/>
          <w:color w:val="000000"/>
          <w:sz w:val="32"/>
          <w:szCs w:val="32"/>
        </w:rPr>
        <w:t>万元，增长</w:t>
      </w:r>
      <w:r>
        <w:rPr>
          <w:rFonts w:ascii="仿宋" w:hAnsi="仿宋" w:eastAsia="仿宋"/>
          <w:color w:val="000000"/>
          <w:sz w:val="32"/>
          <w:szCs w:val="32"/>
        </w:rPr>
        <w:t>81.18%</w:t>
      </w:r>
      <w:r>
        <w:rPr>
          <w:rFonts w:hint="eastAsia" w:ascii="仿宋" w:hAnsi="仿宋" w:eastAsia="仿宋"/>
          <w:color w:val="000000"/>
          <w:sz w:val="32"/>
          <w:szCs w:val="32"/>
        </w:rPr>
        <w:t>。主要变动原因是增加年初年末结转和结余资金。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7"/>
        <w:numPr>
          <w:ilvl w:val="0"/>
          <w:numId w:val="1"/>
        </w:numPr>
        <w:spacing w:line="600" w:lineRule="exact"/>
        <w:ind w:firstLineChars="0"/>
        <w:outlineLvl w:val="1"/>
        <w:rPr>
          <w:rStyle w:val="1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1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1181.23</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626.52</w:t>
      </w:r>
      <w:r>
        <w:rPr>
          <w:rFonts w:hint="eastAsia" w:ascii="仿宋" w:hAnsi="仿宋" w:eastAsia="仿宋"/>
          <w:color w:val="000000"/>
          <w:sz w:val="32"/>
          <w:szCs w:val="32"/>
        </w:rPr>
        <w:t>万元，占</w:t>
      </w:r>
      <w:r>
        <w:rPr>
          <w:rFonts w:ascii="仿宋" w:hAnsi="仿宋" w:eastAsia="仿宋"/>
          <w:color w:val="000000"/>
          <w:sz w:val="32"/>
          <w:szCs w:val="32"/>
        </w:rPr>
        <w:t>53.04%</w:t>
      </w:r>
      <w:r>
        <w:rPr>
          <w:rFonts w:hint="eastAsia" w:ascii="仿宋" w:hAnsi="仿宋" w:eastAsia="仿宋"/>
          <w:color w:val="000000"/>
          <w:sz w:val="32"/>
          <w:szCs w:val="32"/>
        </w:rPr>
        <w:t>；政府性基金预算财政拨款收入</w:t>
      </w:r>
      <w:r>
        <w:rPr>
          <w:rFonts w:ascii="仿宋" w:hAnsi="仿宋" w:eastAsia="仿宋"/>
          <w:color w:val="000000"/>
          <w:sz w:val="32"/>
          <w:szCs w:val="32"/>
        </w:rPr>
        <w:t>554.71</w:t>
      </w:r>
      <w:r>
        <w:rPr>
          <w:rFonts w:hint="eastAsia" w:ascii="仿宋" w:hAnsi="仿宋" w:eastAsia="仿宋"/>
          <w:color w:val="000000"/>
          <w:sz w:val="32"/>
          <w:szCs w:val="32"/>
        </w:rPr>
        <w:t>万元，占</w:t>
      </w:r>
      <w:r>
        <w:rPr>
          <w:rFonts w:ascii="仿宋" w:hAnsi="仿宋" w:eastAsia="仿宋"/>
          <w:color w:val="000000"/>
          <w:sz w:val="32"/>
          <w:szCs w:val="32"/>
        </w:rPr>
        <w:t>46.96%</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spacing w:line="600" w:lineRule="exact"/>
        <w:ind w:firstLine="640" w:firstLineChars="200"/>
        <w:rPr>
          <w:rFonts w:ascii="仿宋_GB2312" w:eastAsia="仿宋_GB2312"/>
          <w:color w:val="FF0000"/>
          <w:sz w:val="32"/>
          <w:szCs w:val="32"/>
        </w:rPr>
      </w:pPr>
    </w:p>
    <w:p>
      <w:pPr>
        <w:pStyle w:val="27"/>
        <w:numPr>
          <w:ilvl w:val="0"/>
          <w:numId w:val="1"/>
        </w:numPr>
        <w:spacing w:line="600" w:lineRule="exact"/>
        <w:ind w:firstLineChars="0"/>
        <w:outlineLvl w:val="1"/>
        <w:rPr>
          <w:rStyle w:val="1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5777.61</w:t>
      </w:r>
      <w:r>
        <w:rPr>
          <w:rFonts w:hint="eastAsia" w:ascii="仿宋" w:hAnsi="仿宋" w:eastAsia="仿宋"/>
          <w:color w:val="000000"/>
          <w:sz w:val="32"/>
          <w:szCs w:val="32"/>
        </w:rPr>
        <w:t>万元，其中：基本支出</w:t>
      </w:r>
      <w:r>
        <w:rPr>
          <w:rFonts w:ascii="仿宋" w:hAnsi="仿宋" w:eastAsia="仿宋"/>
          <w:color w:val="000000"/>
          <w:sz w:val="32"/>
          <w:szCs w:val="32"/>
        </w:rPr>
        <w:t>494.72</w:t>
      </w:r>
      <w:r>
        <w:rPr>
          <w:rFonts w:hint="eastAsia" w:ascii="仿宋" w:hAnsi="仿宋" w:eastAsia="仿宋"/>
          <w:color w:val="000000"/>
          <w:sz w:val="32"/>
          <w:szCs w:val="32"/>
        </w:rPr>
        <w:t>万元，占</w:t>
      </w:r>
      <w:r>
        <w:rPr>
          <w:rFonts w:ascii="仿宋" w:hAnsi="仿宋" w:eastAsia="仿宋"/>
          <w:color w:val="000000"/>
          <w:sz w:val="32"/>
          <w:szCs w:val="32"/>
        </w:rPr>
        <w:t>8.56%</w:t>
      </w:r>
      <w:r>
        <w:rPr>
          <w:rFonts w:hint="eastAsia" w:ascii="仿宋" w:hAnsi="仿宋" w:eastAsia="仿宋"/>
          <w:color w:val="000000"/>
          <w:sz w:val="32"/>
          <w:szCs w:val="32"/>
        </w:rPr>
        <w:t>；项目支出</w:t>
      </w:r>
      <w:r>
        <w:rPr>
          <w:rFonts w:ascii="仿宋" w:hAnsi="仿宋" w:eastAsia="仿宋"/>
          <w:color w:val="000000"/>
          <w:sz w:val="32"/>
          <w:szCs w:val="32"/>
        </w:rPr>
        <w:t>5282.89</w:t>
      </w:r>
      <w:r>
        <w:rPr>
          <w:rFonts w:hint="eastAsia" w:ascii="仿宋" w:hAnsi="仿宋" w:eastAsia="仿宋"/>
          <w:color w:val="000000"/>
          <w:sz w:val="32"/>
          <w:szCs w:val="32"/>
        </w:rPr>
        <w:t>万元，占</w:t>
      </w:r>
      <w:r>
        <w:rPr>
          <w:rFonts w:ascii="仿宋" w:hAnsi="仿宋" w:eastAsia="仿宋"/>
          <w:color w:val="000000"/>
          <w:sz w:val="32"/>
          <w:szCs w:val="32"/>
        </w:rPr>
        <w:t>91.44%</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1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年财政拨款收、支总计</w:t>
      </w:r>
      <w:r>
        <w:rPr>
          <w:rFonts w:ascii="仿宋" w:hAnsi="仿宋" w:eastAsia="仿宋"/>
          <w:color w:val="000000"/>
          <w:sz w:val="32"/>
          <w:szCs w:val="32"/>
        </w:rPr>
        <w:t>11253.13</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年相比，财政拨款收、支总计各增加</w:t>
      </w:r>
      <w:r>
        <w:rPr>
          <w:rFonts w:ascii="仿宋" w:hAnsi="仿宋" w:eastAsia="仿宋"/>
          <w:color w:val="000000"/>
          <w:sz w:val="32"/>
          <w:szCs w:val="32"/>
        </w:rPr>
        <w:t>5042.12</w:t>
      </w:r>
      <w:r>
        <w:rPr>
          <w:rFonts w:hint="eastAsia" w:ascii="仿宋" w:hAnsi="仿宋" w:eastAsia="仿宋"/>
          <w:color w:val="000000"/>
          <w:sz w:val="32"/>
          <w:szCs w:val="32"/>
        </w:rPr>
        <w:t>万元，增长</w:t>
      </w:r>
      <w:r>
        <w:rPr>
          <w:rFonts w:ascii="仿宋" w:hAnsi="仿宋" w:eastAsia="仿宋"/>
          <w:color w:val="000000"/>
          <w:sz w:val="32"/>
          <w:szCs w:val="32"/>
        </w:rPr>
        <w:t>81.18%</w:t>
      </w:r>
      <w:r>
        <w:rPr>
          <w:rFonts w:hint="eastAsia" w:ascii="仿宋" w:hAnsi="仿宋" w:eastAsia="仿宋"/>
          <w:color w:val="000000"/>
          <w:sz w:val="32"/>
          <w:szCs w:val="32"/>
        </w:rPr>
        <w:t>。主要变动原因是增加年初年末结转和结余资金。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w:t>
      </w:r>
      <w:r>
        <w:rPr>
          <w:rFonts w:ascii="仿宋" w:hAnsi="仿宋" w:eastAsia="仿宋"/>
          <w:b/>
          <w:color w:val="000000"/>
          <w:sz w:val="32"/>
          <w:szCs w:val="32"/>
        </w:rPr>
        <w:t>+</w:t>
      </w:r>
      <w:r>
        <w:rPr>
          <w:rFonts w:hint="eastAsia" w:ascii="仿宋" w:hAnsi="仿宋" w:eastAsia="仿宋"/>
          <w:b/>
          <w:color w:val="000000"/>
          <w:sz w:val="32"/>
          <w:szCs w:val="32"/>
        </w:rPr>
        <w:t>国有资本经营预算。）</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4494.9</w:t>
      </w:r>
      <w:r>
        <w:rPr>
          <w:rFonts w:hint="eastAsia" w:ascii="仿宋" w:hAnsi="仿宋" w:eastAsia="仿宋"/>
          <w:color w:val="000000"/>
          <w:sz w:val="32"/>
          <w:szCs w:val="32"/>
        </w:rPr>
        <w:t>万元，占本年支出合计的</w:t>
      </w:r>
      <w:r>
        <w:rPr>
          <w:rFonts w:ascii="仿宋" w:hAnsi="仿宋" w:eastAsia="仿宋"/>
          <w:color w:val="000000"/>
          <w:sz w:val="32"/>
          <w:szCs w:val="32"/>
        </w:rPr>
        <w:t>77.8%</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2408.24</w:t>
      </w:r>
      <w:r>
        <w:rPr>
          <w:rFonts w:hint="eastAsia" w:ascii="仿宋" w:hAnsi="仿宋" w:eastAsia="仿宋"/>
          <w:color w:val="000000"/>
          <w:sz w:val="32"/>
          <w:szCs w:val="32"/>
        </w:rPr>
        <w:t>万元，增长</w:t>
      </w:r>
      <w:r>
        <w:rPr>
          <w:rFonts w:ascii="仿宋" w:hAnsi="仿宋" w:eastAsia="仿宋"/>
          <w:color w:val="000000"/>
          <w:sz w:val="32"/>
          <w:szCs w:val="32"/>
        </w:rPr>
        <w:t>115.4%</w:t>
      </w:r>
      <w:r>
        <w:rPr>
          <w:rFonts w:hint="eastAsia" w:ascii="仿宋" w:hAnsi="仿宋" w:eastAsia="仿宋"/>
          <w:color w:val="000000"/>
          <w:sz w:val="32"/>
          <w:szCs w:val="32"/>
        </w:rPr>
        <w:t>。主要变动原因是增加住房保障支出。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4494.9</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60</w:t>
      </w:r>
      <w:r>
        <w:rPr>
          <w:rFonts w:hint="eastAsia" w:ascii="仿宋" w:hAnsi="仿宋" w:eastAsia="仿宋"/>
          <w:color w:val="000000"/>
          <w:sz w:val="32"/>
          <w:szCs w:val="32"/>
        </w:rPr>
        <w:t>万元，占</w:t>
      </w:r>
      <w:r>
        <w:rPr>
          <w:rFonts w:ascii="仿宋" w:hAnsi="仿宋" w:eastAsia="仿宋"/>
          <w:color w:val="000000"/>
          <w:sz w:val="32"/>
          <w:szCs w:val="32"/>
        </w:rPr>
        <w:t>1.33%</w:t>
      </w:r>
      <w:r>
        <w:rPr>
          <w:rFonts w:hint="eastAsia" w:ascii="仿宋" w:hAnsi="仿宋" w:eastAsia="仿宋"/>
          <w:color w:val="000000"/>
          <w:sz w:val="32"/>
          <w:szCs w:val="32"/>
        </w:rPr>
        <w:t>；</w:t>
      </w:r>
      <w:r>
        <w:rPr>
          <w:rFonts w:hint="eastAsia" w:ascii="仿宋" w:hAnsi="仿宋" w:eastAsia="仿宋"/>
          <w:b/>
          <w:bCs/>
          <w:color w:val="000000"/>
          <w:sz w:val="32"/>
          <w:szCs w:val="32"/>
        </w:rPr>
        <w:t>医疗卫生支出</w:t>
      </w:r>
      <w:r>
        <w:rPr>
          <w:rFonts w:hint="eastAsia" w:ascii="仿宋" w:hAnsi="仿宋" w:eastAsia="仿宋"/>
          <w:b/>
          <w:color w:val="000000"/>
          <w:sz w:val="32"/>
          <w:szCs w:val="32"/>
        </w:rPr>
        <w:t>（类）</w:t>
      </w:r>
      <w:r>
        <w:rPr>
          <w:rFonts w:ascii="仿宋" w:hAnsi="仿宋" w:eastAsia="仿宋"/>
          <w:color w:val="000000"/>
          <w:sz w:val="32"/>
          <w:szCs w:val="32"/>
        </w:rPr>
        <w:t>32.26</w:t>
      </w:r>
      <w:r>
        <w:rPr>
          <w:rFonts w:hint="eastAsia" w:ascii="仿宋" w:hAnsi="仿宋" w:eastAsia="仿宋"/>
          <w:color w:val="000000"/>
          <w:sz w:val="32"/>
          <w:szCs w:val="32"/>
        </w:rPr>
        <w:t>万元，占</w:t>
      </w:r>
      <w:r>
        <w:rPr>
          <w:rFonts w:ascii="仿宋" w:hAnsi="仿宋" w:eastAsia="仿宋"/>
          <w:color w:val="000000"/>
          <w:sz w:val="32"/>
          <w:szCs w:val="32"/>
        </w:rPr>
        <w:t>0.72%</w:t>
      </w:r>
      <w:r>
        <w:rPr>
          <w:rFonts w:hint="eastAsia" w:ascii="仿宋" w:hAnsi="仿宋" w:eastAsia="仿宋"/>
          <w:color w:val="000000"/>
          <w:sz w:val="32"/>
          <w:szCs w:val="32"/>
        </w:rPr>
        <w:t>；</w:t>
      </w:r>
      <w:r>
        <w:rPr>
          <w:rFonts w:hint="eastAsia" w:ascii="仿宋" w:hAnsi="仿宋" w:eastAsia="仿宋"/>
          <w:b/>
          <w:bCs/>
          <w:color w:val="000000"/>
          <w:sz w:val="32"/>
          <w:szCs w:val="32"/>
        </w:rPr>
        <w:t>城乡社区支出</w:t>
      </w:r>
      <w:r>
        <w:rPr>
          <w:rFonts w:hint="eastAsia" w:ascii="仿宋" w:hAnsi="仿宋" w:eastAsia="仿宋"/>
          <w:b/>
          <w:color w:val="000000"/>
          <w:sz w:val="32"/>
          <w:szCs w:val="32"/>
        </w:rPr>
        <w:t>（类）</w:t>
      </w:r>
      <w:r>
        <w:rPr>
          <w:rFonts w:ascii="仿宋" w:hAnsi="仿宋" w:eastAsia="仿宋"/>
          <w:color w:val="000000"/>
          <w:sz w:val="32"/>
          <w:szCs w:val="32"/>
        </w:rPr>
        <w:t>476.38</w:t>
      </w:r>
      <w:r>
        <w:rPr>
          <w:rFonts w:hint="eastAsia" w:ascii="仿宋" w:hAnsi="仿宋" w:eastAsia="仿宋"/>
          <w:color w:val="000000"/>
          <w:sz w:val="32"/>
          <w:szCs w:val="32"/>
        </w:rPr>
        <w:t>万元，占</w:t>
      </w:r>
      <w:r>
        <w:rPr>
          <w:rFonts w:ascii="仿宋" w:hAnsi="仿宋" w:eastAsia="仿宋"/>
          <w:color w:val="000000"/>
          <w:sz w:val="32"/>
          <w:szCs w:val="32"/>
        </w:rPr>
        <w:t>10.6%</w:t>
      </w:r>
      <w:r>
        <w:rPr>
          <w:rFonts w:hint="eastAsia" w:ascii="仿宋" w:hAnsi="仿宋" w:eastAsia="仿宋"/>
          <w:color w:val="000000"/>
          <w:sz w:val="32"/>
          <w:szCs w:val="32"/>
        </w:rPr>
        <w:t>；</w:t>
      </w:r>
      <w:r>
        <w:rPr>
          <w:rFonts w:hint="eastAsia" w:ascii="仿宋" w:hAnsi="仿宋" w:eastAsia="仿宋"/>
          <w:b/>
          <w:bCs/>
          <w:color w:val="000000"/>
          <w:sz w:val="32"/>
          <w:szCs w:val="32"/>
        </w:rPr>
        <w:t>住房保障支出</w:t>
      </w:r>
      <w:r>
        <w:rPr>
          <w:rFonts w:hint="eastAsia" w:ascii="仿宋" w:hAnsi="仿宋" w:eastAsia="仿宋"/>
          <w:b/>
          <w:color w:val="000000"/>
          <w:sz w:val="32"/>
          <w:szCs w:val="32"/>
        </w:rPr>
        <w:t>（类）</w:t>
      </w:r>
      <w:r>
        <w:rPr>
          <w:rFonts w:ascii="仿宋" w:hAnsi="仿宋" w:eastAsia="仿宋"/>
          <w:color w:val="000000"/>
          <w:sz w:val="32"/>
          <w:szCs w:val="32"/>
        </w:rPr>
        <w:t>3926.26</w:t>
      </w:r>
      <w:r>
        <w:rPr>
          <w:rFonts w:hint="eastAsia" w:ascii="仿宋" w:hAnsi="仿宋" w:eastAsia="仿宋"/>
          <w:color w:val="000000"/>
          <w:sz w:val="32"/>
          <w:szCs w:val="32"/>
        </w:rPr>
        <w:t>万元，占</w:t>
      </w:r>
      <w:r>
        <w:rPr>
          <w:rFonts w:ascii="仿宋" w:hAnsi="仿宋" w:eastAsia="仿宋"/>
          <w:color w:val="000000"/>
          <w:sz w:val="32"/>
          <w:szCs w:val="32"/>
        </w:rPr>
        <w:t>87.35%</w:t>
      </w:r>
      <w:r>
        <w:rPr>
          <w:rFonts w:hint="eastAsia" w:ascii="仿宋" w:hAnsi="仿宋" w:eastAsia="仿宋"/>
          <w:color w:val="000000"/>
          <w:sz w:val="32"/>
          <w:szCs w:val="32"/>
        </w:rPr>
        <w:t>。</w:t>
      </w:r>
      <w:r>
        <w:rPr>
          <w:rFonts w:hint="eastAsia" w:ascii="仿宋" w:hAnsi="仿宋" w:eastAsia="仿宋"/>
          <w:b/>
          <w:color w:val="000000"/>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ascii="仿宋" w:hAnsi="仿宋" w:eastAsia="仿宋"/>
          <w:b/>
          <w:color w:val="000000"/>
          <w:sz w:val="32"/>
          <w:szCs w:val="32"/>
        </w:rPr>
        <w:t>2018</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4494.9</w:t>
      </w:r>
      <w:r>
        <w:rPr>
          <w:rFonts w:hint="eastAsia" w:ascii="仿宋" w:hAnsi="仿宋" w:eastAsia="仿宋"/>
          <w:b/>
          <w:color w:val="000000"/>
          <w:sz w:val="32"/>
          <w:szCs w:val="32"/>
        </w:rPr>
        <w:t>万元</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51.52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社会保障和就业（类）行政事业单位离退休（款）机关事业单位职业年金缴费支出（项）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8.48</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医疗卫生与计划生育（类）行政事业单位医疗（款）行政单位医疗（项）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23.43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医疗卫生与计划生育（类）行政事业单位医疗（款）公务员医疗补助（项）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8.83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城乡社区支出（类）城乡社区管理事务（款）行政运行（项）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372.1</w:t>
      </w:r>
      <w:r>
        <w:rPr>
          <w:rStyle w:val="14"/>
          <w:rFonts w:hint="eastAsia" w:ascii="仿宋" w:hAnsi="仿宋" w:eastAsia="仿宋"/>
          <w:b w:val="0"/>
          <w:bCs/>
          <w:color w:val="000000"/>
          <w:sz w:val="32"/>
          <w:szCs w:val="32"/>
        </w:rPr>
        <w:t>万元。</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城乡社区支出（类）城乡社区管理事务（款）一般行政管理事务（项）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104.28</w:t>
      </w:r>
      <w:r>
        <w:rPr>
          <w:rStyle w:val="14"/>
          <w:rFonts w:hint="eastAsia" w:ascii="仿宋" w:hAnsi="仿宋" w:eastAsia="仿宋"/>
          <w:b w:val="0"/>
          <w:bCs/>
          <w:color w:val="000000"/>
          <w:sz w:val="32"/>
          <w:szCs w:val="32"/>
        </w:rPr>
        <w:t>万元。</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color w:val="000000"/>
          <w:sz w:val="32"/>
          <w:szCs w:val="32"/>
        </w:rPr>
        <w:t>7.</w:t>
      </w:r>
      <w:r>
        <w:rPr>
          <w:rStyle w:val="14"/>
          <w:rFonts w:hint="eastAsia" w:ascii="仿宋" w:hAnsi="仿宋" w:eastAsia="仿宋"/>
          <w:bCs/>
          <w:color w:val="000000"/>
          <w:sz w:val="32"/>
          <w:szCs w:val="32"/>
        </w:rPr>
        <w:t>住房保障支出（类）保障性安居工程支出（款）廉租住房（项）：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60</w:t>
      </w:r>
      <w:r>
        <w:rPr>
          <w:rStyle w:val="14"/>
          <w:rFonts w:hint="eastAsia" w:ascii="仿宋" w:hAnsi="仿宋" w:eastAsia="仿宋"/>
          <w:b w:val="0"/>
          <w:bCs/>
          <w:color w:val="000000"/>
          <w:sz w:val="32"/>
          <w:szCs w:val="32"/>
        </w:rPr>
        <w:t>万元。</w:t>
      </w:r>
    </w:p>
    <w:p>
      <w:pPr>
        <w:spacing w:line="600" w:lineRule="exact"/>
        <w:ind w:firstLine="643" w:firstLineChars="200"/>
        <w:rPr>
          <w:rStyle w:val="14"/>
          <w:rFonts w:ascii="仿宋" w:hAnsi="仿宋" w:eastAsia="仿宋"/>
          <w:color w:val="000000"/>
          <w:sz w:val="32"/>
          <w:szCs w:val="32"/>
        </w:rPr>
      </w:pPr>
      <w:r>
        <w:rPr>
          <w:rStyle w:val="14"/>
          <w:rFonts w:ascii="仿宋" w:hAnsi="仿宋" w:eastAsia="仿宋"/>
          <w:color w:val="000000"/>
          <w:sz w:val="32"/>
          <w:szCs w:val="32"/>
        </w:rPr>
        <w:t>8.</w:t>
      </w:r>
      <w:r>
        <w:rPr>
          <w:rStyle w:val="14"/>
          <w:rFonts w:hint="eastAsia" w:ascii="仿宋" w:hAnsi="仿宋" w:eastAsia="仿宋"/>
          <w:bCs/>
          <w:color w:val="000000"/>
          <w:sz w:val="32"/>
          <w:szCs w:val="32"/>
        </w:rPr>
        <w:t>住房保障支出（类）保障性安居工程支出（款）公共租赁住房（项）：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3800.97</w:t>
      </w:r>
      <w:r>
        <w:rPr>
          <w:rStyle w:val="14"/>
          <w:rFonts w:hint="eastAsia" w:ascii="仿宋" w:hAnsi="仿宋" w:eastAsia="仿宋"/>
          <w:b w:val="0"/>
          <w:bCs/>
          <w:color w:val="000000"/>
          <w:sz w:val="32"/>
          <w:szCs w:val="32"/>
        </w:rPr>
        <w:t>万元。</w:t>
      </w:r>
    </w:p>
    <w:p>
      <w:pPr>
        <w:spacing w:line="600" w:lineRule="exact"/>
        <w:ind w:firstLine="643" w:firstLineChars="200"/>
        <w:rPr>
          <w:rStyle w:val="14"/>
          <w:rFonts w:ascii="仿宋" w:hAnsi="仿宋" w:eastAsia="仿宋"/>
          <w:color w:val="000000"/>
          <w:sz w:val="32"/>
          <w:szCs w:val="32"/>
        </w:rPr>
      </w:pPr>
      <w:r>
        <w:rPr>
          <w:rStyle w:val="14"/>
          <w:rFonts w:ascii="仿宋" w:hAnsi="仿宋" w:eastAsia="仿宋"/>
          <w:color w:val="000000"/>
          <w:sz w:val="32"/>
          <w:szCs w:val="32"/>
        </w:rPr>
        <w:t>9.</w:t>
      </w:r>
      <w:r>
        <w:rPr>
          <w:rStyle w:val="14"/>
          <w:rFonts w:hint="eastAsia" w:ascii="仿宋" w:hAnsi="仿宋" w:eastAsia="仿宋"/>
          <w:bCs/>
          <w:color w:val="000000"/>
          <w:sz w:val="32"/>
          <w:szCs w:val="32"/>
        </w:rPr>
        <w:t>住房保障支出（类）保障性安居工程支出（款）保障性住房租金补贴（项）：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8.14</w:t>
      </w:r>
      <w:r>
        <w:rPr>
          <w:rStyle w:val="14"/>
          <w:rFonts w:hint="eastAsia" w:ascii="仿宋" w:hAnsi="仿宋" w:eastAsia="仿宋"/>
          <w:b w:val="0"/>
          <w:bCs/>
          <w:color w:val="000000"/>
          <w:sz w:val="32"/>
          <w:szCs w:val="32"/>
        </w:rPr>
        <w:t>万元。</w:t>
      </w:r>
    </w:p>
    <w:p>
      <w:pPr>
        <w:spacing w:line="600" w:lineRule="exact"/>
        <w:ind w:firstLine="643" w:firstLineChars="200"/>
        <w:rPr>
          <w:rStyle w:val="14"/>
          <w:rFonts w:ascii="仿宋" w:hAnsi="仿宋" w:eastAsia="仿宋"/>
          <w:color w:val="000000"/>
          <w:sz w:val="32"/>
          <w:szCs w:val="32"/>
        </w:rPr>
      </w:pPr>
      <w:r>
        <w:rPr>
          <w:rStyle w:val="14"/>
          <w:rFonts w:ascii="仿宋" w:hAnsi="仿宋" w:eastAsia="仿宋"/>
          <w:color w:val="000000"/>
          <w:sz w:val="32"/>
          <w:szCs w:val="32"/>
        </w:rPr>
        <w:t>10.</w:t>
      </w:r>
      <w:r>
        <w:rPr>
          <w:rStyle w:val="14"/>
          <w:rFonts w:hint="eastAsia" w:ascii="仿宋" w:hAnsi="仿宋" w:eastAsia="仿宋"/>
          <w:bCs/>
          <w:color w:val="000000"/>
          <w:sz w:val="32"/>
          <w:szCs w:val="32"/>
        </w:rPr>
        <w:t>住房保障支出（类）保障性安居工程支出（款）其他保障性安居工程支出（项）：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26.79</w:t>
      </w:r>
      <w:r>
        <w:rPr>
          <w:rStyle w:val="14"/>
          <w:rFonts w:hint="eastAsia" w:ascii="仿宋" w:hAnsi="仿宋" w:eastAsia="仿宋"/>
          <w:b w:val="0"/>
          <w:bCs/>
          <w:color w:val="000000"/>
          <w:sz w:val="32"/>
          <w:szCs w:val="32"/>
        </w:rPr>
        <w:t>万元。</w:t>
      </w:r>
    </w:p>
    <w:p>
      <w:pPr>
        <w:spacing w:line="600" w:lineRule="exact"/>
        <w:ind w:firstLine="643" w:firstLineChars="200"/>
        <w:rPr>
          <w:rStyle w:val="14"/>
          <w:rFonts w:ascii="仿宋" w:hAnsi="仿宋" w:eastAsia="仿宋"/>
          <w:color w:val="000000"/>
          <w:sz w:val="32"/>
          <w:szCs w:val="32"/>
        </w:rPr>
      </w:pPr>
      <w:r>
        <w:rPr>
          <w:rStyle w:val="14"/>
          <w:rFonts w:ascii="仿宋" w:hAnsi="仿宋" w:eastAsia="仿宋"/>
          <w:color w:val="000000"/>
          <w:sz w:val="32"/>
          <w:szCs w:val="32"/>
        </w:rPr>
        <w:t>11.</w:t>
      </w:r>
      <w:r>
        <w:rPr>
          <w:rStyle w:val="14"/>
          <w:rFonts w:hint="eastAsia" w:ascii="仿宋" w:hAnsi="仿宋" w:eastAsia="仿宋"/>
          <w:bCs/>
          <w:color w:val="000000"/>
          <w:sz w:val="32"/>
          <w:szCs w:val="32"/>
        </w:rPr>
        <w:t>住房保障支出（类）住房改革支出（款）住房公积金（项）：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30.36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17"/>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0"/>
      <w:bookmarkEnd w:id="41"/>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494.72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480.3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14.42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1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0.06</w:t>
      </w:r>
      <w:r>
        <w:rPr>
          <w:rFonts w:hint="eastAsia" w:ascii="仿宋" w:hAnsi="仿宋" w:eastAsia="仿宋"/>
          <w:color w:val="000000"/>
          <w:sz w:val="32"/>
          <w:szCs w:val="32"/>
        </w:rPr>
        <w:t>万元，完成预算</w:t>
      </w:r>
      <w:r>
        <w:rPr>
          <w:rFonts w:ascii="仿宋" w:hAnsi="仿宋" w:eastAsia="仿宋"/>
          <w:color w:val="000000"/>
          <w:sz w:val="32"/>
          <w:szCs w:val="32"/>
        </w:rPr>
        <w:t>10.9%</w:t>
      </w:r>
      <w:r>
        <w:rPr>
          <w:rFonts w:hint="eastAsia" w:ascii="仿宋" w:hAnsi="仿宋" w:eastAsia="仿宋"/>
          <w:color w:val="000000"/>
          <w:sz w:val="32"/>
          <w:szCs w:val="32"/>
        </w:rPr>
        <w:t>，决算数小于预算数（或与预算数持平）的主要原因是减少公务接待。</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0.06</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8</w:t>
      </w:r>
      <w:r>
        <w:rPr>
          <w:rFonts w:hint="eastAsia" w:ascii="仿宋" w:hAnsi="仿宋" w:eastAsia="仿宋"/>
          <w:color w:val="000000"/>
          <w:sz w:val="32"/>
          <w:szCs w:val="32"/>
        </w:rPr>
        <w:t>：“三公”经费财政拨款支出结构）（饼状图）</w:t>
      </w:r>
    </w:p>
    <w:p>
      <w:pPr>
        <w:spacing w:line="600" w:lineRule="exact"/>
        <w:ind w:firstLine="640"/>
        <w:rPr>
          <w:rFonts w:ascii="仿宋_GB2312" w:eastAsia="仿宋"/>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0.06</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10.9%</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0.05</w:t>
      </w:r>
      <w:r>
        <w:rPr>
          <w:rFonts w:hint="eastAsia" w:ascii="仿宋_GB2312" w:eastAsia="仿宋_GB2312"/>
          <w:color w:val="000000"/>
          <w:sz w:val="32"/>
          <w:szCs w:val="32"/>
        </w:rPr>
        <w:t>万元，下降</w:t>
      </w:r>
      <w:r>
        <w:rPr>
          <w:rFonts w:ascii="仿宋_GB2312" w:eastAsia="仿宋_GB2312"/>
          <w:color w:val="000000"/>
          <w:sz w:val="32"/>
          <w:szCs w:val="32"/>
        </w:rPr>
        <w:t>45.45%</w:t>
      </w:r>
      <w:r>
        <w:rPr>
          <w:rFonts w:hint="eastAsia" w:ascii="仿宋_GB2312" w:eastAsia="仿宋_GB2312"/>
          <w:color w:val="000000"/>
          <w:sz w:val="32"/>
          <w:szCs w:val="32"/>
        </w:rPr>
        <w:t>。主要原因是减少公务接待。</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1</w:t>
      </w:r>
      <w:r>
        <w:rPr>
          <w:rFonts w:hint="eastAsia" w:ascii="仿宋_GB2312" w:eastAsia="仿宋_GB2312"/>
          <w:color w:val="000000"/>
          <w:sz w:val="32"/>
          <w:szCs w:val="32"/>
        </w:rPr>
        <w:t>批次，</w:t>
      </w:r>
      <w:r>
        <w:rPr>
          <w:rFonts w:ascii="仿宋_GB2312" w:eastAsia="仿宋_GB2312"/>
          <w:color w:val="000000"/>
          <w:sz w:val="32"/>
          <w:szCs w:val="32"/>
        </w:rPr>
        <w:t>7</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0.06</w:t>
      </w:r>
      <w:r>
        <w:rPr>
          <w:rFonts w:hint="eastAsia" w:ascii="仿宋_GB2312" w:eastAsia="仿宋_GB2312"/>
          <w:color w:val="000000"/>
          <w:sz w:val="32"/>
          <w:szCs w:val="32"/>
        </w:rPr>
        <w:t>万元，具体内容包括：学习申报保障性住房配套基础设施建设项目事宜产生接待费用陆佰元（接待具体项目、金额）。其中：</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0</w:t>
      </w:r>
      <w:r>
        <w:rPr>
          <w:rFonts w:hint="eastAsia" w:ascii="仿宋_GB2312" w:eastAsia="仿宋_GB2312"/>
          <w:color w:val="000000"/>
          <w:sz w:val="32"/>
          <w:szCs w:val="32"/>
        </w:rPr>
        <w:t>万元。</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1282.71</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17"/>
          <w:rFonts w:ascii="黑体" w:hAnsi="黑体" w:eastAsia="黑体"/>
          <w:b w:val="0"/>
        </w:rPr>
      </w:pPr>
      <w:bookmarkStart w:id="48" w:name="_Toc15377219"/>
      <w:bookmarkStart w:id="49" w:name="_Toc15396611"/>
      <w:r>
        <w:rPr>
          <w:rStyle w:val="1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27"/>
        <w:numPr>
          <w:ilvl w:val="0"/>
          <w:numId w:val="3"/>
        </w:numPr>
        <w:spacing w:line="580" w:lineRule="exact"/>
        <w:ind w:firstLineChars="0"/>
        <w:rPr>
          <w:rStyle w:val="17"/>
          <w:rFonts w:ascii="黑体" w:hAnsi="黑体" w:eastAsia="黑体"/>
          <w:b w:val="0"/>
        </w:rPr>
      </w:pPr>
      <w:r>
        <w:rPr>
          <w:rStyle w:val="17"/>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w:t>
      </w:r>
      <w:r>
        <w:rPr>
          <w:rFonts w:hint="eastAsia" w:ascii="宋体" w:hAnsi="宋体" w:eastAsia="仿宋" w:cs="宋体"/>
          <w:color w:val="000000"/>
          <w:sz w:val="32"/>
          <w:szCs w:val="22"/>
          <w:shd w:val="clear" w:color="auto" w:fill="FFFFFF"/>
        </w:rPr>
        <w:t>我单位预算编制及执行决算较为准确，支出管理较为规范，财务管理制度较完善，部门整体绩效较好</w:t>
      </w:r>
      <w:r>
        <w:rPr>
          <w:rFonts w:hint="eastAsia" w:ascii="仿宋_GB2312" w:hAnsi="仿宋_GB2312" w:eastAsia="仿宋_GB2312" w:cs="仿宋_GB2312"/>
          <w:sz w:val="32"/>
          <w:szCs w:val="32"/>
        </w:rPr>
        <w:t>。本部门还自行组织了党建经费项目绩效评价，从评价情况来看扶贫资金</w:t>
      </w:r>
      <w:r>
        <w:rPr>
          <w:rFonts w:hint="eastAsia" w:ascii="仿宋_GB2312" w:hAnsi="宋体" w:eastAsia="仿宋_GB2312"/>
          <w:sz w:val="32"/>
          <w:szCs w:val="32"/>
        </w:rPr>
        <w:t>管理严格、规范、科学，帮助贫困村顺利脱贫摘帽</w:t>
      </w:r>
      <w:r>
        <w:rPr>
          <w:rFonts w:hint="eastAsia" w:ascii="仿宋_GB2312" w:hAnsi="仿宋_GB2312" w:eastAsia="仿宋_GB2312" w:cs="仿宋_GB2312"/>
          <w:sz w:val="32"/>
          <w:szCs w:val="32"/>
        </w:rPr>
        <w:t>。</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年度部门决算中反映“党建经费”项目绩效目标实际完成情况。</w:t>
      </w:r>
    </w:p>
    <w:p>
      <w:pPr>
        <w:numPr>
          <w:ilvl w:val="0"/>
          <w:numId w:val="5"/>
        </w:numPr>
        <w:spacing w:line="58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党建经费项目绩效目标完成情况综述。项目全年预算数</w:t>
      </w:r>
      <w:r>
        <w:rPr>
          <w:rFonts w:ascii="仿宋_GB2312" w:hAnsi="宋体" w:eastAsia="仿宋_GB2312"/>
          <w:sz w:val="32"/>
          <w:szCs w:val="32"/>
        </w:rPr>
        <w:t>5</w:t>
      </w:r>
      <w:r>
        <w:rPr>
          <w:rFonts w:hint="eastAsia" w:ascii="仿宋_GB2312" w:hAnsi="宋体" w:eastAsia="仿宋_GB2312"/>
          <w:sz w:val="32"/>
          <w:szCs w:val="32"/>
        </w:rPr>
        <w:t>万元</w:t>
      </w:r>
      <w:r>
        <w:rPr>
          <w:rFonts w:hint="eastAsia" w:ascii="仿宋_GB2312" w:hAnsi="仿宋_GB2312" w:eastAsia="仿宋_GB2312" w:cs="仿宋_GB2312"/>
          <w:sz w:val="32"/>
          <w:szCs w:val="32"/>
        </w:rPr>
        <w:t>，执行数为</w:t>
      </w:r>
      <w:r>
        <w:rPr>
          <w:rFonts w:ascii="仿宋_GB2312" w:hAnsi="宋体" w:eastAsia="仿宋_GB2312"/>
          <w:sz w:val="32"/>
          <w:szCs w:val="32"/>
        </w:rPr>
        <w:t>5</w:t>
      </w:r>
      <w:r>
        <w:rPr>
          <w:rFonts w:hint="eastAsia" w:ascii="仿宋_GB2312" w:hAnsi="宋体" w:eastAsia="仿宋_GB2312"/>
          <w:sz w:val="32"/>
          <w:szCs w:val="32"/>
        </w:rPr>
        <w:t>万元</w:t>
      </w:r>
      <w:r>
        <w:rPr>
          <w:rFonts w:hint="eastAsia" w:ascii="仿宋_GB2312" w:hAnsi="仿宋_GB2312" w:eastAsia="仿宋_GB2312" w:cs="仿宋_GB2312"/>
          <w:sz w:val="32"/>
          <w:szCs w:val="32"/>
        </w:rPr>
        <w:t>，完成预算的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 w:hAnsi="仿宋" w:eastAsia="仿宋" w:cs="仿宋"/>
          <w:sz w:val="32"/>
          <w:szCs w:val="32"/>
        </w:rPr>
        <w:t>通过项目实施，保障了精准扶贫工作的顺利开展和贫困户顺利地脱贫摘帽，大力宣传国家扶贫政策，让老百姓真正受益。发现的主要问题：</w:t>
      </w:r>
      <w:r>
        <w:rPr>
          <w:rFonts w:hint="eastAsia" w:ascii="仿宋" w:hAnsi="仿宋" w:eastAsia="仿宋" w:cs="仿宋"/>
          <w:color w:val="333333"/>
          <w:sz w:val="32"/>
          <w:szCs w:val="32"/>
        </w:rPr>
        <w:t>管理制度的建立不够健全。</w:t>
      </w:r>
      <w:r>
        <w:rPr>
          <w:rFonts w:hint="eastAsia" w:ascii="仿宋" w:hAnsi="仿宋" w:eastAsia="仿宋" w:cs="仿宋"/>
          <w:sz w:val="32"/>
          <w:szCs w:val="32"/>
        </w:rPr>
        <w:t>下一步改进措施：严格按照《绩效管理工作方案》的要求，细化绩效评价项目的各项指标，掌握方式、方法，真正做到思想上重视、行动上自觉、工作上到位。让我们的服务得到老百姓和社会群众的认可和</w:t>
      </w:r>
      <w:r>
        <w:rPr>
          <w:rFonts w:ascii="仿宋" w:hAnsi="仿宋" w:eastAsia="仿宋" w:cs="仿宋"/>
          <w:sz w:val="32"/>
          <w:szCs w:val="32"/>
        </w:rPr>
        <w:t>90%</w:t>
      </w:r>
      <w:r>
        <w:rPr>
          <w:rFonts w:hint="eastAsia" w:ascii="仿宋" w:hAnsi="仿宋" w:eastAsia="仿宋" w:cs="仿宋"/>
          <w:sz w:val="32"/>
          <w:szCs w:val="32"/>
        </w:rPr>
        <w:t>以上的满意度。</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党建经费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达州市达川区房屋管理局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木子乡水口村完成精准扶贫工作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顺利完成精准脱贫工作脱贫摘帽</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完成精准扶贫</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完成精准扶贫摘帽工作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积极支持水口村脱贫攻坚工作，保障资金及时到位</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帮扶工作贯穿全年进行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增进干群关系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通过每周一次或两次前往水口村开展帮扶工作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与帮扶对象产生了深厚感情</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ascii="宋体" w:hAnsi="宋体" w:cs="宋体"/>
                <w:color w:val="000000"/>
                <w:sz w:val="24"/>
              </w:rPr>
              <w:t>95%</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年部门整体支出绩效评价情况开展自评，《达川区房管局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年部门整体支出绩效评价报告》附后。</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本部门自行组织对党建经费项目开展了绩效评价。</w:t>
      </w:r>
    </w:p>
    <w:p>
      <w:pPr>
        <w:spacing w:line="600" w:lineRule="exact"/>
        <w:ind w:firstLine="800" w:firstLineChars="250"/>
        <w:outlineLvl w:val="1"/>
        <w:rPr>
          <w:rStyle w:val="17"/>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年，达川区房管局机关运行经费支出</w:t>
      </w:r>
      <w:r>
        <w:rPr>
          <w:rFonts w:ascii="仿宋_GB2312" w:eastAsia="仿宋_GB2312"/>
          <w:color w:val="000000"/>
          <w:sz w:val="32"/>
          <w:szCs w:val="32"/>
        </w:rPr>
        <w:t>14.42</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5.95</w:t>
      </w:r>
      <w:r>
        <w:rPr>
          <w:rFonts w:hint="eastAsia" w:ascii="仿宋_GB2312" w:eastAsia="仿宋_GB2312"/>
          <w:color w:val="000000"/>
          <w:sz w:val="32"/>
          <w:szCs w:val="32"/>
        </w:rPr>
        <w:t>万元，下降</w:t>
      </w:r>
      <w:r>
        <w:rPr>
          <w:rFonts w:ascii="仿宋_GB2312" w:eastAsia="仿宋_GB2312"/>
          <w:color w:val="000000"/>
          <w:sz w:val="32"/>
          <w:szCs w:val="32"/>
        </w:rPr>
        <w:t>29.21%</w:t>
      </w:r>
      <w:r>
        <w:rPr>
          <w:rFonts w:hint="eastAsia" w:ascii="仿宋_GB2312" w:eastAsia="仿宋_GB2312"/>
          <w:color w:val="000000"/>
          <w:sz w:val="32"/>
          <w:szCs w:val="32"/>
        </w:rPr>
        <w:t>。主要原因是积极响应政府过紧日子，节省开支。</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年，达川区房管局政府采购支出总额</w:t>
      </w:r>
      <w:r>
        <w:rPr>
          <w:rFonts w:ascii="仿宋_GB2312" w:eastAsia="仿宋_GB2312"/>
          <w:color w:val="000000"/>
          <w:sz w:val="32"/>
          <w:szCs w:val="32"/>
        </w:rPr>
        <w:t>217.59</w:t>
      </w:r>
      <w:r>
        <w:rPr>
          <w:rFonts w:hint="eastAsia" w:ascii="仿宋_GB2312" w:eastAsia="仿宋_GB2312"/>
          <w:color w:val="000000"/>
          <w:sz w:val="32"/>
          <w:szCs w:val="32"/>
        </w:rPr>
        <w:t>万元，其中：政府采购货物支出</w:t>
      </w:r>
      <w:r>
        <w:rPr>
          <w:rFonts w:ascii="仿宋_GB2312" w:eastAsia="仿宋_GB2312"/>
          <w:color w:val="000000"/>
          <w:sz w:val="32"/>
          <w:szCs w:val="32"/>
        </w:rPr>
        <w:t>217.59</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万元。主要用于本单位进行政府采购工作。授予中小企业合同金额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日，达川区房管局共有车辆</w:t>
      </w:r>
      <w:r>
        <w:rPr>
          <w:rFonts w:ascii="仿宋_GB2312" w:eastAsia="仿宋_GB2312"/>
          <w:color w:val="000000"/>
          <w:sz w:val="32"/>
          <w:szCs w:val="32"/>
        </w:rPr>
        <w:t>0</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0</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16"/>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1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社会保障和就业（类）行政事业单位离退休（款）机关事业单位基本养老保险缴费支出（项）：指部门实施养老保险制度由单位缴纳的养老保险费的支出。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医疗卫生与计划生育（类）行政事业单位医疗（款）行政单位医疗（项）：指厅机关及参公管理事业单位用于缴纳单位基本医疗保险支出。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城乡社区支出（类）城乡社区管理事务（款）行政运行（项）：指反映行政单位（包括实行公务员管理的事业单位）的基本支出。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城乡社区支出（类）城乡社区管理事务（款）一般行政管理事务（项）：指反映行政单位（包括实行公务员管理的事业单位）未单独设置项级科目的其他项目支出。</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住房保障（类）住房改革支出（款）住房公积金（项）：指按照《住房公积金管理条例》的规定，由单位及其在职职工缴存的长期住房储金</w:t>
      </w:r>
      <w:r>
        <w:rPr>
          <w:rFonts w:hint="eastAsia" w:eastAsia="方正仿宋_GBK"/>
          <w:color w:val="333333"/>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2018</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8"/>
    </w:p>
    <w:p>
      <w:pPr>
        <w:spacing w:line="600" w:lineRule="exact"/>
        <w:jc w:val="center"/>
        <w:outlineLvl w:val="0"/>
        <w:rPr>
          <w:rStyle w:val="16"/>
        </w:rPr>
      </w:pPr>
    </w:p>
    <w:p>
      <w:pPr>
        <w:pStyle w:val="3"/>
        <w:rPr>
          <w:rStyle w:val="16"/>
          <w:rFonts w:ascii="仿宋" w:hAnsi="仿宋" w:eastAsia="仿宋"/>
          <w:b w:val="0"/>
          <w:bCs w:val="0"/>
          <w:sz w:val="32"/>
          <w:szCs w:val="32"/>
        </w:rPr>
      </w:pPr>
      <w:bookmarkStart w:id="59" w:name="_Toc15396615"/>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达川区房管局</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（一）机构职能。</w:t>
      </w:r>
      <w:r>
        <w:rPr>
          <w:rFonts w:hint="eastAsia" w:ascii="仿宋_GB2312" w:hAnsi="楷体" w:eastAsia="仿宋_GB2312"/>
          <w:color w:val="000000"/>
          <w:sz w:val="32"/>
          <w:szCs w:val="32"/>
        </w:rPr>
        <w:t>达川区房屋管理局始创建于</w:t>
      </w:r>
      <w:r>
        <w:rPr>
          <w:rFonts w:ascii="仿宋_GB2312" w:hAnsi="楷体" w:eastAsia="仿宋_GB2312"/>
          <w:color w:val="000000"/>
          <w:sz w:val="32"/>
          <w:szCs w:val="32"/>
        </w:rPr>
        <w:t>1987</w:t>
      </w:r>
      <w:r>
        <w:rPr>
          <w:rFonts w:hint="eastAsia" w:ascii="仿宋_GB2312" w:hAnsi="楷体" w:eastAsia="仿宋_GB2312"/>
          <w:color w:val="000000"/>
          <w:sz w:val="32"/>
          <w:szCs w:val="32"/>
        </w:rPr>
        <w:t>年达川区城镇房屋普查办公室，属达川区人民政府下设办公室，</w:t>
      </w:r>
      <w:r>
        <w:rPr>
          <w:rFonts w:ascii="仿宋_GB2312" w:hAnsi="楷体" w:eastAsia="仿宋_GB2312"/>
          <w:color w:val="000000"/>
          <w:sz w:val="32"/>
          <w:szCs w:val="32"/>
        </w:rPr>
        <w:t>1990</w:t>
      </w:r>
      <w:r>
        <w:rPr>
          <w:rFonts w:hint="eastAsia" w:ascii="仿宋_GB2312" w:hAnsi="楷体" w:eastAsia="仿宋_GB2312"/>
          <w:color w:val="000000"/>
          <w:sz w:val="32"/>
          <w:szCs w:val="32"/>
        </w:rPr>
        <w:t>年更名为达川区房地产管理所，</w:t>
      </w:r>
      <w:r>
        <w:rPr>
          <w:rFonts w:ascii="仿宋_GB2312" w:hAnsi="楷体" w:eastAsia="仿宋_GB2312"/>
          <w:color w:val="000000"/>
          <w:sz w:val="32"/>
          <w:szCs w:val="32"/>
        </w:rPr>
        <w:t>2001</w:t>
      </w:r>
      <w:r>
        <w:rPr>
          <w:rFonts w:hint="eastAsia" w:ascii="仿宋_GB2312" w:hAnsi="楷体" w:eastAsia="仿宋_GB2312"/>
          <w:color w:val="000000"/>
          <w:sz w:val="32"/>
          <w:szCs w:val="32"/>
        </w:rPr>
        <w:t>年成立为达川区房屋管理局，属达川区城乡规划和建设局下属二级局。其主要职能职责是负责管理全区房屋交易登记、房屋抵押登记、房产档案管理、物业管理、白蚁防治等。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（二）人员概况。</w:t>
      </w:r>
      <w:r>
        <w:rPr>
          <w:rFonts w:hint="eastAsia" w:eastAsia="仿宋_GB2312" w:cs="仿宋_GB2312"/>
          <w:sz w:val="32"/>
          <w:szCs w:val="32"/>
        </w:rPr>
        <w:t>达川区房屋管理局编制数：</w:t>
      </w:r>
      <w:r>
        <w:rPr>
          <w:rFonts w:hint="eastAsia" w:ascii="仿宋_GB2312" w:hAnsi="楷体" w:eastAsia="仿宋_GB2312"/>
          <w:color w:val="000000"/>
          <w:sz w:val="32"/>
          <w:szCs w:val="32"/>
        </w:rPr>
        <w:t>全局现有编制数</w:t>
      </w:r>
      <w:r>
        <w:rPr>
          <w:rFonts w:ascii="仿宋_GB2312" w:hAnsi="楷体" w:eastAsia="仿宋_GB2312"/>
          <w:color w:val="000000"/>
          <w:sz w:val="32"/>
          <w:szCs w:val="32"/>
        </w:rPr>
        <w:t>54</w:t>
      </w:r>
      <w:r>
        <w:rPr>
          <w:rFonts w:hint="eastAsia" w:ascii="仿宋_GB2312" w:hAnsi="楷体" w:eastAsia="仿宋_GB2312"/>
          <w:color w:val="000000"/>
          <w:sz w:val="32"/>
          <w:szCs w:val="32"/>
        </w:rPr>
        <w:t>名，年末在职职工</w:t>
      </w:r>
      <w:r>
        <w:rPr>
          <w:rFonts w:ascii="仿宋_GB2312" w:hAnsi="楷体" w:eastAsia="仿宋_GB2312"/>
          <w:color w:val="000000"/>
          <w:sz w:val="32"/>
          <w:szCs w:val="32"/>
        </w:rPr>
        <w:t>42</w:t>
      </w:r>
      <w:r>
        <w:rPr>
          <w:rFonts w:hint="eastAsia" w:ascii="仿宋_GB2312" w:hAnsi="楷体" w:eastAsia="仿宋_GB2312"/>
          <w:color w:val="000000"/>
          <w:sz w:val="32"/>
          <w:szCs w:val="32"/>
        </w:rPr>
        <w:t>名，其中新进职工</w:t>
      </w:r>
      <w:r>
        <w:rPr>
          <w:rFonts w:ascii="仿宋_GB2312" w:hAnsi="楷体" w:eastAsia="仿宋_GB2312"/>
          <w:color w:val="000000"/>
          <w:sz w:val="32"/>
          <w:szCs w:val="32"/>
        </w:rPr>
        <w:t>1</w:t>
      </w:r>
      <w:r>
        <w:rPr>
          <w:rFonts w:hint="eastAsia" w:ascii="仿宋_GB2312" w:hAnsi="楷体" w:eastAsia="仿宋_GB2312"/>
          <w:color w:val="000000"/>
          <w:sz w:val="32"/>
          <w:szCs w:val="32"/>
        </w:rPr>
        <w:t>名，退休职工</w:t>
      </w:r>
      <w:r>
        <w:rPr>
          <w:rFonts w:ascii="仿宋_GB2312" w:hAnsi="楷体" w:eastAsia="仿宋_GB2312"/>
          <w:color w:val="000000"/>
          <w:sz w:val="32"/>
          <w:szCs w:val="32"/>
        </w:rPr>
        <w:t>10</w:t>
      </w:r>
      <w:r>
        <w:rPr>
          <w:rFonts w:hint="eastAsia" w:ascii="仿宋_GB2312" w:hAnsi="楷体" w:eastAsia="仿宋_GB2312"/>
          <w:color w:val="000000"/>
          <w:sz w:val="32"/>
          <w:szCs w:val="32"/>
        </w:rPr>
        <w:t>名。</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78" w:lineRule="exact"/>
        <w:ind w:firstLine="640" w:firstLineChars="200"/>
        <w:rPr>
          <w:rFonts w:eastAsia="方正楷体_GBK"/>
          <w:sz w:val="32"/>
          <w:szCs w:val="32"/>
        </w:rPr>
      </w:pPr>
      <w:r>
        <w:rPr>
          <w:rFonts w:hint="eastAsia" w:ascii="仿宋" w:hAnsi="仿宋" w:eastAsia="仿宋" w:cs="仿宋_GB2312"/>
          <w:sz w:val="32"/>
          <w:szCs w:val="32"/>
        </w:rPr>
        <w:t>（一）部门财政资金收入情况。</w:t>
      </w:r>
      <w:r>
        <w:rPr>
          <w:rFonts w:eastAsia="方正楷体_GBK"/>
          <w:sz w:val="32"/>
          <w:szCs w:val="32"/>
        </w:rPr>
        <w:t>2018</w:t>
      </w:r>
      <w:r>
        <w:rPr>
          <w:rFonts w:hint="eastAsia" w:ascii="仿宋_GB2312" w:hAnsi="仿宋" w:eastAsia="仿宋_GB2312"/>
          <w:sz w:val="32"/>
          <w:szCs w:val="32"/>
        </w:rPr>
        <w:t>年达州市达川区房屋管理局预算收入</w:t>
      </w:r>
      <w:r>
        <w:rPr>
          <w:rFonts w:ascii="仿宋_GB2312" w:hAnsi="仿宋" w:eastAsia="仿宋_GB2312"/>
          <w:sz w:val="32"/>
          <w:szCs w:val="32"/>
        </w:rPr>
        <w:t>1181.23</w:t>
      </w:r>
      <w:r>
        <w:rPr>
          <w:rFonts w:hint="eastAsia" w:ascii="仿宋_GB2312" w:hAnsi="仿宋" w:eastAsia="仿宋_GB2312"/>
          <w:sz w:val="32"/>
          <w:szCs w:val="32"/>
        </w:rPr>
        <w:t>万元，其中一般公共预算财政拨款收入</w:t>
      </w:r>
      <w:r>
        <w:rPr>
          <w:rFonts w:ascii="仿宋_GB2312" w:hAnsi="仿宋" w:eastAsia="仿宋_GB2312"/>
          <w:sz w:val="32"/>
          <w:szCs w:val="32"/>
        </w:rPr>
        <w:t>626.52</w:t>
      </w:r>
      <w:r>
        <w:rPr>
          <w:rFonts w:hint="eastAsia" w:ascii="仿宋_GB2312" w:hAnsi="仿宋" w:eastAsia="仿宋_GB2312"/>
          <w:sz w:val="32"/>
          <w:szCs w:val="32"/>
        </w:rPr>
        <w:t>万元，政府性基金预算财政拨款收入</w:t>
      </w:r>
      <w:r>
        <w:rPr>
          <w:rFonts w:ascii="仿宋_GB2312" w:hAnsi="仿宋" w:eastAsia="仿宋_GB2312"/>
          <w:sz w:val="32"/>
          <w:szCs w:val="32"/>
        </w:rPr>
        <w:t>554.71</w:t>
      </w:r>
      <w:r>
        <w:rPr>
          <w:rFonts w:hint="eastAsia" w:ascii="仿宋_GB2312" w:hAnsi="仿宋" w:eastAsia="仿宋_GB2312"/>
          <w:sz w:val="32"/>
          <w:szCs w:val="32"/>
        </w:rPr>
        <w:t>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（二）部门财政资金支出情况。</w:t>
      </w:r>
      <w:r>
        <w:rPr>
          <w:rFonts w:eastAsia="方正仿宋_GBK"/>
          <w:bCs/>
          <w:sz w:val="32"/>
          <w:szCs w:val="32"/>
        </w:rPr>
        <w:t>2018</w:t>
      </w:r>
      <w:r>
        <w:rPr>
          <w:rFonts w:hint="eastAsia" w:ascii="仿宋_GB2312" w:hAnsi="仿宋" w:eastAsia="仿宋_GB2312"/>
          <w:sz w:val="32"/>
          <w:szCs w:val="32"/>
        </w:rPr>
        <w:t>年达州市达川区房屋管理局支出</w:t>
      </w:r>
      <w:r>
        <w:rPr>
          <w:rFonts w:ascii="仿宋_GB2312" w:hAnsi="仿宋" w:eastAsia="仿宋_GB2312"/>
          <w:sz w:val="32"/>
          <w:szCs w:val="32"/>
        </w:rPr>
        <w:t>5777.61</w:t>
      </w:r>
      <w:r>
        <w:rPr>
          <w:rFonts w:hint="eastAsia" w:ascii="仿宋_GB2312" w:hAnsi="仿宋" w:eastAsia="仿宋_GB2312"/>
          <w:sz w:val="32"/>
          <w:szCs w:val="32"/>
        </w:rPr>
        <w:t>万元，其中基本支出</w:t>
      </w:r>
      <w:r>
        <w:rPr>
          <w:rFonts w:ascii="仿宋_GB2312" w:hAnsi="仿宋" w:eastAsia="仿宋_GB2312"/>
          <w:sz w:val="32"/>
          <w:szCs w:val="32"/>
        </w:rPr>
        <w:t>494.72</w:t>
      </w:r>
      <w:r>
        <w:rPr>
          <w:rFonts w:hint="eastAsia" w:ascii="仿宋_GB2312" w:hAnsi="仿宋" w:eastAsia="仿宋_GB2312"/>
          <w:sz w:val="32"/>
          <w:szCs w:val="32"/>
        </w:rPr>
        <w:t>万元，项目支出</w:t>
      </w:r>
      <w:r>
        <w:rPr>
          <w:rFonts w:ascii="仿宋_GB2312" w:hAnsi="仿宋" w:eastAsia="仿宋_GB2312"/>
          <w:sz w:val="32"/>
          <w:szCs w:val="32"/>
        </w:rPr>
        <w:t>5282.89</w:t>
      </w:r>
      <w:r>
        <w:rPr>
          <w:rFonts w:hint="eastAsia" w:ascii="仿宋_GB2312" w:hAnsi="仿宋" w:eastAsia="仿宋_GB2312"/>
          <w:sz w:val="32"/>
          <w:szCs w:val="32"/>
        </w:rPr>
        <w:t>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认真核实本单位实际财政供养人数和单位实有编制情况，正确编制人员经费和公用经费等，做到尽量细化项目资金支出预算范围和科目，及时上报相关股室进行审核，对所编制的预算予以调整通过，尽量减少预决算差异率。在执行各项预算资金过程中，严格按照中央、省、市、区级财务规定，管好、用好每笔资金。</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对于专项预算项目我单位做到程序严密、规划合理，尽可能做到结果符合、分配科学、分配及时，对于专项预算准确做好绩效目标完成、实施绩效管理，科学管理好、使用好专项资金。</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我单位认真履行好部门职能职责，全面保障了机关日常正常运转，为我区房地产事业发展服好务，并取得了一定的经济和社会效益。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根据单位年初工作规划和重点性工作，围绕区委、区政府全面建成小康社会的发展蓝图，积极履职，强化管理，较好的完成了年度工作目标。通过加强预算收支管理，不断建立健全内部管理制度，梳理内部管理流程，部门整体支出管理情况得到提升。</w:t>
      </w:r>
    </w:p>
    <w:p>
      <w:pPr>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总体看，我单位预算编制及执行决算较为准确，支出管理较为规范，财务管理制度较完善，部门整体绩效较好。部门支出绩效自评得分为</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分。</w:t>
      </w:r>
    </w:p>
    <w:p>
      <w:pPr>
        <w:numPr>
          <w:ilvl w:val="0"/>
          <w:numId w:val="7"/>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存在问题。</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资产管理方面。评价过程中，发现单位未定期进行固定资产定期清查，未实行实物编号、登记，没有建立严格的验收、保管、报废等手续，固定资产管理制度有待进一步完善。</w:t>
      </w:r>
    </w:p>
    <w:p>
      <w:pPr>
        <w:ind w:firstLine="640" w:firstLineChars="200"/>
        <w:rPr>
          <w:rFonts w:ascii="仿宋" w:hAnsi="仿宋" w:eastAsia="仿宋"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财务管理及会计核算方面。建立健全财务会计制度，按时按质量进行账务处理和报表申报，财务工作人员经验不足，故票据审核时力度不够。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加强资产管理。固定资产管理要在资产清查清查的基础上，建立完善基础管理。建立标签台帐管理制度，加强利用，杜绝限制。</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强化资金财务管理。加强本单位财务人员的业务能力培训，严把资金支付审核关，严格检查入账发票的准确性，核实原始凭证的完整性。</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12"/>
        <w:tblW w:w="13183" w:type="dxa"/>
        <w:jc w:val="center"/>
        <w:tblLayout w:type="fixed"/>
        <w:tblCellMar>
          <w:top w:w="0" w:type="dxa"/>
          <w:left w:w="108" w:type="dxa"/>
          <w:bottom w:w="0" w:type="dxa"/>
          <w:right w:w="108" w:type="dxa"/>
        </w:tblCellMar>
      </w:tblPr>
      <w:tblGrid>
        <w:gridCol w:w="616"/>
        <w:gridCol w:w="944"/>
        <w:gridCol w:w="1134"/>
        <w:gridCol w:w="3260"/>
        <w:gridCol w:w="6237"/>
        <w:gridCol w:w="992"/>
      </w:tblGrid>
      <w:tr>
        <w:tblPrEx>
          <w:tblCellMar>
            <w:top w:w="0" w:type="dxa"/>
            <w:left w:w="108" w:type="dxa"/>
            <w:bottom w:w="0" w:type="dxa"/>
            <w:right w:w="108" w:type="dxa"/>
          </w:tblCellMar>
        </w:tblPrEx>
        <w:trPr>
          <w:trHeight w:val="555" w:hRule="atLeast"/>
          <w:jc w:val="center"/>
        </w:trPr>
        <w:tc>
          <w:tcPr>
            <w:tcW w:w="13183" w:type="dxa"/>
            <w:gridSpan w:val="6"/>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36"/>
                <w:szCs w:val="36"/>
              </w:rPr>
            </w:pPr>
            <w:bookmarkStart w:id="76" w:name="_GoBack"/>
            <w:r>
              <w:rPr>
                <w:rFonts w:hint="eastAsia" w:ascii="方正小标宋简体" w:hAnsi="宋体" w:eastAsia="方正小标宋简体" w:cs="宋体"/>
                <w:kern w:val="0"/>
                <w:sz w:val="36"/>
                <w:szCs w:val="36"/>
              </w:rPr>
              <w:t>达川区房管局部门整体支出绩效评价得分表</w:t>
            </w:r>
            <w:bookmarkEnd w:id="76"/>
          </w:p>
        </w:tc>
      </w:tr>
      <w:tr>
        <w:tblPrEx>
          <w:tblCellMar>
            <w:top w:w="0" w:type="dxa"/>
            <w:left w:w="108" w:type="dxa"/>
            <w:bottom w:w="0" w:type="dxa"/>
            <w:right w:w="108" w:type="dxa"/>
          </w:tblCellMar>
        </w:tblPrEx>
        <w:trPr>
          <w:trHeight w:val="555" w:hRule="atLeast"/>
          <w:jc w:val="center"/>
        </w:trPr>
        <w:tc>
          <w:tcPr>
            <w:tcW w:w="6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　　　指标</w:t>
            </w:r>
          </w:p>
        </w:tc>
        <w:tc>
          <w:tcPr>
            <w:tcW w:w="9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二级指标</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32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62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计分标准（备注）</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自评得分</w:t>
            </w:r>
          </w:p>
        </w:tc>
      </w:tr>
      <w:tr>
        <w:tblPrEx>
          <w:tblCellMar>
            <w:top w:w="0" w:type="dxa"/>
            <w:left w:w="108" w:type="dxa"/>
            <w:bottom w:w="0" w:type="dxa"/>
            <w:right w:w="108" w:type="dxa"/>
          </w:tblCellMar>
        </w:tblPrEx>
        <w:trPr>
          <w:trHeight w:val="555"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w:t>
            </w:r>
            <w:r>
              <w:rPr>
                <w:rFonts w:eastAsia="仿宋_GB2312"/>
                <w:kern w:val="0"/>
                <w:sz w:val="20"/>
                <w:szCs w:val="20"/>
              </w:rPr>
              <w:t>16</w:t>
            </w:r>
            <w:r>
              <w:rPr>
                <w:rFonts w:hint="eastAsia" w:ascii="仿宋_GB2312" w:hAnsi="宋体" w:eastAsia="仿宋_GB2312" w:cs="宋体"/>
                <w:kern w:val="0"/>
                <w:sz w:val="20"/>
                <w:szCs w:val="20"/>
              </w:rPr>
              <w:t>分）</w:t>
            </w:r>
          </w:p>
        </w:tc>
        <w:tc>
          <w:tcPr>
            <w:tcW w:w="9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报送时效　　（</w:t>
            </w:r>
            <w:r>
              <w:rPr>
                <w:rFonts w:eastAsia="仿宋_GB2312"/>
                <w:kern w:val="0"/>
                <w:sz w:val="20"/>
                <w:szCs w:val="20"/>
              </w:rPr>
              <w:t>2</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基础信息更新　　（</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各单位是否按照部门预算编制通知和有关要求，按时完成基础库、项目库报送工作</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超过规定</w:t>
            </w:r>
            <w:r>
              <w:rPr>
                <w:rFonts w:eastAsia="仿宋_GB2312"/>
                <w:kern w:val="0"/>
                <w:sz w:val="20"/>
                <w:szCs w:val="20"/>
              </w:rPr>
              <w:t>5</w:t>
            </w:r>
            <w:r>
              <w:rPr>
                <w:rFonts w:hint="eastAsia" w:ascii="仿宋_GB2312" w:hAnsi="宋体" w:eastAsia="仿宋_GB2312" w:cs="宋体"/>
                <w:kern w:val="0"/>
                <w:sz w:val="20"/>
                <w:szCs w:val="20"/>
              </w:rPr>
              <w:t>个工作日扣</w:t>
            </w:r>
            <w:r>
              <w:rPr>
                <w:rFonts w:eastAsia="仿宋_GB2312"/>
                <w:kern w:val="0"/>
                <w:sz w:val="20"/>
                <w:szCs w:val="20"/>
              </w:rPr>
              <w:t>0.5</w:t>
            </w:r>
            <w:r>
              <w:rPr>
                <w:rFonts w:hint="eastAsia" w:ascii="仿宋_GB2312" w:hAnsi="宋体" w:eastAsia="仿宋_GB2312" w:cs="宋体"/>
                <w:kern w:val="0"/>
                <w:sz w:val="20"/>
                <w:szCs w:val="20"/>
              </w:rPr>
              <w:t>分，</w:t>
            </w:r>
            <w:r>
              <w:rPr>
                <w:rFonts w:eastAsia="仿宋_GB2312"/>
                <w:kern w:val="0"/>
                <w:sz w:val="20"/>
                <w:szCs w:val="20"/>
              </w:rPr>
              <w:t>10</w:t>
            </w:r>
            <w:r>
              <w:rPr>
                <w:rFonts w:hint="eastAsia" w:ascii="仿宋_GB2312" w:hAnsi="宋体" w:eastAsia="仿宋_GB2312" w:cs="宋体"/>
                <w:kern w:val="0"/>
                <w:sz w:val="20"/>
                <w:szCs w:val="20"/>
              </w:rPr>
              <w:t>个工作日扣</w:t>
            </w:r>
            <w:r>
              <w:rPr>
                <w:rFonts w:eastAsia="仿宋_GB2312"/>
                <w:kern w:val="0"/>
                <w:sz w:val="20"/>
                <w:szCs w:val="20"/>
              </w:rPr>
              <w:t>1</w:t>
            </w:r>
            <w:r>
              <w:rPr>
                <w:rFonts w:hint="eastAsia" w:ascii="仿宋_GB2312" w:hAnsi="宋体" w:eastAsia="仿宋_GB2312" w:cs="宋体"/>
                <w:kern w:val="0"/>
                <w:sz w:val="20"/>
                <w:szCs w:val="20"/>
              </w:rPr>
              <w:t>分，以此类推，直至扣完</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编制质量　　（</w:t>
            </w:r>
            <w:r>
              <w:rPr>
                <w:rFonts w:eastAsia="仿宋_GB2312"/>
                <w:kern w:val="0"/>
                <w:sz w:val="20"/>
                <w:szCs w:val="20"/>
              </w:rPr>
              <w:t>6</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预算编制准确　　（</w:t>
            </w:r>
            <w:r>
              <w:rPr>
                <w:rFonts w:eastAsia="仿宋_GB2312"/>
                <w:kern w:val="0"/>
                <w:sz w:val="20"/>
                <w:szCs w:val="20"/>
              </w:rPr>
              <w:t>4</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考核预算项目资金性质变动情况</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项目资金性质变动控制在</w:t>
            </w:r>
            <w:r>
              <w:rPr>
                <w:rFonts w:eastAsia="仿宋_GB2312"/>
                <w:kern w:val="0"/>
                <w:sz w:val="20"/>
                <w:szCs w:val="20"/>
              </w:rPr>
              <w:t>1</w:t>
            </w:r>
            <w:r>
              <w:rPr>
                <w:rFonts w:hint="eastAsia" w:ascii="仿宋_GB2312" w:hAnsi="宋体" w:eastAsia="仿宋_GB2312" w:cs="宋体"/>
                <w:kern w:val="0"/>
                <w:sz w:val="20"/>
                <w:szCs w:val="20"/>
              </w:rPr>
              <w:t>个内，得分；</w:t>
            </w:r>
            <w:r>
              <w:rPr>
                <w:rFonts w:eastAsia="仿宋_GB2312"/>
                <w:kern w:val="0"/>
                <w:sz w:val="20"/>
                <w:szCs w:val="20"/>
              </w:rPr>
              <w:t>2-3</w:t>
            </w:r>
            <w:r>
              <w:rPr>
                <w:rFonts w:hint="eastAsia" w:ascii="仿宋_GB2312" w:hAnsi="宋体" w:eastAsia="仿宋_GB2312" w:cs="宋体"/>
                <w:kern w:val="0"/>
                <w:sz w:val="20"/>
                <w:szCs w:val="20"/>
              </w:rPr>
              <w:t>个得</w:t>
            </w:r>
            <w:r>
              <w:rPr>
                <w:rFonts w:eastAsia="仿宋_GB2312"/>
                <w:kern w:val="0"/>
                <w:sz w:val="20"/>
                <w:szCs w:val="20"/>
              </w:rPr>
              <w:t>1</w:t>
            </w:r>
            <w:r>
              <w:rPr>
                <w:rFonts w:hint="eastAsia" w:ascii="仿宋_GB2312" w:hAnsi="宋体" w:eastAsia="仿宋_GB2312" w:cs="宋体"/>
                <w:kern w:val="0"/>
                <w:sz w:val="20"/>
                <w:szCs w:val="20"/>
              </w:rPr>
              <w:t>分；超过</w:t>
            </w:r>
            <w:r>
              <w:rPr>
                <w:rFonts w:eastAsia="仿宋_GB2312"/>
                <w:kern w:val="0"/>
                <w:sz w:val="20"/>
                <w:szCs w:val="20"/>
              </w:rPr>
              <w:t>3</w:t>
            </w:r>
            <w:r>
              <w:rPr>
                <w:rFonts w:hint="eastAsia" w:ascii="仿宋_GB2312" w:hAnsi="宋体" w:eastAsia="仿宋_GB2312" w:cs="宋体"/>
                <w:kern w:val="0"/>
                <w:sz w:val="20"/>
                <w:szCs w:val="20"/>
              </w:rPr>
              <w:t>个以上，不得分。（注：按照上级及区委区政府批准的项目资金性质变动如财政资金整合等情况不计入考核）</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4</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部门预算审查　　（</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根据部门集体审查、区人大对预算草案审查结果进行考核</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无部门集体审查的不得分；被人大预算审查后提出并确需修改的错误，每个问题扣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目标明确　　（</w:t>
            </w:r>
            <w:r>
              <w:rPr>
                <w:rFonts w:eastAsia="仿宋_GB2312"/>
                <w:kern w:val="0"/>
                <w:sz w:val="20"/>
                <w:szCs w:val="20"/>
              </w:rPr>
              <w:t>8</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部门整体目标　　（</w:t>
            </w:r>
            <w:r>
              <w:rPr>
                <w:rFonts w:eastAsia="仿宋_GB2312"/>
                <w:kern w:val="0"/>
                <w:sz w:val="20"/>
                <w:szCs w:val="20"/>
              </w:rPr>
              <w:t>5</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部门全年整体工作目标编制完整、合理</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有完整、明确、合理的部门整体工作方案得分，否则不得分</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5</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重点项目目标　　（</w:t>
            </w:r>
            <w:r>
              <w:rPr>
                <w:rFonts w:eastAsia="仿宋_GB2312"/>
                <w:kern w:val="0"/>
                <w:sz w:val="20"/>
                <w:szCs w:val="20"/>
              </w:rPr>
              <w:t>3</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重大项目实施方案明确、量化、可操作</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有完整、明确、合理的重点项目工作方案得分，否则不得分</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3</w:t>
            </w:r>
          </w:p>
        </w:tc>
      </w:tr>
      <w:tr>
        <w:tblPrEx>
          <w:tblCellMar>
            <w:top w:w="0" w:type="dxa"/>
            <w:left w:w="108" w:type="dxa"/>
            <w:bottom w:w="0" w:type="dxa"/>
            <w:right w:w="108" w:type="dxa"/>
          </w:tblCellMar>
        </w:tblPrEx>
        <w:trPr>
          <w:trHeight w:val="1020" w:hRule="atLeast"/>
          <w:jc w:val="center"/>
        </w:trPr>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r>
              <w:rPr>
                <w:rFonts w:eastAsia="仿宋_GB2312"/>
                <w:kern w:val="0"/>
                <w:sz w:val="20"/>
                <w:szCs w:val="20"/>
              </w:rPr>
              <w:t>24</w:t>
            </w:r>
            <w:r>
              <w:rPr>
                <w:rFonts w:hint="eastAsia" w:ascii="仿宋_GB2312" w:hAnsi="宋体" w:eastAsia="仿宋_GB2312" w:cs="宋体"/>
                <w:kern w:val="0"/>
                <w:sz w:val="20"/>
                <w:szCs w:val="20"/>
              </w:rPr>
              <w:t>分）</w:t>
            </w:r>
          </w:p>
        </w:tc>
        <w:tc>
          <w:tcPr>
            <w:tcW w:w="9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资金调度　　（</w:t>
            </w:r>
            <w:r>
              <w:rPr>
                <w:rFonts w:eastAsia="仿宋_GB2312"/>
                <w:kern w:val="0"/>
                <w:sz w:val="20"/>
                <w:szCs w:val="20"/>
              </w:rPr>
              <w:t>5</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支付进度控制率</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用以反映和考核部门（单位）预算执行的及时性和均衡性程度。</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支付进度率</w:t>
            </w:r>
            <w:r>
              <w:rPr>
                <w:rFonts w:eastAsia="仿宋_GB2312"/>
                <w:kern w:val="0"/>
                <w:sz w:val="20"/>
                <w:szCs w:val="20"/>
              </w:rPr>
              <w:t>=</w:t>
            </w:r>
            <w:r>
              <w:rPr>
                <w:rFonts w:hint="eastAsia" w:ascii="仿宋_GB2312" w:hAnsi="宋体" w:eastAsia="仿宋_GB2312" w:cs="宋体"/>
                <w:kern w:val="0"/>
                <w:sz w:val="20"/>
                <w:szCs w:val="20"/>
              </w:rPr>
              <w:t>（部门支付进度</w:t>
            </w:r>
            <w:r>
              <w:rPr>
                <w:rFonts w:eastAsia="仿宋_GB2312"/>
                <w:kern w:val="0"/>
                <w:sz w:val="20"/>
                <w:szCs w:val="20"/>
              </w:rPr>
              <w:t>/</w:t>
            </w:r>
            <w:r>
              <w:rPr>
                <w:rFonts w:hint="eastAsia" w:ascii="仿宋_GB2312" w:hAnsi="宋体" w:eastAsia="仿宋_GB2312" w:cs="宋体"/>
                <w:kern w:val="0"/>
                <w:sz w:val="20"/>
                <w:szCs w:val="20"/>
              </w:rPr>
              <w:t>区级平均支付进度）</w:t>
            </w:r>
            <w:r>
              <w:rPr>
                <w:rFonts w:eastAsia="仿宋_GB2312"/>
                <w:kern w:val="0"/>
                <w:sz w:val="20"/>
                <w:szCs w:val="20"/>
              </w:rPr>
              <w:t>×100%</w:t>
            </w:r>
            <w:r>
              <w:rPr>
                <w:rFonts w:hint="eastAsia" w:ascii="仿宋_GB2312" w:hAnsi="宋体" w:eastAsia="仿宋_GB2312" w:cs="宋体"/>
                <w:kern w:val="0"/>
                <w:sz w:val="20"/>
                <w:szCs w:val="20"/>
              </w:rPr>
              <w:t>，支付进度率控制在</w:t>
            </w:r>
            <w:r>
              <w:rPr>
                <w:rFonts w:eastAsia="仿宋_GB2312"/>
                <w:kern w:val="0"/>
                <w:sz w:val="20"/>
                <w:szCs w:val="20"/>
              </w:rPr>
              <w:t>90%—110%</w:t>
            </w:r>
            <w:r>
              <w:rPr>
                <w:rFonts w:hint="eastAsia" w:ascii="仿宋_GB2312" w:hAnsi="宋体" w:eastAsia="仿宋_GB2312" w:cs="宋体"/>
                <w:kern w:val="0"/>
                <w:sz w:val="20"/>
                <w:szCs w:val="20"/>
              </w:rPr>
              <w:t>间。部门支付进度：部门（单位）在某一时点的支出预算执行总数与年度支出预算数的比率。区级平均支付进度：在某时点上，本级财政的支付进度率，以序时进度代替。</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5</w:t>
            </w:r>
          </w:p>
        </w:tc>
      </w:tr>
      <w:tr>
        <w:tblPrEx>
          <w:tblCellMar>
            <w:top w:w="0" w:type="dxa"/>
            <w:left w:w="108" w:type="dxa"/>
            <w:bottom w:w="0" w:type="dxa"/>
            <w:right w:w="108" w:type="dxa"/>
          </w:tblCellMar>
        </w:tblPrEx>
        <w:trPr>
          <w:trHeight w:val="900"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tcBorders>
              <w:top w:val="nil"/>
              <w:left w:val="nil"/>
              <w:bottom w:val="nil"/>
              <w:right w:val="nil"/>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财政预算执行（</w:t>
            </w:r>
            <w:r>
              <w:rPr>
                <w:rFonts w:eastAsia="仿宋_GB2312"/>
                <w:kern w:val="0"/>
                <w:sz w:val="20"/>
                <w:szCs w:val="20"/>
              </w:rPr>
              <w:t>5</w:t>
            </w:r>
            <w:r>
              <w:rPr>
                <w:rFonts w:hint="eastAsia" w:ascii="仿宋_GB2312" w:hAnsi="宋体" w:eastAsia="仿宋_GB2312" w:cs="宋体"/>
                <w:kern w:val="0"/>
                <w:sz w:val="20"/>
                <w:szCs w:val="20"/>
              </w:rPr>
              <w:t>分）</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部门（单位）本年度预算执行数与预算数的比率，用以反映和考核部门（单位）预算完成程度。</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r>
              <w:rPr>
                <w:rFonts w:eastAsia="仿宋_GB2312"/>
                <w:kern w:val="0"/>
                <w:sz w:val="20"/>
                <w:szCs w:val="20"/>
              </w:rPr>
              <w:t>=</w:t>
            </w:r>
            <w:r>
              <w:rPr>
                <w:rFonts w:hint="eastAsia" w:ascii="仿宋_GB2312" w:hAnsi="宋体" w:eastAsia="仿宋_GB2312" w:cs="宋体"/>
                <w:kern w:val="0"/>
                <w:sz w:val="20"/>
                <w:szCs w:val="20"/>
              </w:rPr>
              <w:t>（预算执行数</w:t>
            </w:r>
            <w:r>
              <w:rPr>
                <w:rFonts w:eastAsia="仿宋_GB2312"/>
                <w:kern w:val="0"/>
                <w:sz w:val="20"/>
                <w:szCs w:val="20"/>
              </w:rPr>
              <w:t>/</w:t>
            </w:r>
            <w:r>
              <w:rPr>
                <w:rFonts w:hint="eastAsia" w:ascii="仿宋_GB2312" w:hAnsi="宋体" w:eastAsia="仿宋_GB2312" w:cs="宋体"/>
                <w:kern w:val="0"/>
                <w:sz w:val="20"/>
                <w:szCs w:val="20"/>
              </w:rPr>
              <w:t>预算数）</w:t>
            </w:r>
            <w:r>
              <w:rPr>
                <w:rFonts w:eastAsia="仿宋_GB2312"/>
                <w:kern w:val="0"/>
                <w:sz w:val="20"/>
                <w:szCs w:val="20"/>
              </w:rPr>
              <w:t>×100%</w:t>
            </w:r>
            <w:r>
              <w:rPr>
                <w:rFonts w:hint="eastAsia" w:ascii="仿宋_GB2312" w:hAnsi="宋体" w:eastAsia="仿宋_GB2312" w:cs="宋体"/>
                <w:kern w:val="0"/>
                <w:sz w:val="20"/>
                <w:szCs w:val="20"/>
              </w:rPr>
              <w:t>。</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预算执行数：部门（单位）本年度实际完成的预算数，扣除结余数。</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预算数：财政部门批复的本年度部门（单位）预算数，含财政追加。</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5</w:t>
            </w:r>
          </w:p>
        </w:tc>
      </w:tr>
      <w:tr>
        <w:tblPrEx>
          <w:tblCellMar>
            <w:top w:w="0" w:type="dxa"/>
            <w:left w:w="108" w:type="dxa"/>
            <w:bottom w:w="0" w:type="dxa"/>
            <w:right w:w="108" w:type="dxa"/>
          </w:tblCellMar>
        </w:tblPrEx>
        <w:trPr>
          <w:trHeight w:val="103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预算刚性　　（</w:t>
            </w:r>
            <w:r>
              <w:rPr>
                <w:rFonts w:eastAsia="仿宋_GB2312"/>
                <w:kern w:val="0"/>
                <w:sz w:val="20"/>
                <w:szCs w:val="20"/>
              </w:rPr>
              <w:t>4</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　　（</w:t>
            </w:r>
            <w:r>
              <w:rPr>
                <w:rFonts w:eastAsia="仿宋_GB2312"/>
                <w:kern w:val="0"/>
                <w:sz w:val="20"/>
                <w:szCs w:val="20"/>
              </w:rPr>
              <w:t>4</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部门（单位）本年度预算调整数与预算数的比率，用以反映和考核部门（单位）预算的调整程度。</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w:t>
            </w:r>
            <w:r>
              <w:rPr>
                <w:rFonts w:eastAsia="仿宋_GB2312"/>
                <w:kern w:val="0"/>
                <w:sz w:val="20"/>
                <w:szCs w:val="20"/>
              </w:rPr>
              <w:t>=</w:t>
            </w:r>
            <w:r>
              <w:rPr>
                <w:rFonts w:hint="eastAsia" w:ascii="仿宋_GB2312" w:hAnsi="宋体" w:eastAsia="仿宋_GB2312" w:cs="宋体"/>
                <w:kern w:val="0"/>
                <w:sz w:val="20"/>
                <w:szCs w:val="20"/>
              </w:rPr>
              <w:t>（预算调整数</w:t>
            </w:r>
            <w:r>
              <w:rPr>
                <w:rFonts w:eastAsia="仿宋_GB2312"/>
                <w:kern w:val="0"/>
                <w:sz w:val="20"/>
                <w:szCs w:val="20"/>
              </w:rPr>
              <w:t>/</w:t>
            </w:r>
            <w:r>
              <w:rPr>
                <w:rFonts w:hint="eastAsia" w:ascii="仿宋_GB2312" w:hAnsi="宋体" w:eastAsia="仿宋_GB2312" w:cs="宋体"/>
                <w:kern w:val="0"/>
                <w:sz w:val="20"/>
                <w:szCs w:val="20"/>
              </w:rPr>
              <w:t>预算数）</w:t>
            </w:r>
            <w:r>
              <w:rPr>
                <w:rFonts w:eastAsia="仿宋_GB2312"/>
                <w:kern w:val="0"/>
                <w:sz w:val="20"/>
                <w:szCs w:val="20"/>
              </w:rPr>
              <w:t>×100%</w:t>
            </w:r>
            <w:r>
              <w:rPr>
                <w:rFonts w:hint="eastAsia" w:ascii="仿宋_GB2312" w:hAnsi="宋体" w:eastAsia="仿宋_GB2312" w:cs="宋体"/>
                <w:kern w:val="0"/>
                <w:sz w:val="20"/>
                <w:szCs w:val="20"/>
              </w:rPr>
              <w:t>，控制在</w:t>
            </w:r>
            <w:r>
              <w:rPr>
                <w:rFonts w:eastAsia="仿宋_GB2312"/>
                <w:kern w:val="0"/>
                <w:sz w:val="20"/>
                <w:szCs w:val="20"/>
              </w:rPr>
              <w:t>20%</w:t>
            </w:r>
            <w:r>
              <w:rPr>
                <w:rFonts w:hint="eastAsia" w:ascii="仿宋_GB2312" w:hAnsi="宋体" w:eastAsia="仿宋_GB2312" w:cs="宋体"/>
                <w:kern w:val="0"/>
                <w:sz w:val="20"/>
                <w:szCs w:val="20"/>
              </w:rPr>
              <w:t>以内。</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预算调整数：部门（单位）在本年度内涉及预算的追加、追减或结构调整的资金总和（因落实国家政策、发生不可抗力、上级部门或本级党委政府临时交办而产生的调整除外）。</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4</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行政成本（</w:t>
            </w:r>
            <w:r>
              <w:rPr>
                <w:rFonts w:eastAsia="仿宋_GB2312"/>
                <w:kern w:val="0"/>
                <w:sz w:val="20"/>
                <w:szCs w:val="20"/>
              </w:rPr>
              <w:t>10</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szCs w:val="20"/>
              </w:rPr>
              <w:t>3</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反映部门人力资源控制情况</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szCs w:val="20"/>
              </w:rPr>
              <w:t>=</w:t>
            </w:r>
            <w:r>
              <w:rPr>
                <w:rFonts w:hint="eastAsia" w:ascii="仿宋_GB2312" w:hAnsi="宋体" w:eastAsia="仿宋_GB2312" w:cs="宋体"/>
                <w:kern w:val="0"/>
                <w:sz w:val="20"/>
                <w:szCs w:val="20"/>
              </w:rPr>
              <w:t>实际员工</w:t>
            </w:r>
            <w:r>
              <w:rPr>
                <w:rFonts w:eastAsia="仿宋_GB2312"/>
                <w:kern w:val="0"/>
                <w:sz w:val="20"/>
                <w:szCs w:val="20"/>
              </w:rPr>
              <w:t>/</w:t>
            </w:r>
            <w:r>
              <w:rPr>
                <w:rFonts w:hint="eastAsia" w:ascii="仿宋_GB2312" w:hAnsi="宋体" w:eastAsia="仿宋_GB2312" w:cs="宋体"/>
                <w:kern w:val="0"/>
                <w:sz w:val="20"/>
                <w:szCs w:val="20"/>
              </w:rPr>
              <w:t>部门编制数</w:t>
            </w:r>
            <w:r>
              <w:rPr>
                <w:rFonts w:eastAsia="仿宋_GB2312"/>
                <w:kern w:val="0"/>
                <w:sz w:val="20"/>
                <w:szCs w:val="20"/>
              </w:rPr>
              <w:t>*100%</w:t>
            </w:r>
            <w:r>
              <w:rPr>
                <w:rFonts w:hint="eastAsia" w:ascii="仿宋_GB2312" w:hAnsi="宋体" w:eastAsia="仿宋_GB2312" w:cs="宋体"/>
                <w:kern w:val="0"/>
                <w:sz w:val="20"/>
                <w:szCs w:val="20"/>
              </w:rPr>
              <w:t>，不得超过</w:t>
            </w:r>
            <w:r>
              <w:rPr>
                <w:rFonts w:eastAsia="仿宋_GB2312"/>
                <w:kern w:val="0"/>
                <w:sz w:val="20"/>
                <w:szCs w:val="20"/>
              </w:rPr>
              <w:t>100%</w:t>
            </w:r>
            <w:r>
              <w:rPr>
                <w:rFonts w:hint="eastAsia" w:ascii="仿宋_GB2312" w:hAnsi="宋体" w:eastAsia="仿宋_GB2312" w:cs="宋体"/>
                <w:kern w:val="0"/>
                <w:sz w:val="20"/>
                <w:szCs w:val="20"/>
              </w:rPr>
              <w:t>。</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3</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一般性支出增长率（</w:t>
            </w:r>
            <w:r>
              <w:rPr>
                <w:rFonts w:eastAsia="仿宋_GB2312"/>
                <w:kern w:val="0"/>
                <w:sz w:val="20"/>
                <w:szCs w:val="20"/>
              </w:rPr>
              <w:t>3</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反映执行财政非生产性支出预算控制</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w:t>
            </w:r>
            <w:r>
              <w:rPr>
                <w:rFonts w:eastAsia="仿宋_GB2312"/>
                <w:kern w:val="0"/>
                <w:sz w:val="20"/>
                <w:szCs w:val="20"/>
              </w:rPr>
              <w:t>“</w:t>
            </w:r>
            <w:r>
              <w:rPr>
                <w:rFonts w:hint="eastAsia" w:ascii="仿宋_GB2312" w:hAnsi="宋体" w:eastAsia="仿宋_GB2312" w:cs="宋体"/>
                <w:kern w:val="0"/>
                <w:sz w:val="20"/>
                <w:szCs w:val="20"/>
              </w:rPr>
              <w:t>一般性支出</w:t>
            </w:r>
            <w:r>
              <w:rPr>
                <w:rFonts w:eastAsia="仿宋_GB2312"/>
                <w:kern w:val="0"/>
                <w:sz w:val="20"/>
                <w:szCs w:val="20"/>
              </w:rPr>
              <w:t>”</w:t>
            </w:r>
            <w:r>
              <w:rPr>
                <w:rFonts w:hint="eastAsia" w:ascii="仿宋_GB2312" w:hAnsi="宋体" w:eastAsia="仿宋_GB2312" w:cs="宋体"/>
                <w:kern w:val="0"/>
                <w:sz w:val="20"/>
                <w:szCs w:val="20"/>
              </w:rPr>
              <w:t>严格按财政管理规定执行，未完成控制要求不得分。</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3</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szCs w:val="20"/>
              </w:rPr>
              <w:t>4</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反映部门财政资源耗费控制情况</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szCs w:val="20"/>
              </w:rPr>
              <w:t>=</w:t>
            </w:r>
            <w:r>
              <w:rPr>
                <w:rFonts w:hint="eastAsia" w:ascii="仿宋_GB2312" w:hAnsi="宋体" w:eastAsia="仿宋_GB2312" w:cs="宋体"/>
                <w:kern w:val="0"/>
                <w:sz w:val="20"/>
                <w:szCs w:val="20"/>
              </w:rPr>
              <w:t>部门年度公用经费总额</w:t>
            </w:r>
            <w:r>
              <w:rPr>
                <w:rFonts w:eastAsia="仿宋_GB2312"/>
                <w:kern w:val="0"/>
                <w:sz w:val="20"/>
                <w:szCs w:val="20"/>
              </w:rPr>
              <w:t>÷</w:t>
            </w:r>
            <w:r>
              <w:rPr>
                <w:rFonts w:hint="eastAsia" w:ascii="仿宋_GB2312" w:hAnsi="宋体" w:eastAsia="仿宋_GB2312" w:cs="宋体"/>
                <w:kern w:val="0"/>
                <w:sz w:val="20"/>
                <w:szCs w:val="20"/>
              </w:rPr>
              <w:t>编制内员工数</w:t>
            </w:r>
            <w:r>
              <w:rPr>
                <w:rFonts w:eastAsia="仿宋_GB2312"/>
                <w:kern w:val="0"/>
                <w:sz w:val="20"/>
                <w:szCs w:val="20"/>
              </w:rPr>
              <w:t>÷</w:t>
            </w:r>
            <w:r>
              <w:rPr>
                <w:rFonts w:hint="eastAsia" w:ascii="仿宋_GB2312" w:hAnsi="宋体" w:eastAsia="仿宋_GB2312" w:cs="宋体"/>
                <w:kern w:val="0"/>
                <w:sz w:val="20"/>
                <w:szCs w:val="20"/>
              </w:rPr>
              <w:t>区级人均公用经费</w:t>
            </w:r>
            <w:r>
              <w:rPr>
                <w:rFonts w:eastAsia="仿宋_GB2312"/>
                <w:kern w:val="0"/>
                <w:sz w:val="20"/>
                <w:szCs w:val="20"/>
              </w:rPr>
              <w:t>×100%</w:t>
            </w:r>
            <w:r>
              <w:rPr>
                <w:rFonts w:hint="eastAsia" w:ascii="仿宋_GB2312" w:hAnsi="宋体" w:eastAsia="仿宋_GB2312" w:cs="宋体"/>
                <w:kern w:val="0"/>
                <w:sz w:val="20"/>
                <w:szCs w:val="20"/>
              </w:rPr>
              <w:t>。</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4</w:t>
            </w:r>
          </w:p>
        </w:tc>
      </w:tr>
      <w:tr>
        <w:tblPrEx>
          <w:tblCellMar>
            <w:top w:w="0" w:type="dxa"/>
            <w:left w:w="108" w:type="dxa"/>
            <w:bottom w:w="0" w:type="dxa"/>
            <w:right w:w="108" w:type="dxa"/>
          </w:tblCellMar>
        </w:tblPrEx>
        <w:trPr>
          <w:trHeight w:val="555"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w:t>
            </w:r>
            <w:r>
              <w:rPr>
                <w:rFonts w:eastAsia="仿宋_GB2312"/>
                <w:kern w:val="0"/>
                <w:sz w:val="20"/>
                <w:szCs w:val="20"/>
              </w:rPr>
              <w:t>40</w:t>
            </w:r>
            <w:r>
              <w:rPr>
                <w:rFonts w:hint="eastAsia" w:ascii="仿宋_GB2312" w:hAnsi="宋体" w:eastAsia="仿宋_GB2312" w:cs="宋体"/>
                <w:kern w:val="0"/>
                <w:sz w:val="20"/>
                <w:szCs w:val="20"/>
              </w:rPr>
              <w:t>分）</w:t>
            </w:r>
          </w:p>
        </w:tc>
        <w:tc>
          <w:tcPr>
            <w:tcW w:w="9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债务管理　（</w:t>
            </w:r>
            <w:r>
              <w:rPr>
                <w:rFonts w:eastAsia="仿宋_GB2312"/>
                <w:kern w:val="0"/>
                <w:sz w:val="20"/>
                <w:szCs w:val="20"/>
              </w:rPr>
              <w:t>2</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债务还本付息（</w:t>
            </w:r>
            <w:r>
              <w:rPr>
                <w:rFonts w:eastAsia="仿宋_GB2312"/>
                <w:kern w:val="0"/>
                <w:sz w:val="20"/>
                <w:szCs w:val="20"/>
              </w:rPr>
              <w:t>2</w:t>
            </w:r>
            <w:r>
              <w:rPr>
                <w:rFonts w:hint="eastAsia" w:ascii="仿宋_GB2312" w:hAnsi="宋体" w:eastAsia="仿宋_GB2312" w:cs="宋体"/>
                <w:kern w:val="0"/>
                <w:sz w:val="20"/>
                <w:szCs w:val="20"/>
              </w:rPr>
              <w:t>）</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按规定做好政府性债务还本付息工作</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实际还本付息金额</w:t>
            </w:r>
            <w:r>
              <w:rPr>
                <w:rFonts w:eastAsia="仿宋_GB2312"/>
                <w:kern w:val="0"/>
                <w:sz w:val="20"/>
                <w:szCs w:val="20"/>
              </w:rPr>
              <w:t>÷</w:t>
            </w:r>
            <w:r>
              <w:rPr>
                <w:rFonts w:hint="eastAsia" w:ascii="仿宋_GB2312" w:hAnsi="宋体" w:eastAsia="仿宋_GB2312" w:cs="宋体"/>
                <w:kern w:val="0"/>
                <w:sz w:val="20"/>
                <w:szCs w:val="20"/>
              </w:rPr>
              <w:t>应付金额</w:t>
            </w:r>
            <w:r>
              <w:rPr>
                <w:rFonts w:eastAsia="仿宋_GB2312"/>
                <w:kern w:val="0"/>
                <w:sz w:val="20"/>
                <w:szCs w:val="20"/>
              </w:rPr>
              <w:t>×</w:t>
            </w:r>
            <w:r>
              <w:rPr>
                <w:rFonts w:hint="eastAsia" w:ascii="仿宋_GB2312" w:hAnsi="宋体" w:eastAsia="仿宋_GB2312" w:cs="宋体"/>
                <w:kern w:val="0"/>
                <w:sz w:val="20"/>
                <w:szCs w:val="20"/>
              </w:rPr>
              <w:t>指标分值</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3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非税收入管理情况　　（</w:t>
            </w:r>
            <w:r>
              <w:rPr>
                <w:rFonts w:eastAsia="仿宋_GB2312"/>
                <w:kern w:val="0"/>
                <w:sz w:val="20"/>
                <w:szCs w:val="20"/>
              </w:rPr>
              <w:t>4</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非税收入征收情况（</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是否按照规定的项目、标准、征收方式执收非税收入，非税收入项目设立的权限和缓减免的依据，对非税收入进行缓减免</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发现有未按规定的非税收入项目、标准执收非税收入或有违反规定缓减免非税收入的，发现一次扣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非税收入上缴情况（</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是否及时足额将非税收入缴入财政</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发现未及时足额将非税收入缴入财政的或者截留、挪用非税收入的，发现一次扣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政府采购执行管理　　（</w:t>
            </w:r>
            <w:r>
              <w:rPr>
                <w:rFonts w:eastAsia="仿宋_GB2312"/>
                <w:kern w:val="0"/>
                <w:sz w:val="20"/>
                <w:szCs w:val="20"/>
              </w:rPr>
              <w:t>4</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政府采购实施计划编制（</w:t>
            </w:r>
            <w:r>
              <w:rPr>
                <w:rFonts w:eastAsia="仿宋_GB2312"/>
                <w:kern w:val="0"/>
                <w:sz w:val="20"/>
                <w:szCs w:val="20"/>
              </w:rPr>
              <w:t>2</w:t>
            </w:r>
            <w:r>
              <w:rPr>
                <w:rFonts w:hint="eastAsia" w:ascii="仿宋_GB2312" w:hAnsi="宋体" w:eastAsia="仿宋_GB2312" w:cs="宋体"/>
                <w:kern w:val="0"/>
                <w:sz w:val="20"/>
                <w:szCs w:val="20"/>
              </w:rPr>
              <w:t>）</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实施计划与政府采购预算的一致性</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szCs w:val="20"/>
              </w:rPr>
              <w:t>1-</w:t>
            </w:r>
            <w:r>
              <w:rPr>
                <w:rFonts w:hint="eastAsia" w:ascii="仿宋_GB2312" w:hAnsi="宋体" w:eastAsia="仿宋_GB2312" w:cs="宋体"/>
                <w:kern w:val="0"/>
                <w:sz w:val="20"/>
                <w:szCs w:val="20"/>
              </w:rPr>
              <w:t>调整或细化资金</w:t>
            </w:r>
            <w:r>
              <w:rPr>
                <w:rFonts w:eastAsia="仿宋_GB2312"/>
                <w:kern w:val="0"/>
                <w:sz w:val="20"/>
                <w:szCs w:val="20"/>
              </w:rPr>
              <w:t>/</w:t>
            </w:r>
            <w:r>
              <w:rPr>
                <w:rFonts w:hint="eastAsia" w:ascii="仿宋_GB2312" w:hAnsi="宋体" w:eastAsia="仿宋_GB2312" w:cs="宋体"/>
                <w:kern w:val="0"/>
                <w:sz w:val="20"/>
                <w:szCs w:val="20"/>
              </w:rPr>
              <w:t>政府采购预算资金）</w:t>
            </w:r>
            <w:r>
              <w:rPr>
                <w:rFonts w:eastAsia="仿宋_GB2312"/>
                <w:kern w:val="0"/>
                <w:sz w:val="20"/>
                <w:szCs w:val="20"/>
              </w:rPr>
              <w:t>*</w:t>
            </w:r>
            <w:r>
              <w:rPr>
                <w:rFonts w:hint="eastAsia" w:ascii="仿宋_GB2312" w:hAnsi="宋体" w:eastAsia="仿宋_GB2312" w:cs="宋体"/>
                <w:kern w:val="0"/>
                <w:sz w:val="20"/>
                <w:szCs w:val="20"/>
              </w:rPr>
              <w:t>分值</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政府采购实施计划的执行（</w:t>
            </w:r>
            <w:r>
              <w:rPr>
                <w:rFonts w:eastAsia="仿宋_GB2312"/>
                <w:kern w:val="0"/>
                <w:sz w:val="20"/>
                <w:szCs w:val="20"/>
              </w:rPr>
              <w:t>2</w:t>
            </w:r>
            <w:r>
              <w:rPr>
                <w:rFonts w:hint="eastAsia" w:ascii="仿宋_GB2312" w:hAnsi="宋体" w:eastAsia="仿宋_GB2312" w:cs="宋体"/>
                <w:kern w:val="0"/>
                <w:sz w:val="20"/>
                <w:szCs w:val="20"/>
              </w:rPr>
              <w:t>）</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执行的实施计划与备案的实施计划的一致性</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szCs w:val="20"/>
              </w:rPr>
              <w:t>1-</w:t>
            </w:r>
            <w:r>
              <w:rPr>
                <w:rFonts w:hint="eastAsia" w:ascii="仿宋_GB2312" w:hAnsi="宋体" w:eastAsia="仿宋_GB2312" w:cs="宋体"/>
                <w:kern w:val="0"/>
                <w:sz w:val="20"/>
                <w:szCs w:val="20"/>
              </w:rPr>
              <w:t>实施计划备案后的调整或细化资金</w:t>
            </w:r>
            <w:r>
              <w:rPr>
                <w:rFonts w:eastAsia="仿宋_GB2312"/>
                <w:kern w:val="0"/>
                <w:sz w:val="20"/>
                <w:szCs w:val="20"/>
              </w:rPr>
              <w:t>/</w:t>
            </w:r>
            <w:r>
              <w:rPr>
                <w:rFonts w:hint="eastAsia" w:ascii="仿宋_GB2312" w:hAnsi="宋体" w:eastAsia="仿宋_GB2312" w:cs="宋体"/>
                <w:kern w:val="0"/>
                <w:sz w:val="20"/>
                <w:szCs w:val="20"/>
              </w:rPr>
              <w:t>实施计划备案后的资金）</w:t>
            </w:r>
            <w:r>
              <w:rPr>
                <w:rFonts w:eastAsia="仿宋_GB2312"/>
                <w:kern w:val="0"/>
                <w:sz w:val="20"/>
                <w:szCs w:val="20"/>
              </w:rPr>
              <w:t>*</w:t>
            </w:r>
            <w:r>
              <w:rPr>
                <w:rFonts w:hint="eastAsia" w:ascii="仿宋_GB2312" w:hAnsi="宋体" w:eastAsia="仿宋_GB2312" w:cs="宋体"/>
                <w:kern w:val="0"/>
                <w:sz w:val="20"/>
                <w:szCs w:val="20"/>
              </w:rPr>
              <w:t>分值</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75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　　（</w:t>
            </w:r>
            <w:r>
              <w:rPr>
                <w:rFonts w:eastAsia="仿宋_GB2312"/>
                <w:kern w:val="0"/>
                <w:sz w:val="20"/>
                <w:szCs w:val="20"/>
              </w:rPr>
              <w:t>6</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资产管理信息系统建设情况　　　（</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nil"/>
              <w:right w:val="nil"/>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考核部门和单位将国有资产纳入资产信息系统管理情况</w:t>
            </w:r>
          </w:p>
        </w:tc>
        <w:tc>
          <w:tcPr>
            <w:tcW w:w="623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①未将所属单位国有资产纳入系统管理，每少一个单位扣</w:t>
            </w:r>
            <w:r>
              <w:rPr>
                <w:rFonts w:eastAsia="仿宋_GB2312"/>
                <w:kern w:val="0"/>
                <w:sz w:val="20"/>
                <w:szCs w:val="20"/>
              </w:rPr>
              <w:t>1</w:t>
            </w:r>
            <w:r>
              <w:rPr>
                <w:rFonts w:hint="eastAsia" w:ascii="仿宋_GB2312" w:hAnsi="宋体" w:eastAsia="仿宋_GB2312" w:cs="宋体"/>
                <w:kern w:val="0"/>
                <w:sz w:val="20"/>
                <w:szCs w:val="20"/>
              </w:rPr>
              <w:t>分。②未将资产变动情况及时录入系统，每次扣</w:t>
            </w:r>
            <w:r>
              <w:rPr>
                <w:rFonts w:eastAsia="仿宋_GB2312"/>
                <w:kern w:val="0"/>
                <w:sz w:val="20"/>
                <w:szCs w:val="20"/>
              </w:rPr>
              <w:t>0.5</w:t>
            </w:r>
            <w:r>
              <w:rPr>
                <w:rFonts w:hint="eastAsia" w:ascii="仿宋_GB2312" w:hAnsi="宋体" w:eastAsia="仿宋_GB2312" w:cs="宋体"/>
                <w:kern w:val="0"/>
                <w:sz w:val="20"/>
                <w:szCs w:val="20"/>
              </w:rPr>
              <w:t>分。③未落实人员负责管理系统，扣</w:t>
            </w:r>
            <w:r>
              <w:rPr>
                <w:rFonts w:eastAsia="仿宋_GB2312"/>
                <w:kern w:val="0"/>
                <w:sz w:val="20"/>
                <w:szCs w:val="20"/>
              </w:rPr>
              <w:t>1</w:t>
            </w:r>
            <w:r>
              <w:rPr>
                <w:rFonts w:hint="eastAsia" w:ascii="仿宋_GB2312" w:hAnsi="宋体" w:eastAsia="仿宋_GB2312" w:cs="宋体"/>
                <w:kern w:val="0"/>
                <w:sz w:val="20"/>
                <w:szCs w:val="20"/>
              </w:rPr>
              <w:t>分。</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88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行政事业单位资产清查开展情况（</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考核行政事业单位按要求及时、准确、全面开展资产清查工作情况</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①未在规定时间内完成资产清查任务扣</w:t>
            </w:r>
            <w:r>
              <w:rPr>
                <w:rFonts w:eastAsia="仿宋_GB2312"/>
                <w:kern w:val="0"/>
                <w:sz w:val="20"/>
                <w:szCs w:val="20"/>
              </w:rPr>
              <w:t>1</w:t>
            </w:r>
            <w:r>
              <w:rPr>
                <w:rFonts w:hint="eastAsia" w:ascii="仿宋_GB2312" w:hAnsi="宋体" w:eastAsia="仿宋_GB2312" w:cs="宋体"/>
                <w:kern w:val="0"/>
                <w:sz w:val="20"/>
                <w:szCs w:val="20"/>
              </w:rPr>
              <w:t>分。②资产清查结果与财政组织复核的结果误差超过</w:t>
            </w:r>
            <w:r>
              <w:rPr>
                <w:rFonts w:eastAsia="仿宋_GB2312"/>
                <w:kern w:val="0"/>
                <w:sz w:val="20"/>
                <w:szCs w:val="20"/>
              </w:rPr>
              <w:t>10%</w:t>
            </w:r>
            <w:r>
              <w:rPr>
                <w:rFonts w:hint="eastAsia" w:ascii="仿宋_GB2312" w:hAnsi="宋体" w:eastAsia="仿宋_GB2312" w:cs="宋体"/>
                <w:kern w:val="0"/>
                <w:sz w:val="20"/>
                <w:szCs w:val="20"/>
              </w:rPr>
              <w:t>的扣</w:t>
            </w:r>
            <w:r>
              <w:rPr>
                <w:rFonts w:eastAsia="仿宋_GB2312"/>
                <w:kern w:val="0"/>
                <w:sz w:val="20"/>
                <w:szCs w:val="20"/>
              </w:rPr>
              <w:t>1</w:t>
            </w:r>
            <w:r>
              <w:rPr>
                <w:rFonts w:hint="eastAsia" w:ascii="仿宋_GB2312" w:hAnsi="宋体" w:eastAsia="仿宋_GB2312" w:cs="宋体"/>
                <w:kern w:val="0"/>
                <w:sz w:val="20"/>
                <w:szCs w:val="20"/>
              </w:rPr>
              <w:t>分。③未及时按批复的清查结果进行账务调整扣</w:t>
            </w:r>
            <w:r>
              <w:rPr>
                <w:rFonts w:eastAsia="仿宋_GB2312"/>
                <w:kern w:val="0"/>
                <w:sz w:val="20"/>
                <w:szCs w:val="20"/>
              </w:rPr>
              <w:t>1</w:t>
            </w:r>
            <w:r>
              <w:rPr>
                <w:rFonts w:hint="eastAsia" w:ascii="仿宋_GB2312" w:hAnsi="宋体" w:eastAsia="仿宋_GB2312" w:cs="宋体"/>
                <w:kern w:val="0"/>
                <w:sz w:val="20"/>
                <w:szCs w:val="20"/>
              </w:rPr>
              <w:t>分。④未及时更新资产管理信息系统，导致系统资产数据与上报财政的资产清查结果不一致扣</w:t>
            </w:r>
            <w:r>
              <w:rPr>
                <w:rFonts w:eastAsia="仿宋_GB2312"/>
                <w:kern w:val="0"/>
                <w:sz w:val="20"/>
                <w:szCs w:val="20"/>
              </w:rPr>
              <w:t>1</w:t>
            </w:r>
            <w:r>
              <w:rPr>
                <w:rFonts w:hint="eastAsia" w:ascii="仿宋_GB2312" w:hAnsi="宋体" w:eastAsia="仿宋_GB2312" w:cs="宋体"/>
                <w:kern w:val="0"/>
                <w:sz w:val="20"/>
                <w:szCs w:val="20"/>
              </w:rPr>
              <w:t>分。</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75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行政事业单位资产报表上报情况（</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考核行政事业单位上报国有资产报表数据的真实性、准确性、全面性</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①未落实专人负责资产报表，未及时上报资产报表扣</w:t>
            </w:r>
            <w:r>
              <w:rPr>
                <w:rFonts w:eastAsia="仿宋_GB2312"/>
                <w:kern w:val="0"/>
                <w:sz w:val="20"/>
                <w:szCs w:val="20"/>
              </w:rPr>
              <w:t>1</w:t>
            </w:r>
            <w:r>
              <w:rPr>
                <w:rFonts w:hint="eastAsia" w:ascii="仿宋_GB2312" w:hAnsi="宋体" w:eastAsia="仿宋_GB2312" w:cs="宋体"/>
                <w:kern w:val="0"/>
                <w:sz w:val="20"/>
                <w:szCs w:val="20"/>
              </w:rPr>
              <w:t>分。②报表填报不规范，内容不完整，数据不真实，扣</w:t>
            </w:r>
            <w:r>
              <w:rPr>
                <w:rFonts w:eastAsia="仿宋_GB2312"/>
                <w:kern w:val="0"/>
                <w:sz w:val="20"/>
                <w:szCs w:val="20"/>
              </w:rPr>
              <w:t>1</w:t>
            </w:r>
            <w:r>
              <w:rPr>
                <w:rFonts w:hint="eastAsia" w:ascii="仿宋_GB2312" w:hAnsi="宋体" w:eastAsia="仿宋_GB2312" w:cs="宋体"/>
                <w:kern w:val="0"/>
                <w:sz w:val="20"/>
                <w:szCs w:val="20"/>
              </w:rPr>
              <w:t>分。③未提交分析报告，对资产变动情况未作分析说明，扣</w:t>
            </w:r>
            <w:r>
              <w:rPr>
                <w:rFonts w:eastAsia="仿宋_GB2312"/>
                <w:kern w:val="0"/>
                <w:sz w:val="20"/>
                <w:szCs w:val="20"/>
              </w:rPr>
              <w:t>1</w:t>
            </w:r>
            <w:r>
              <w:rPr>
                <w:rFonts w:hint="eastAsia" w:ascii="仿宋_GB2312" w:hAnsi="宋体" w:eastAsia="仿宋_GB2312" w:cs="宋体"/>
                <w:kern w:val="0"/>
                <w:sz w:val="20"/>
                <w:szCs w:val="20"/>
              </w:rPr>
              <w:t>分。</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tcBorders>
              <w:top w:val="nil"/>
              <w:left w:val="nil"/>
              <w:bottom w:val="nil"/>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内控制度管理（</w:t>
            </w:r>
            <w:r>
              <w:rPr>
                <w:rFonts w:eastAsia="仿宋_GB2312"/>
                <w:kern w:val="0"/>
                <w:sz w:val="20"/>
                <w:szCs w:val="20"/>
              </w:rPr>
              <w:t>4</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内部控制度健全完整（</w:t>
            </w:r>
            <w:r>
              <w:rPr>
                <w:rFonts w:eastAsia="仿宋_GB2312"/>
                <w:kern w:val="0"/>
                <w:sz w:val="20"/>
                <w:szCs w:val="20"/>
              </w:rPr>
              <w:t>4</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考核部门内部控制制度的设置和执行情况</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内部控制制度健全完整并执行良好的得分，否则不得分。在本年度内因内控制度不健全或执行不到位，造成单位出现廉政风险或发生重大责任事故的不得分。</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3</w:t>
            </w:r>
          </w:p>
        </w:tc>
      </w:tr>
      <w:tr>
        <w:tblPrEx>
          <w:tblCellMar>
            <w:top w:w="0" w:type="dxa"/>
            <w:left w:w="108" w:type="dxa"/>
            <w:bottom w:w="0" w:type="dxa"/>
            <w:right w:w="108" w:type="dxa"/>
          </w:tblCellMar>
        </w:tblPrEx>
        <w:trPr>
          <w:trHeight w:val="8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信息公开　　（</w:t>
            </w:r>
            <w:r>
              <w:rPr>
                <w:rFonts w:eastAsia="仿宋_GB2312"/>
                <w:kern w:val="0"/>
                <w:sz w:val="20"/>
                <w:szCs w:val="20"/>
              </w:rPr>
              <w:t>6</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预算公开（</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除涉密信息外，各部门要在财政部门批复后二十日内向社会公开本部门预算（含所有财政资金安排的</w:t>
            </w:r>
            <w:r>
              <w:rPr>
                <w:rFonts w:eastAsia="仿宋_GB2312"/>
                <w:kern w:val="0"/>
                <w:sz w:val="20"/>
                <w:szCs w:val="20"/>
              </w:rPr>
              <w:t>“</w:t>
            </w:r>
            <w:r>
              <w:rPr>
                <w:rFonts w:hint="eastAsia" w:ascii="仿宋_GB2312" w:hAnsi="宋体" w:eastAsia="仿宋_GB2312" w:cs="宋体"/>
                <w:kern w:val="0"/>
                <w:sz w:val="20"/>
                <w:szCs w:val="20"/>
              </w:rPr>
              <w:t>三公</w:t>
            </w:r>
            <w:r>
              <w:rPr>
                <w:rFonts w:eastAsia="仿宋_GB2312"/>
                <w:kern w:val="0"/>
                <w:sz w:val="20"/>
                <w:szCs w:val="20"/>
              </w:rPr>
              <w:t>”</w:t>
            </w:r>
            <w:r>
              <w:rPr>
                <w:rFonts w:hint="eastAsia" w:ascii="仿宋_GB2312" w:hAnsi="宋体" w:eastAsia="仿宋_GB2312" w:cs="宋体"/>
                <w:kern w:val="0"/>
                <w:sz w:val="20"/>
                <w:szCs w:val="20"/>
              </w:rPr>
              <w:t>经费、机关运行经费的安排、使用情况等）</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按规定公开预算，未按要求公开的，发现一处扣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78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决算公开（</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除涉密信息外，各部门要在财政部门批复二十日内向社会公开本部门决算（含所有财政资金安排的</w:t>
            </w:r>
            <w:r>
              <w:rPr>
                <w:rFonts w:eastAsia="仿宋_GB2312"/>
                <w:kern w:val="0"/>
                <w:sz w:val="20"/>
                <w:szCs w:val="20"/>
              </w:rPr>
              <w:t>“</w:t>
            </w:r>
            <w:r>
              <w:rPr>
                <w:rFonts w:hint="eastAsia" w:ascii="仿宋_GB2312" w:hAnsi="宋体" w:eastAsia="仿宋_GB2312" w:cs="宋体"/>
                <w:kern w:val="0"/>
                <w:sz w:val="20"/>
                <w:szCs w:val="20"/>
              </w:rPr>
              <w:t>三公</w:t>
            </w:r>
            <w:r>
              <w:rPr>
                <w:rFonts w:eastAsia="仿宋_GB2312"/>
                <w:kern w:val="0"/>
                <w:sz w:val="20"/>
                <w:szCs w:val="20"/>
              </w:rPr>
              <w:t>”</w:t>
            </w:r>
            <w:r>
              <w:rPr>
                <w:rFonts w:hint="eastAsia" w:ascii="仿宋_GB2312" w:hAnsi="宋体" w:eastAsia="仿宋_GB2312" w:cs="宋体"/>
                <w:kern w:val="0"/>
                <w:sz w:val="20"/>
                <w:szCs w:val="20"/>
              </w:rPr>
              <w:t>经费、机关运行经费的安排、使用情况等）</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绩效信息公开　　（</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按要求公开部门整体支出绩效自评报告及其他按要求应公开的绩效信息</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750" w:hRule="atLeast"/>
          <w:jc w:val="center"/>
        </w:trPr>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综合管理（</w:t>
            </w:r>
            <w:r>
              <w:rPr>
                <w:kern w:val="0"/>
                <w:sz w:val="20"/>
                <w:szCs w:val="20"/>
              </w:rPr>
              <w:t>40</w:t>
            </w:r>
            <w:r>
              <w:rPr>
                <w:rFonts w:hint="eastAsia" w:ascii="宋体" w:hAnsi="宋体" w:cs="宋体"/>
                <w:kern w:val="0"/>
                <w:sz w:val="20"/>
                <w:szCs w:val="20"/>
              </w:rPr>
              <w:t>分）</w:t>
            </w:r>
          </w:p>
        </w:tc>
        <w:tc>
          <w:tcPr>
            <w:tcW w:w="94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　　（</w:t>
            </w:r>
            <w:r>
              <w:rPr>
                <w:rFonts w:eastAsia="仿宋_GB2312"/>
                <w:kern w:val="0"/>
                <w:sz w:val="20"/>
                <w:szCs w:val="20"/>
              </w:rPr>
              <w:t>8</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评价项目覆盖率（</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部门实施绩效评价项目数量占部门管理专项预算项目数量的比重，部门申报绩效目标项目数量的比重，用以反映和考核部门实施绩效评价项目资金覆盖情况</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评价覆盖率</w:t>
            </w:r>
            <w:r>
              <w:rPr>
                <w:rFonts w:eastAsia="仿宋_GB2312"/>
                <w:kern w:val="0"/>
                <w:sz w:val="20"/>
                <w:szCs w:val="20"/>
              </w:rPr>
              <w:t>=</w:t>
            </w:r>
            <w:r>
              <w:rPr>
                <w:rFonts w:hint="eastAsia" w:ascii="仿宋_GB2312" w:hAnsi="宋体" w:eastAsia="仿宋_GB2312" w:cs="宋体"/>
                <w:kern w:val="0"/>
                <w:sz w:val="20"/>
                <w:szCs w:val="20"/>
              </w:rPr>
              <w:t>实施绩效评价项目数量</w:t>
            </w:r>
            <w:r>
              <w:rPr>
                <w:rFonts w:eastAsia="仿宋_GB2312"/>
                <w:kern w:val="0"/>
                <w:sz w:val="20"/>
                <w:szCs w:val="20"/>
              </w:rPr>
              <w:t>/</w:t>
            </w:r>
            <w:r>
              <w:rPr>
                <w:rFonts w:hint="eastAsia" w:ascii="仿宋_GB2312" w:hAnsi="宋体" w:eastAsia="仿宋_GB2312" w:cs="宋体"/>
                <w:kern w:val="0"/>
                <w:sz w:val="20"/>
                <w:szCs w:val="20"/>
              </w:rPr>
              <w:t>部门管理专项预算项目数量</w:t>
            </w:r>
            <w:r>
              <w:rPr>
                <w:rFonts w:eastAsia="仿宋_GB2312"/>
                <w:kern w:val="0"/>
                <w:sz w:val="20"/>
                <w:szCs w:val="20"/>
              </w:rPr>
              <w:t>×100%</w:t>
            </w:r>
            <w:r>
              <w:rPr>
                <w:rFonts w:hint="eastAsia" w:ascii="仿宋_GB2312" w:hAnsi="宋体" w:eastAsia="仿宋_GB2312" w:cs="宋体"/>
                <w:kern w:val="0"/>
                <w:sz w:val="20"/>
                <w:szCs w:val="20"/>
              </w:rPr>
              <w:t>，大于</w:t>
            </w:r>
            <w:r>
              <w:rPr>
                <w:rFonts w:eastAsia="仿宋_GB2312"/>
                <w:kern w:val="0"/>
                <w:sz w:val="20"/>
                <w:szCs w:val="20"/>
              </w:rPr>
              <w:t>50%</w:t>
            </w:r>
            <w:r>
              <w:rPr>
                <w:rFonts w:hint="eastAsia" w:ascii="仿宋_GB2312" w:hAnsi="宋体" w:eastAsia="仿宋_GB2312" w:cs="宋体"/>
                <w:kern w:val="0"/>
                <w:sz w:val="20"/>
                <w:szCs w:val="20"/>
              </w:rPr>
              <w:t>，得满分。</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9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评价层次（</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部门（单位）是否对下级预算单位开展整体绩效评价</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实施评价下级预算单位的得分，否则不得分</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9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评价结果利用率（</w:t>
            </w:r>
            <w:r>
              <w:rPr>
                <w:rFonts w:eastAsia="仿宋_GB2312"/>
                <w:kern w:val="0"/>
                <w:sz w:val="20"/>
                <w:szCs w:val="20"/>
              </w:rPr>
              <w:t>4</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部门是否根据绩效评价发现问题制定整改措施，并整改落实到位</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r>
              <w:rPr>
                <w:rFonts w:eastAsia="仿宋_GB2312"/>
                <w:kern w:val="0"/>
                <w:sz w:val="20"/>
                <w:szCs w:val="20"/>
              </w:rPr>
              <w:t>=</w:t>
            </w:r>
            <w:r>
              <w:rPr>
                <w:rFonts w:hint="eastAsia" w:ascii="仿宋_GB2312" w:hAnsi="宋体" w:eastAsia="仿宋_GB2312" w:cs="宋体"/>
                <w:kern w:val="0"/>
                <w:sz w:val="20"/>
                <w:szCs w:val="20"/>
              </w:rPr>
              <w:t>部门实际制定整改措施项目数量</w:t>
            </w:r>
            <w:r>
              <w:rPr>
                <w:rFonts w:eastAsia="仿宋_GB2312"/>
                <w:kern w:val="0"/>
                <w:sz w:val="20"/>
                <w:szCs w:val="20"/>
              </w:rPr>
              <w:t>/</w:t>
            </w:r>
            <w:r>
              <w:rPr>
                <w:rFonts w:hint="eastAsia" w:ascii="仿宋_GB2312" w:hAnsi="宋体" w:eastAsia="仿宋_GB2312" w:cs="宋体"/>
                <w:kern w:val="0"/>
                <w:sz w:val="20"/>
                <w:szCs w:val="20"/>
              </w:rPr>
              <w:t>应制定整改措施的项目数量</w:t>
            </w:r>
            <w:r>
              <w:rPr>
                <w:rFonts w:eastAsia="仿宋_GB2312"/>
                <w:kern w:val="0"/>
                <w:sz w:val="20"/>
                <w:szCs w:val="20"/>
              </w:rPr>
              <w:t>×100%</w:t>
            </w:r>
            <w:r>
              <w:rPr>
                <w:rFonts w:hint="eastAsia" w:ascii="仿宋_GB2312" w:hAnsi="宋体" w:eastAsia="仿宋_GB2312" w:cs="宋体"/>
                <w:kern w:val="0"/>
                <w:sz w:val="20"/>
                <w:szCs w:val="20"/>
              </w:rPr>
              <w:t>。</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4</w:t>
            </w:r>
          </w:p>
        </w:tc>
      </w:tr>
      <w:tr>
        <w:tblPrEx>
          <w:tblCellMar>
            <w:top w:w="0" w:type="dxa"/>
            <w:left w:w="108" w:type="dxa"/>
            <w:bottom w:w="0" w:type="dxa"/>
            <w:right w:w="108" w:type="dxa"/>
          </w:tblCellMar>
        </w:tblPrEx>
        <w:trPr>
          <w:trHeight w:val="76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94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财政监督　　（</w:t>
            </w:r>
            <w:r>
              <w:rPr>
                <w:rFonts w:eastAsia="仿宋_GB2312"/>
                <w:kern w:val="0"/>
                <w:sz w:val="20"/>
                <w:szCs w:val="20"/>
              </w:rPr>
              <w:t>6</w:t>
            </w:r>
            <w:r>
              <w:rPr>
                <w:rFonts w:hint="eastAsia" w:ascii="仿宋_GB2312" w:hAnsi="宋体" w:eastAsia="仿宋_GB2312" w:cs="宋体"/>
                <w:kern w:val="0"/>
                <w:sz w:val="20"/>
                <w:szCs w:val="20"/>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是否按要求开展自查自纠（</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根据相关自查自纠报告、报表报送时效和质量进行考核</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未在规定时间内报送自查自纠相关材料（包括：纸质和电子版）的，扣</w:t>
            </w:r>
            <w:r>
              <w:rPr>
                <w:rFonts w:eastAsia="仿宋_GB2312"/>
                <w:kern w:val="0"/>
                <w:sz w:val="20"/>
                <w:szCs w:val="20"/>
              </w:rPr>
              <w:t>0.5</w:t>
            </w:r>
            <w:r>
              <w:rPr>
                <w:rFonts w:hint="eastAsia" w:ascii="仿宋_GB2312" w:hAnsi="宋体" w:eastAsia="仿宋_GB2312" w:cs="宋体"/>
                <w:kern w:val="0"/>
                <w:sz w:val="20"/>
                <w:szCs w:val="20"/>
              </w:rPr>
              <w:t>分；报告内容不完整，扣</w:t>
            </w:r>
            <w:r>
              <w:rPr>
                <w:rFonts w:eastAsia="仿宋_GB2312"/>
                <w:kern w:val="0"/>
                <w:sz w:val="20"/>
                <w:szCs w:val="20"/>
              </w:rPr>
              <w:t>1</w:t>
            </w:r>
            <w:r>
              <w:rPr>
                <w:rFonts w:hint="eastAsia" w:ascii="仿宋_GB2312" w:hAnsi="宋体" w:eastAsia="仿宋_GB2312" w:cs="宋体"/>
                <w:kern w:val="0"/>
                <w:sz w:val="20"/>
                <w:szCs w:val="20"/>
              </w:rPr>
              <w:t>分；报表质量差（如：数据、逻辑、勾稽关系错误）等扣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73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9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重点检查发现违规违纪问题　　　（</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根据检查组提供的工作底稿、检查报告等资料进行考核</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专项检查发现的违纪违规问题，每个问题扣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9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存在问题整改是否到位（</w:t>
            </w:r>
            <w:r>
              <w:rPr>
                <w:rFonts w:eastAsia="仿宋_GB2312"/>
                <w:kern w:val="0"/>
                <w:sz w:val="20"/>
                <w:szCs w:val="20"/>
              </w:rPr>
              <w:t>2</w:t>
            </w:r>
            <w:r>
              <w:rPr>
                <w:rFonts w:hint="eastAsia" w:ascii="仿宋_GB2312" w:hAnsi="宋体" w:eastAsia="仿宋_GB2312" w:cs="宋体"/>
                <w:kern w:val="0"/>
                <w:sz w:val="20"/>
                <w:szCs w:val="20"/>
              </w:rPr>
              <w:t>分）</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根据相关整改报告、凭证依据等相关证明材料进行考核</w:t>
            </w:r>
          </w:p>
        </w:tc>
        <w:tc>
          <w:tcPr>
            <w:tcW w:w="62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未在规定时间内完成整改，并提供相关证明材料的，每个问题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w:t>
            </w:r>
          </w:p>
        </w:tc>
      </w:tr>
      <w:tr>
        <w:tblPrEx>
          <w:tblCellMar>
            <w:top w:w="0" w:type="dxa"/>
            <w:left w:w="108" w:type="dxa"/>
            <w:bottom w:w="0" w:type="dxa"/>
            <w:right w:w="108" w:type="dxa"/>
          </w:tblCellMar>
        </w:tblPrEx>
        <w:trPr>
          <w:trHeight w:val="600" w:hRule="atLeast"/>
          <w:jc w:val="center"/>
        </w:trPr>
        <w:tc>
          <w:tcPr>
            <w:tcW w:w="616" w:type="dxa"/>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整体效益（</w:t>
            </w:r>
            <w:r>
              <w:rPr>
                <w:rFonts w:eastAsia="仿宋_GB2312"/>
                <w:kern w:val="0"/>
                <w:sz w:val="20"/>
                <w:szCs w:val="20"/>
              </w:rPr>
              <w:t>20</w:t>
            </w:r>
            <w:r>
              <w:rPr>
                <w:rFonts w:hint="eastAsia" w:ascii="仿宋_GB2312" w:hAnsi="宋体" w:eastAsia="仿宋_GB2312" w:cs="宋体"/>
                <w:kern w:val="0"/>
                <w:sz w:val="20"/>
                <w:szCs w:val="20"/>
              </w:rPr>
              <w:t>分）</w:t>
            </w:r>
          </w:p>
        </w:tc>
        <w:tc>
          <w:tcPr>
            <w:tcW w:w="944" w:type="dxa"/>
            <w:tcBorders>
              <w:top w:val="nil"/>
              <w:left w:val="nil"/>
              <w:bottom w:val="nil"/>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部门整体成效（</w:t>
            </w:r>
            <w:r>
              <w:rPr>
                <w:rFonts w:eastAsia="仿宋_GB2312"/>
                <w:kern w:val="0"/>
                <w:sz w:val="20"/>
                <w:szCs w:val="20"/>
              </w:rPr>
              <w:t>20</w:t>
            </w:r>
            <w:r>
              <w:rPr>
                <w:rFonts w:hint="eastAsia" w:ascii="仿宋_GB2312" w:hAnsi="宋体" w:eastAsia="仿宋_GB2312" w:cs="宋体"/>
                <w:kern w:val="0"/>
                <w:sz w:val="20"/>
                <w:szCs w:val="20"/>
              </w:rPr>
              <w:t>分）</w:t>
            </w:r>
          </w:p>
        </w:tc>
        <w:tc>
          <w:tcPr>
            <w:tcW w:w="1134" w:type="dxa"/>
            <w:tcBorders>
              <w:top w:val="nil"/>
              <w:left w:val="nil"/>
              <w:bottom w:val="nil"/>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根据部门单位特点针对性设置</w:t>
            </w:r>
          </w:p>
        </w:tc>
        <w:tc>
          <w:tcPr>
            <w:tcW w:w="3260" w:type="dxa"/>
            <w:tcBorders>
              <w:top w:val="nil"/>
              <w:left w:val="nil"/>
              <w:bottom w:val="nil"/>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主要考核该部门履职尽责、工作先进性、促进发展、服务对象及社会公众满意度。</w:t>
            </w:r>
          </w:p>
        </w:tc>
        <w:tc>
          <w:tcPr>
            <w:tcW w:w="6237" w:type="dxa"/>
            <w:tcBorders>
              <w:top w:val="nil"/>
              <w:left w:val="nil"/>
              <w:bottom w:val="nil"/>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特性指标设置不得低于</w:t>
            </w:r>
            <w:r>
              <w:rPr>
                <w:rFonts w:eastAsia="仿宋_GB2312"/>
                <w:kern w:val="0"/>
                <w:sz w:val="20"/>
                <w:szCs w:val="20"/>
              </w:rPr>
              <w:t>3</w:t>
            </w:r>
            <w:r>
              <w:rPr>
                <w:rFonts w:hint="eastAsia" w:ascii="仿宋_GB2312" w:hAnsi="宋体" w:eastAsia="仿宋_GB2312" w:cs="宋体"/>
                <w:kern w:val="0"/>
                <w:sz w:val="20"/>
                <w:szCs w:val="20"/>
              </w:rPr>
              <w:t>个。若该部门出现重大安全责任事故、财经违法乱纪现象、群体事件、重大不良社会影响等状况时，此项考核不得分。</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19</w:t>
            </w:r>
          </w:p>
        </w:tc>
      </w:tr>
      <w:tr>
        <w:tblPrEx>
          <w:tblCellMar>
            <w:top w:w="0" w:type="dxa"/>
            <w:left w:w="108" w:type="dxa"/>
            <w:bottom w:w="0" w:type="dxa"/>
            <w:right w:w="108" w:type="dxa"/>
          </w:tblCellMar>
        </w:tblPrEx>
        <w:trPr>
          <w:trHeight w:val="405" w:hRule="atLeast"/>
          <w:jc w:val="center"/>
        </w:trPr>
        <w:tc>
          <w:tcPr>
            <w:tcW w:w="1219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总体评价</w:t>
            </w:r>
          </w:p>
        </w:tc>
        <w:tc>
          <w:tcPr>
            <w:tcW w:w="992"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96</w:t>
            </w:r>
          </w:p>
        </w:tc>
      </w:tr>
    </w:tbl>
    <w:p>
      <w:pPr>
        <w:spacing w:line="580" w:lineRule="exact"/>
        <w:jc w:val="left"/>
        <w:rPr>
          <w:rFonts w:ascii="仿宋_GB2312" w:hAnsi="仿宋_GB2312" w:eastAsia="仿宋_GB2312" w:cs="仿宋_GB2312"/>
          <w:sz w:val="32"/>
          <w:szCs w:val="32"/>
        </w:rPr>
      </w:pPr>
    </w:p>
    <w:p>
      <w:pPr>
        <w:pStyle w:val="3"/>
        <w:rPr>
          <w:rStyle w:val="16"/>
          <w:rFonts w:ascii="仿宋" w:hAnsi="仿宋" w:eastAsia="仿宋"/>
          <w:b w:val="0"/>
          <w:bCs w:val="0"/>
          <w:sz w:val="32"/>
          <w:szCs w:val="32"/>
        </w:rPr>
      </w:pPr>
      <w:bookmarkStart w:id="61" w:name="_Toc15396617"/>
    </w:p>
    <w:p>
      <w:pPr>
        <w:pStyle w:val="3"/>
        <w:rPr>
          <w:rStyle w:val="16"/>
          <w:rFonts w:ascii="仿宋" w:hAnsi="仿宋" w:eastAsia="仿宋"/>
          <w:b w:val="0"/>
          <w:bCs w:val="0"/>
          <w:sz w:val="32"/>
          <w:szCs w:val="32"/>
        </w:rPr>
      </w:pPr>
    </w:p>
    <w:p/>
    <w:p/>
    <w:p/>
    <w:p/>
    <w:p>
      <w:pPr>
        <w:pStyle w:val="3"/>
        <w:rPr>
          <w:rStyle w:val="16"/>
          <w:rFonts w:ascii="仿宋" w:hAnsi="仿宋" w:eastAsia="仿宋"/>
          <w:b w:val="0"/>
          <w:bCs w:val="0"/>
          <w:sz w:val="32"/>
          <w:szCs w:val="32"/>
        </w:rPr>
      </w:pPr>
      <w:r>
        <w:rPr>
          <w:rStyle w:val="16"/>
          <w:rFonts w:hint="eastAsia" w:ascii="仿宋" w:hAnsi="仿宋" w:eastAsia="仿宋"/>
          <w:b w:val="0"/>
          <w:bCs w:val="0"/>
          <w:sz w:val="32"/>
          <w:szCs w:val="32"/>
        </w:rPr>
        <w:t>附件</w:t>
      </w:r>
      <w:r>
        <w:rPr>
          <w:rStyle w:val="16"/>
          <w:rFonts w:ascii="仿宋" w:hAnsi="仿宋" w:eastAsia="仿宋"/>
          <w:b w:val="0"/>
          <w:bCs w:val="0"/>
          <w:sz w:val="32"/>
          <w:szCs w:val="32"/>
        </w:rPr>
        <w:t>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达川区房管局</w:t>
      </w:r>
      <w:r>
        <w:rPr>
          <w:rFonts w:ascii="黑体" w:hAnsi="黑体" w:eastAsia="黑体" w:cs="方正小标宋简体"/>
          <w:sz w:val="44"/>
          <w:szCs w:val="44"/>
        </w:rPr>
        <w:t>2018</w:t>
      </w:r>
      <w:r>
        <w:rPr>
          <w:rFonts w:hint="eastAsia" w:ascii="黑体" w:hAnsi="黑体" w:eastAsia="黑体" w:cs="方正小标宋简体"/>
          <w:sz w:val="44"/>
          <w:szCs w:val="44"/>
        </w:rPr>
        <w:t>年项目支出绩效评价报告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州市达川区房管局党建经费项目是为本单位开展党建、扶贫等专项业务工作提供资金保障，通过项目经费实施，有效保障了精准脱贫工作的开展，确保顺利完成精准脱贫工作，帮助贫困村脱贫摘帽；同时在工作中增进与群众的联系，帮助群众排忧解难，有效降低了社会矛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党建经费项目绩效评价，根据考评指标，已按要求完成全年目标工作任务，项目资金使用达到工作预期要求，总体评价良好。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ind w:firstLine="640" w:firstLineChars="200"/>
        <w:rPr>
          <w:rFonts w:ascii="方正仿宋简体" w:hAnsi="黑体" w:eastAsia="方正仿宋简体" w:cs="宋体"/>
          <w:bCs/>
          <w:color w:val="000000"/>
          <w:kern w:val="0"/>
          <w:sz w:val="32"/>
          <w:szCs w:val="32"/>
        </w:rPr>
      </w:pPr>
      <w:r>
        <w:rPr>
          <w:rFonts w:hint="eastAsia" w:ascii="仿宋_GB2312" w:hAnsi="仿宋_GB2312" w:eastAsia="仿宋_GB2312" w:cs="仿宋_GB2312"/>
          <w:sz w:val="32"/>
          <w:szCs w:val="32"/>
        </w:rPr>
        <w:t>党建经费</w:t>
      </w:r>
      <w:r>
        <w:rPr>
          <w:rFonts w:hint="eastAsia" w:ascii="仿宋" w:hAnsi="仿宋" w:eastAsia="仿宋" w:cs="仿宋_GB2312"/>
          <w:sz w:val="32"/>
          <w:szCs w:val="32"/>
        </w:rPr>
        <w:t>作为本单位开展专项业务的工作经费，为本单位开展精准脱贫工作，在经费的预算上和经费的管理使用上都是必要的、可行的。项目经费绩效目标设置上科学合理，目标明确。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党建经费项目</w:t>
      </w:r>
      <w:r>
        <w:rPr>
          <w:rFonts w:hint="eastAsia" w:ascii="仿宋" w:hAnsi="仿宋" w:eastAsia="仿宋" w:cs="仿宋_GB2312"/>
          <w:sz w:val="32"/>
          <w:szCs w:val="32"/>
        </w:rPr>
        <w:t>严格按照项目资金用途进行科学合理使用，使每笔支出都能充分有效发挥资金的最大作用。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ind w:firstLine="640" w:firstLineChars="200"/>
        <w:rPr>
          <w:rFonts w:ascii="方正仿宋简体" w:hAnsi="黑体" w:eastAsia="方正仿宋简体" w:cs="宋体"/>
          <w:bCs/>
          <w:color w:val="000000"/>
          <w:kern w:val="0"/>
          <w:sz w:val="32"/>
          <w:szCs w:val="32"/>
        </w:rPr>
      </w:pPr>
      <w:r>
        <w:rPr>
          <w:rFonts w:ascii="仿宋" w:hAnsi="仿宋" w:eastAsia="仿宋" w:cs="仿宋_GB2312"/>
          <w:sz w:val="32"/>
          <w:szCs w:val="32"/>
        </w:rPr>
        <w:t>2018</w:t>
      </w:r>
      <w:r>
        <w:rPr>
          <w:rFonts w:hint="eastAsia" w:ascii="仿宋" w:hAnsi="仿宋" w:eastAsia="仿宋" w:cs="仿宋_GB2312"/>
          <w:sz w:val="32"/>
          <w:szCs w:val="32"/>
        </w:rPr>
        <w:t>年党建经费项目预算</w:t>
      </w:r>
      <w:r>
        <w:rPr>
          <w:rFonts w:ascii="仿宋" w:hAnsi="仿宋" w:eastAsia="仿宋" w:cs="仿宋_GB2312"/>
          <w:sz w:val="32"/>
          <w:szCs w:val="32"/>
        </w:rPr>
        <w:t>5</w:t>
      </w:r>
      <w:r>
        <w:rPr>
          <w:rFonts w:hint="eastAsia" w:ascii="仿宋" w:hAnsi="仿宋" w:eastAsia="仿宋" w:cs="仿宋_GB2312"/>
          <w:sz w:val="32"/>
          <w:szCs w:val="32"/>
        </w:rPr>
        <w:t>万元，完成全年预算的</w:t>
      </w:r>
      <w:r>
        <w:rPr>
          <w:rFonts w:ascii="仿宋" w:hAnsi="仿宋" w:eastAsia="仿宋" w:cs="仿宋_GB2312"/>
          <w:sz w:val="32"/>
          <w:szCs w:val="32"/>
        </w:rPr>
        <w:t>100%</w:t>
      </w:r>
      <w:r>
        <w:rPr>
          <w:rFonts w:hint="eastAsia" w:ascii="仿宋" w:hAnsi="仿宋" w:eastAsia="仿宋" w:cs="仿宋_GB2312"/>
          <w:sz w:val="32"/>
          <w:szCs w:val="32"/>
        </w:rPr>
        <w:t>，项目经费充分保障了本单位专项业务工作正常开展，完成了对本年度精准脱贫等党建工作。</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三、存在主要问题</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根据本次绩效评价情况，存在预算绩效申报时，对党建经费项目经费编制不够明细和精准，绩效目标未完全细化分解为具体工作任务，部分绩效指标不清晰、可衡量性差。</w:t>
      </w:r>
    </w:p>
    <w:p>
      <w:pPr>
        <w:numPr>
          <w:ilvl w:val="0"/>
          <w:numId w:val="1"/>
        </w:numPr>
        <w:spacing w:line="580" w:lineRule="exact"/>
        <w:rPr>
          <w:rFonts w:ascii="仿宋" w:hAnsi="仿宋" w:eastAsia="仿宋" w:cs="仿宋_GB2312"/>
          <w:sz w:val="32"/>
          <w:szCs w:val="32"/>
        </w:rPr>
      </w:pPr>
      <w:r>
        <w:rPr>
          <w:rFonts w:hint="eastAsia" w:ascii="仿宋" w:hAnsi="仿宋" w:eastAsia="仿宋" w:cs="仿宋_GB2312"/>
          <w:sz w:val="32"/>
          <w:szCs w:val="32"/>
        </w:rPr>
        <w:t>相关措施建议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针对上述问题，本单位在今后的预算绩效申报时，在相关部门的配合下，将全年工作任务细化分解为具体的工作目标，并尽量采取定量的方式制定清晰、可衡量的绩效指标。</w:t>
      </w: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spacing w:line="580" w:lineRule="exact"/>
        <w:ind w:left="640"/>
        <w:rPr>
          <w:rFonts w:ascii="仿宋" w:hAnsi="仿宋" w:eastAsia="仿宋" w:cs="仿宋_GB2312"/>
          <w:sz w:val="32"/>
          <w:szCs w:val="32"/>
        </w:rPr>
      </w:pPr>
    </w:p>
    <w:p>
      <w:pPr>
        <w:spacing w:line="580" w:lineRule="exact"/>
        <w:ind w:left="640"/>
        <w:rPr>
          <w:rFonts w:ascii="仿宋" w:hAnsi="仿宋" w:eastAsia="仿宋" w:cs="仿宋_GB2312"/>
          <w:sz w:val="32"/>
          <w:szCs w:val="32"/>
        </w:rPr>
      </w:pPr>
    </w:p>
    <w:p>
      <w:pPr>
        <w:spacing w:line="580" w:lineRule="exact"/>
        <w:ind w:left="640"/>
        <w:rPr>
          <w:rFonts w:ascii="仿宋" w:hAnsi="仿宋" w:eastAsia="仿宋" w:cs="仿宋_GB2312"/>
          <w:sz w:val="32"/>
          <w:szCs w:val="32"/>
        </w:rPr>
      </w:pPr>
    </w:p>
    <w:p>
      <w:pPr>
        <w:spacing w:line="580" w:lineRule="exact"/>
        <w:ind w:left="640"/>
        <w:rPr>
          <w:rFonts w:ascii="仿宋" w:hAnsi="仿宋" w:eastAsia="仿宋" w:cs="仿宋_GB2312"/>
          <w:sz w:val="32"/>
          <w:szCs w:val="32"/>
        </w:rPr>
      </w:pPr>
    </w:p>
    <w:p>
      <w:pPr>
        <w:spacing w:line="580" w:lineRule="exact"/>
        <w:ind w:left="640"/>
        <w:rPr>
          <w:rFonts w:ascii="仿宋" w:hAnsi="仿宋" w:eastAsia="仿宋" w:cs="仿宋_GB2312"/>
          <w:sz w:val="32"/>
          <w:szCs w:val="32"/>
        </w:rPr>
      </w:pPr>
    </w:p>
    <w:p>
      <w:pPr>
        <w:spacing w:line="580" w:lineRule="exact"/>
        <w:ind w:left="640"/>
        <w:rPr>
          <w:rFonts w:ascii="仿宋" w:hAnsi="仿宋" w:eastAsia="仿宋" w:cs="仿宋_GB2312"/>
          <w:sz w:val="32"/>
          <w:szCs w:val="32"/>
        </w:rPr>
      </w:pPr>
    </w:p>
    <w:p>
      <w:pPr>
        <w:spacing w:line="580" w:lineRule="exact"/>
        <w:ind w:left="640"/>
        <w:rPr>
          <w:rFonts w:ascii="仿宋" w:hAnsi="仿宋" w:eastAsia="仿宋" w:cs="仿宋_GB2312"/>
          <w:sz w:val="32"/>
          <w:szCs w:val="32"/>
        </w:rPr>
      </w:pPr>
    </w:p>
    <w:p>
      <w:pPr>
        <w:spacing w:line="580" w:lineRule="exact"/>
        <w:ind w:left="640"/>
        <w:rPr>
          <w:rFonts w:ascii="仿宋" w:hAnsi="仿宋" w:eastAsia="仿宋" w:cs="仿宋_GB2312"/>
          <w:sz w:val="32"/>
          <w:szCs w:val="32"/>
        </w:rPr>
      </w:pPr>
    </w:p>
    <w:p>
      <w:pPr>
        <w:spacing w:line="600" w:lineRule="exact"/>
        <w:jc w:val="center"/>
        <w:outlineLvl w:val="0"/>
        <w:rPr>
          <w:rFonts w:ascii="仿宋" w:hAnsi="仿宋" w:eastAsia="仿宋"/>
          <w:b/>
          <w:color w:val="000000"/>
          <w:sz w:val="44"/>
          <w:szCs w:val="44"/>
        </w:rPr>
      </w:pPr>
      <w:bookmarkStart w:id="62"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7"/>
      <w:bookmarkEnd w:id="62"/>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4"/>
    </w:p>
    <w:p>
      <w:pPr>
        <w:pStyle w:val="3"/>
        <w:rPr>
          <w:rFonts w:ascii="仿宋" w:hAnsi="仿宋" w:eastAsia="仿宋"/>
          <w:color w:val="000000"/>
        </w:rPr>
      </w:pPr>
      <w:bookmarkStart w:id="75"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3BC86E-F712-445F-BBC2-87F6EC5624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2F3E3C0-19CB-4462-86E8-BD8235C946B9}"/>
  </w:font>
  <w:font w:name="仿宋">
    <w:panose1 w:val="02010609060101010101"/>
    <w:charset w:val="86"/>
    <w:family w:val="modern"/>
    <w:pitch w:val="default"/>
    <w:sig w:usb0="800002BF" w:usb1="38CF7CFA" w:usb2="00000016" w:usb3="00000000" w:csb0="00040001" w:csb1="00000000"/>
    <w:embedRegular r:id="rId3" w:fontKey="{463EB1F6-1825-4009-83D3-A70C28A7ECDE}"/>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25</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892321E"/>
    <w:multiLevelType w:val="singleLevel"/>
    <w:tmpl w:val="E892321E"/>
    <w:lvl w:ilvl="0" w:tentative="0">
      <w:start w:val="2"/>
      <w:numFmt w:val="chineseCounting"/>
      <w:suff w:val="nothing"/>
      <w:lvlText w:val="（%1）"/>
      <w:lvlJc w:val="left"/>
      <w:rPr>
        <w:rFonts w:hint="eastAsia" w:cs="Times New Roman"/>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jJlMDAxZWM3ODlhMjQ3MTc0NWE5ODU2MDA2MzQ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3DF7"/>
    <w:rsid w:val="002F1818"/>
    <w:rsid w:val="002F567B"/>
    <w:rsid w:val="003216A9"/>
    <w:rsid w:val="00342B9E"/>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406C"/>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091E"/>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A10EB"/>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43DCA"/>
    <w:rsid w:val="00E50624"/>
    <w:rsid w:val="00E568DF"/>
    <w:rsid w:val="00E64269"/>
    <w:rsid w:val="00E82267"/>
    <w:rsid w:val="00EA010F"/>
    <w:rsid w:val="00ED1B63"/>
    <w:rsid w:val="00ED3C1F"/>
    <w:rsid w:val="00ED4085"/>
    <w:rsid w:val="00ED420E"/>
    <w:rsid w:val="00EE2F57"/>
    <w:rsid w:val="00EF4C34"/>
    <w:rsid w:val="00EF77C6"/>
    <w:rsid w:val="00F03DC2"/>
    <w:rsid w:val="00F05438"/>
    <w:rsid w:val="00F1361C"/>
    <w:rsid w:val="00F160C7"/>
    <w:rsid w:val="00F36D8F"/>
    <w:rsid w:val="00F417B1"/>
    <w:rsid w:val="00F602DF"/>
    <w:rsid w:val="00F81FD9"/>
    <w:rsid w:val="00F841AA"/>
    <w:rsid w:val="00FA23E8"/>
    <w:rsid w:val="00FD3CC1"/>
    <w:rsid w:val="00FF1E02"/>
    <w:rsid w:val="00FF30B4"/>
    <w:rsid w:val="044C08E3"/>
    <w:rsid w:val="0DC55137"/>
    <w:rsid w:val="10C055FF"/>
    <w:rsid w:val="16BB723D"/>
    <w:rsid w:val="1C9226DC"/>
    <w:rsid w:val="1D4E689D"/>
    <w:rsid w:val="1D805A15"/>
    <w:rsid w:val="240371BF"/>
    <w:rsid w:val="24485A46"/>
    <w:rsid w:val="265934B9"/>
    <w:rsid w:val="29D14CE3"/>
    <w:rsid w:val="29FD04D3"/>
    <w:rsid w:val="319F7F4E"/>
    <w:rsid w:val="35C65358"/>
    <w:rsid w:val="377F3DD7"/>
    <w:rsid w:val="3C1D6D33"/>
    <w:rsid w:val="45AD3CB8"/>
    <w:rsid w:val="45C1715A"/>
    <w:rsid w:val="482A38DE"/>
    <w:rsid w:val="4C6F38D9"/>
    <w:rsid w:val="54036C7E"/>
    <w:rsid w:val="61607815"/>
    <w:rsid w:val="623D60FB"/>
    <w:rsid w:val="66850A27"/>
    <w:rsid w:val="6B4B0878"/>
    <w:rsid w:val="6D41111A"/>
    <w:rsid w:val="72F16C60"/>
    <w:rsid w:val="74581C28"/>
    <w:rsid w:val="770C6E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uiPriority w:val="99"/>
    <w:pPr>
      <w:spacing w:beforeLines="30"/>
    </w:pPr>
    <w:rPr>
      <w:rFonts w:ascii="仿宋_GB2312" w:eastAsia="仿宋_GB2312"/>
      <w:kern w:val="0"/>
      <w:sz w:val="24"/>
      <w:szCs w:val="20"/>
    </w:rPr>
  </w:style>
  <w:style w:type="paragraph" w:styleId="6">
    <w:name w:val="toc 3"/>
    <w:basedOn w:val="1"/>
    <w:next w:val="1"/>
    <w:uiPriority w:val="99"/>
    <w:pPr>
      <w:tabs>
        <w:tab w:val="right" w:leader="dot" w:pos="8296"/>
      </w:tabs>
      <w:ind w:left="840" w:leftChars="400"/>
    </w:pPr>
  </w:style>
  <w:style w:type="paragraph" w:styleId="7">
    <w:name w:val="Balloon Text"/>
    <w:basedOn w:val="1"/>
    <w:link w:val="20"/>
    <w:semiHidden/>
    <w:uiPriority w:val="99"/>
    <w:rPr>
      <w:sz w:val="18"/>
      <w:szCs w:val="18"/>
    </w:rPr>
  </w:style>
  <w:style w:type="paragraph" w:styleId="8">
    <w:name w:val="footer"/>
    <w:basedOn w:val="1"/>
    <w:link w:val="24"/>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2"/>
    <w:locked/>
    <w:uiPriority w:val="99"/>
    <w:rPr>
      <w:rFonts w:ascii="Times New Roman" w:hAnsi="Times New Roman" w:cs="Times New Roman"/>
      <w:b/>
      <w:bCs/>
      <w:kern w:val="44"/>
      <w:sz w:val="44"/>
      <w:szCs w:val="44"/>
    </w:rPr>
  </w:style>
  <w:style w:type="character" w:customStyle="1" w:styleId="17">
    <w:name w:val="Heading 2 Char"/>
    <w:basedOn w:val="13"/>
    <w:link w:val="3"/>
    <w:locked/>
    <w:uiPriority w:val="99"/>
    <w:rPr>
      <w:rFonts w:ascii="Cambria" w:hAnsi="Cambria" w:eastAsia="宋体" w:cs="Times New Roman"/>
      <w:b/>
      <w:bCs/>
      <w:kern w:val="2"/>
      <w:sz w:val="32"/>
      <w:szCs w:val="32"/>
    </w:rPr>
  </w:style>
  <w:style w:type="character" w:customStyle="1" w:styleId="18">
    <w:name w:val="Heading 3 Char"/>
    <w:basedOn w:val="13"/>
    <w:link w:val="4"/>
    <w:locked/>
    <w:uiPriority w:val="99"/>
    <w:rPr>
      <w:rFonts w:ascii="Times New Roman" w:hAnsi="Times New Roman" w:cs="Times New Roman"/>
      <w:b/>
      <w:bCs/>
      <w:kern w:val="2"/>
      <w:sz w:val="32"/>
      <w:szCs w:val="32"/>
    </w:rPr>
  </w:style>
  <w:style w:type="character" w:customStyle="1" w:styleId="19">
    <w:name w:val="Body Text Char"/>
    <w:basedOn w:val="13"/>
    <w:link w:val="5"/>
    <w:semiHidden/>
    <w:uiPriority w:val="99"/>
    <w:rPr>
      <w:rFonts w:ascii="Times New Roman" w:hAnsi="Times New Roman" w:cs="Times New Roman"/>
      <w:sz w:val="24"/>
      <w:szCs w:val="24"/>
    </w:rPr>
  </w:style>
  <w:style w:type="character" w:customStyle="1" w:styleId="20">
    <w:name w:val="Balloon Text Char"/>
    <w:basedOn w:val="13"/>
    <w:link w:val="7"/>
    <w:semiHidden/>
    <w:locked/>
    <w:uiPriority w:val="99"/>
    <w:rPr>
      <w:rFonts w:ascii="Times New Roman" w:hAnsi="Times New Roman" w:cs="Times New Roman"/>
      <w:kern w:val="2"/>
      <w:sz w:val="18"/>
      <w:szCs w:val="18"/>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uiPriority w:val="99"/>
    <w:rPr>
      <w:rFonts w:ascii="Times New Roman" w:hAnsi="Times New Roman" w:cs="Times New Roman"/>
      <w:sz w:val="18"/>
      <w:szCs w:val="18"/>
    </w:rPr>
  </w:style>
  <w:style w:type="character" w:customStyle="1" w:styleId="23">
    <w:name w:val="Header Char1"/>
    <w:link w:val="9"/>
    <w:semiHidden/>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5"/>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2"/>
    <w:next w:val="1"/>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28</Pages>
  <Words>11366</Words>
  <Characters>12070</Characters>
  <Lines>0</Lines>
  <Paragraphs>0</Paragraphs>
  <TotalTime>47</TotalTime>
  <ScaleCrop>false</ScaleCrop>
  <LinksUpToDate>false</LinksUpToDate>
  <CharactersWithSpaces>12179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匿名</cp:lastModifiedBy>
  <cp:lastPrinted>2019-08-01T00:48:00Z</cp:lastPrinted>
  <dcterms:modified xsi:type="dcterms:W3CDTF">2023-07-13T07:29:12Z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0C76F452448A47BDA23E5EEF731C4487_13</vt:lpwstr>
  </property>
</Properties>
</file>