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E24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附件1</w:t>
      </w:r>
    </w:p>
    <w:p w14:paraId="6F8B5B6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bookmarkStart w:id="0" w:name="_GoBack"/>
      <w:bookmarkEnd w:id="0"/>
    </w:p>
    <w:p w14:paraId="3FD2A21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olor w:val="000000"/>
          <w:spacing w:val="0"/>
          <w:kern w:val="0"/>
          <w:sz w:val="36"/>
          <w:szCs w:val="36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olor w:val="000000"/>
          <w:spacing w:val="0"/>
          <w:kern w:val="0"/>
          <w:sz w:val="36"/>
          <w:szCs w:val="36"/>
          <w:highlight w:val="none"/>
          <w:shd w:val="clear" w:color="auto" w:fill="auto"/>
          <w:lang w:val="en-US" w:eastAsia="zh-CN" w:bidi="ar"/>
        </w:rPr>
        <w:t>2025年四川省家电以旧换新和3C促消费企业申请表</w:t>
      </w:r>
    </w:p>
    <w:p w14:paraId="478C88A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120" w:lineRule="auto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tbl>
      <w:tblPr>
        <w:tblStyle w:val="7"/>
        <w:tblW w:w="85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5"/>
        <w:gridCol w:w="2142"/>
        <w:gridCol w:w="2147"/>
        <w:gridCol w:w="2148"/>
      </w:tblGrid>
      <w:tr w14:paraId="5F604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C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19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6E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5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DBF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54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64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92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69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1DB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33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79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6D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  <w:r>
              <w:rPr>
                <w:rStyle w:val="10"/>
                <w:lang w:val="en-US" w:eastAsia="zh-CN" w:bidi="ar"/>
              </w:rPr>
              <w:t>年销售额（万元）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DF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19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68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6D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  <w:r>
              <w:rPr>
                <w:rStyle w:val="11"/>
                <w:rFonts w:eastAsia="方正仿宋_GBK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手机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C6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78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0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B6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F8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  <w:r>
              <w:rPr>
                <w:rStyle w:val="11"/>
                <w:rFonts w:eastAsia="方正仿宋_GBK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手机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E5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63F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69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企业是否设立以旧换新专区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8E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75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自营线上平台网址（选填）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00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FC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E1A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是否是销售回收一体企业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74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C6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合作回收企业名称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20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AE8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1D1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69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（包含但不限于门店面积、在售家电品牌、销售网点辐射区域、仓储及配送能力、家电回收装新一站式服务能力、财务制度等）</w:t>
            </w:r>
          </w:p>
        </w:tc>
      </w:tr>
      <w:tr w14:paraId="33E10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DCE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申报企业承诺</w:t>
            </w:r>
          </w:p>
        </w:tc>
        <w:tc>
          <w:tcPr>
            <w:tcW w:w="64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5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我单位将按照家电以旧换新和</w:t>
            </w:r>
            <w:r>
              <w:rPr>
                <w:rStyle w:val="11"/>
                <w:rFonts w:eastAsia="方正仿宋_GBK"/>
                <w:lang w:val="en-US" w:eastAsia="zh-CN" w:bidi="ar"/>
              </w:rPr>
              <w:t>3C</w:t>
            </w:r>
            <w:r>
              <w:rPr>
                <w:rStyle w:val="10"/>
                <w:lang w:val="en-US" w:eastAsia="zh-CN" w:bidi="ar"/>
              </w:rPr>
              <w:t>产品购买补贴工作有关规定和要求，保证提供的所有申报数据、材料等信息真实有效，并愿意接受有关部门的监督。</w:t>
            </w:r>
          </w:p>
          <w:p w14:paraId="5BDE3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200"/>
              <w:jc w:val="center"/>
              <w:textAlignment w:val="center"/>
              <w:rPr>
                <w:rStyle w:val="10"/>
                <w:lang w:val="en-US" w:eastAsia="zh-CN" w:bidi="ar"/>
              </w:rPr>
            </w:pPr>
          </w:p>
          <w:p w14:paraId="6EB52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0" w:firstLineChars="50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法定代表人（授权人）签字：</w:t>
            </w:r>
          </w:p>
          <w:p w14:paraId="0C80E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0" w:firstLineChars="50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 xml:space="preserve">             </w:t>
            </w:r>
            <w:r>
              <w:rPr>
                <w:rStyle w:val="10"/>
                <w:rFonts w:hint="eastAsia"/>
                <w:lang w:val="en-US" w:eastAsia="zh-CN" w:bidi="ar"/>
              </w:rPr>
              <w:t xml:space="preserve">     </w:t>
            </w:r>
            <w:r>
              <w:rPr>
                <w:rStyle w:val="10"/>
                <w:lang w:val="en-US" w:eastAsia="zh-CN" w:bidi="ar"/>
              </w:rPr>
              <w:t>（单位公章）</w:t>
            </w:r>
          </w:p>
          <w:p w14:paraId="2A82C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0" w:firstLineChars="5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 xml:space="preserve">          </w:t>
            </w:r>
            <w:r>
              <w:rPr>
                <w:rStyle w:val="10"/>
                <w:rFonts w:hint="eastAsia"/>
                <w:lang w:val="en-US" w:eastAsia="zh-CN" w:bidi="ar"/>
              </w:rPr>
              <w:t xml:space="preserve">      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 xml:space="preserve"> 2024年  月  日</w:t>
            </w:r>
          </w:p>
        </w:tc>
      </w:tr>
    </w:tbl>
    <w:p w14:paraId="2CF89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10C5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4E798DD9"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303E9A2-91DD-40AB-867C-D8DC5603368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5E06B6E-9C3E-49BA-8980-8C20CADE1C4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B64913E6-1FB8-4C1A-8101-FFFCB434481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7ACD77B-1FBA-4836-95C1-DC9A11E150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E351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77C59B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77C59B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MTUxMTU1ZTMxNGEzNjM0YTM5ODA3ODg3YWE3NmQifQ=="/>
  </w:docVars>
  <w:rsids>
    <w:rsidRoot w:val="3A9F63CE"/>
    <w:rsid w:val="04642403"/>
    <w:rsid w:val="070B2375"/>
    <w:rsid w:val="0C71390F"/>
    <w:rsid w:val="0D4252AC"/>
    <w:rsid w:val="0EE93E24"/>
    <w:rsid w:val="0F307AB2"/>
    <w:rsid w:val="15F5735F"/>
    <w:rsid w:val="16870AE0"/>
    <w:rsid w:val="17602EFE"/>
    <w:rsid w:val="19526877"/>
    <w:rsid w:val="1AFE19EF"/>
    <w:rsid w:val="1BE1341B"/>
    <w:rsid w:val="1EAA64A9"/>
    <w:rsid w:val="29DF4157"/>
    <w:rsid w:val="2ACD0453"/>
    <w:rsid w:val="2BF832AE"/>
    <w:rsid w:val="2CDF0055"/>
    <w:rsid w:val="2FAF13F6"/>
    <w:rsid w:val="32B53CA7"/>
    <w:rsid w:val="3A9F63CE"/>
    <w:rsid w:val="47FE17F4"/>
    <w:rsid w:val="572C29B4"/>
    <w:rsid w:val="57AE0B41"/>
    <w:rsid w:val="63E245CB"/>
    <w:rsid w:val="6535464F"/>
    <w:rsid w:val="68B30034"/>
    <w:rsid w:val="6AEA7C8A"/>
    <w:rsid w:val="737427E7"/>
    <w:rsid w:val="749C363B"/>
    <w:rsid w:val="762D3BA9"/>
    <w:rsid w:val="7734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uppressAutoHyphens w:val="0"/>
      <w:spacing w:before="340" w:after="330" w:line="578" w:lineRule="auto"/>
      <w:jc w:val="left"/>
      <w:outlineLvl w:val="0"/>
    </w:pPr>
    <w:rPr>
      <w:rFonts w:ascii="Courier New" w:hAnsi="Courier New" w:cs="Courier New"/>
      <w:b/>
      <w:bCs/>
      <w:color w:val="000000"/>
      <w:kern w:val="44"/>
      <w:sz w:val="44"/>
      <w:szCs w:val="44"/>
      <w:lang w:val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1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1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2779</Words>
  <Characters>2875</Characters>
  <Lines>0</Lines>
  <Paragraphs>0</Paragraphs>
  <TotalTime>4</TotalTime>
  <ScaleCrop>false</ScaleCrop>
  <LinksUpToDate>false</LinksUpToDate>
  <CharactersWithSpaces>3068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2024-12-20T08:46:00Z</dcterms:created>
  <dc:creator>drama</dc:creator>
  <cp:lastModifiedBy>淘淘</cp:lastModifiedBy>
  <dcterms:modified xsi:type="dcterms:W3CDTF">2024-12-24T07:17:00Z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A55BFE07D2E2457EB17A68A857FE7396_13</vt:lpwstr>
  </property>
</Properties>
</file>