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3DC" w:rsidRDefault="008E10C1">
      <w:pPr>
        <w:widowControl/>
        <w:spacing w:line="640" w:lineRule="exact"/>
        <w:contextualSpacing/>
        <w:jc w:val="center"/>
        <w:rPr>
          <w:rFonts w:ascii="方正小标宋_GBK" w:eastAsia="方正小标宋_GBK" w:hAnsi="方正小标宋_GBK" w:cs="方正小标宋_GBK"/>
          <w:bCs/>
          <w:sz w:val="44"/>
          <w:szCs w:val="44"/>
          <w:shd w:val="clear" w:color="auto" w:fill="FFFFFF"/>
        </w:rPr>
      </w:pPr>
      <w:r>
        <w:rPr>
          <w:rFonts w:ascii="方正小标宋_GBK" w:eastAsia="方正小标宋_GBK" w:hAnsi="方正小标宋_GBK" w:cs="方正小标宋_GBK" w:hint="eastAsia"/>
          <w:bCs/>
          <w:sz w:val="44"/>
          <w:szCs w:val="44"/>
          <w:shd w:val="clear" w:color="auto" w:fill="FFFFFF"/>
        </w:rPr>
        <w:t>达川区大树</w:t>
      </w:r>
      <w:r w:rsidR="00A961C1">
        <w:rPr>
          <w:rFonts w:ascii="方正小标宋_GBK" w:eastAsia="方正小标宋_GBK" w:hAnsi="方正小标宋_GBK" w:cs="方正小标宋_GBK" w:hint="eastAsia"/>
          <w:bCs/>
          <w:sz w:val="44"/>
          <w:szCs w:val="44"/>
          <w:shd w:val="clear" w:color="auto" w:fill="FFFFFF"/>
        </w:rPr>
        <w:t>初级中学</w:t>
      </w:r>
    </w:p>
    <w:p w:rsidR="008363DC" w:rsidRDefault="008E10C1">
      <w:pPr>
        <w:widowControl/>
        <w:spacing w:line="640" w:lineRule="exact"/>
        <w:contextualSpacing/>
        <w:jc w:val="center"/>
        <w:rPr>
          <w:rFonts w:ascii="方正小标宋_GBK" w:eastAsia="方正小标宋_GBK" w:hAnsi="方正小标宋_GBK" w:cs="方正小标宋_GBK"/>
          <w:bCs/>
          <w:sz w:val="44"/>
          <w:szCs w:val="44"/>
          <w:shd w:val="clear" w:color="auto" w:fill="FFFFFF"/>
        </w:rPr>
      </w:pPr>
      <w:r>
        <w:rPr>
          <w:rFonts w:ascii="方正小标宋_GBK" w:eastAsia="方正小标宋_GBK" w:hAnsi="方正小标宋_GBK" w:cs="方正小标宋_GBK" w:hint="eastAsia"/>
          <w:bCs/>
          <w:sz w:val="44"/>
          <w:szCs w:val="44"/>
          <w:shd w:val="clear" w:color="auto" w:fill="FFFFFF"/>
        </w:rPr>
        <w:t>关于2023年开展单位整</w:t>
      </w:r>
    </w:p>
    <w:p w:rsidR="008363DC" w:rsidRDefault="008E10C1">
      <w:pPr>
        <w:widowControl/>
        <w:spacing w:line="640" w:lineRule="exact"/>
        <w:contextualSpacing/>
        <w:jc w:val="center"/>
        <w:rPr>
          <w:rFonts w:ascii="方正小标宋_GBK" w:eastAsia="方正小标宋_GBK" w:hAnsi="方正小标宋_GBK" w:cs="方正小标宋_GBK"/>
          <w:bCs/>
          <w:sz w:val="44"/>
          <w:szCs w:val="44"/>
          <w:shd w:val="clear" w:color="auto" w:fill="FFFFFF"/>
        </w:rPr>
      </w:pPr>
      <w:r>
        <w:rPr>
          <w:rFonts w:ascii="方正小标宋_GBK" w:eastAsia="方正小标宋_GBK" w:hAnsi="方正小标宋_GBK" w:cs="方正小标宋_GBK" w:hint="eastAsia"/>
          <w:bCs/>
          <w:sz w:val="44"/>
          <w:szCs w:val="44"/>
          <w:shd w:val="clear" w:color="auto" w:fill="FFFFFF"/>
        </w:rPr>
        <w:t>体</w:t>
      </w:r>
      <w:bookmarkStart w:id="0" w:name="_GoBack"/>
      <w:bookmarkEnd w:id="0"/>
      <w:r>
        <w:rPr>
          <w:rFonts w:ascii="方正小标宋_GBK" w:eastAsia="方正小标宋_GBK" w:hAnsi="方正小标宋_GBK" w:cs="方正小标宋_GBK" w:hint="eastAsia"/>
          <w:bCs/>
          <w:sz w:val="44"/>
          <w:szCs w:val="44"/>
          <w:shd w:val="clear" w:color="auto" w:fill="FFFFFF"/>
        </w:rPr>
        <w:t>支出绩效评价的报告</w:t>
      </w:r>
    </w:p>
    <w:p w:rsidR="008363DC" w:rsidRDefault="008363DC">
      <w:pPr>
        <w:tabs>
          <w:tab w:val="left" w:pos="3885"/>
        </w:tabs>
        <w:snapToGrid w:val="0"/>
        <w:spacing w:line="600" w:lineRule="exact"/>
        <w:rPr>
          <w:rFonts w:eastAsia="仿宋"/>
          <w:kern w:val="0"/>
          <w:szCs w:val="32"/>
        </w:rPr>
      </w:pPr>
    </w:p>
    <w:p w:rsidR="008363DC" w:rsidRDefault="008E10C1">
      <w:pPr>
        <w:tabs>
          <w:tab w:val="left" w:pos="3885"/>
        </w:tabs>
        <w:snapToGrid w:val="0"/>
        <w:spacing w:line="578" w:lineRule="exact"/>
        <w:ind w:firstLineChars="200" w:firstLine="640"/>
        <w:rPr>
          <w:rFonts w:ascii="方正仿宋_GBK" w:eastAsia="方正仿宋_GBK" w:hAnsi="方正仿宋_GBK" w:cs="方正仿宋_GBK"/>
          <w:kern w:val="0"/>
          <w:szCs w:val="32"/>
        </w:rPr>
      </w:pPr>
      <w:r>
        <w:rPr>
          <w:rFonts w:ascii="方正仿宋_GBK" w:eastAsia="方正仿宋_GBK" w:hAnsi="方正仿宋_GBK" w:cs="方正仿宋_GBK" w:hint="eastAsia"/>
          <w:kern w:val="0"/>
          <w:szCs w:val="32"/>
        </w:rPr>
        <w:t>根据达州市达川区财政局《关于开展2023年部门（单位）、政策和项目支出绩效评价工作的通知》（达川财绩效〔2023〕9号）文件要求，现将本单位2023年开展单位整体支出绩效评价情况报告如下：</w:t>
      </w:r>
    </w:p>
    <w:p w:rsidR="008363DC" w:rsidRDefault="008E10C1">
      <w:pPr>
        <w:widowControl/>
        <w:adjustRightInd w:val="0"/>
        <w:snapToGrid w:val="0"/>
        <w:spacing w:line="578" w:lineRule="exact"/>
        <w:ind w:firstLineChars="200" w:firstLine="640"/>
        <w:contextualSpacing/>
        <w:jc w:val="left"/>
        <w:rPr>
          <w:rFonts w:ascii="方正黑体_GBK" w:eastAsia="方正黑体_GBK" w:hAnsi="方正黑体_GBK" w:cs="方正黑体_GBK"/>
          <w:bCs/>
          <w:kern w:val="0"/>
          <w:szCs w:val="32"/>
          <w:shd w:val="clear" w:color="auto" w:fill="FFFFFF"/>
          <w:lang w:val="zh-CN"/>
        </w:rPr>
      </w:pPr>
      <w:r>
        <w:rPr>
          <w:rFonts w:ascii="方正黑体_GBK" w:eastAsia="方正黑体_GBK" w:hAnsi="方正黑体_GBK" w:cs="方正黑体_GBK" w:hint="eastAsia"/>
          <w:bCs/>
          <w:kern w:val="0"/>
          <w:szCs w:val="32"/>
          <w:shd w:val="clear" w:color="auto" w:fill="FFFFFF"/>
        </w:rPr>
        <w:t>一、</w:t>
      </w:r>
      <w:r>
        <w:rPr>
          <w:rFonts w:ascii="方正黑体_GBK" w:eastAsia="方正黑体_GBK" w:hAnsi="方正黑体_GBK" w:cs="方正黑体_GBK" w:hint="eastAsia"/>
          <w:bCs/>
          <w:kern w:val="0"/>
          <w:szCs w:val="32"/>
          <w:shd w:val="clear" w:color="auto" w:fill="FFFFFF"/>
          <w:lang w:val="zh-CN"/>
        </w:rPr>
        <w:t>单位概况</w:t>
      </w:r>
    </w:p>
    <w:p w:rsidR="008363DC" w:rsidRDefault="008E10C1">
      <w:pPr>
        <w:widowControl/>
        <w:adjustRightInd w:val="0"/>
        <w:snapToGrid w:val="0"/>
        <w:spacing w:line="578" w:lineRule="exact"/>
        <w:ind w:firstLineChars="200" w:firstLine="640"/>
        <w:contextualSpacing/>
        <w:jc w:val="left"/>
        <w:rPr>
          <w:rFonts w:ascii="方正楷体_GBK" w:eastAsia="方正楷体_GBK" w:hAnsi="方正楷体_GBK" w:cs="方正楷体_GBK"/>
          <w:bCs/>
          <w:kern w:val="0"/>
          <w:szCs w:val="32"/>
          <w:shd w:val="clear" w:color="auto" w:fill="FFFFFF"/>
          <w:lang w:val="zh-CN"/>
        </w:rPr>
      </w:pPr>
      <w:r>
        <w:rPr>
          <w:rFonts w:ascii="方正楷体_GBK" w:eastAsia="方正楷体_GBK" w:hAnsi="方正楷体_GBK" w:cs="方正楷体_GBK" w:hint="eastAsia"/>
          <w:bCs/>
          <w:kern w:val="0"/>
          <w:szCs w:val="32"/>
          <w:shd w:val="clear" w:color="auto" w:fill="FFFFFF"/>
          <w:lang w:val="zh-CN"/>
        </w:rPr>
        <w:t>（一）机构组成。</w:t>
      </w:r>
    </w:p>
    <w:p w:rsidR="008363DC" w:rsidRDefault="008E10C1">
      <w:pPr>
        <w:tabs>
          <w:tab w:val="left" w:pos="3885"/>
        </w:tabs>
        <w:snapToGrid w:val="0"/>
        <w:spacing w:line="578" w:lineRule="exact"/>
        <w:ind w:firstLineChars="200" w:firstLine="640"/>
        <w:rPr>
          <w:rFonts w:ascii="方正仿宋_GBK" w:eastAsia="方正仿宋_GBK" w:hAnsi="方正仿宋_GBK" w:cs="方正仿宋_GBK"/>
          <w:szCs w:val="32"/>
        </w:rPr>
      </w:pPr>
      <w:bookmarkStart w:id="1" w:name="_Hlk109805662"/>
      <w:r>
        <w:rPr>
          <w:rFonts w:ascii="方正仿宋_GBK" w:eastAsia="方正仿宋_GBK" w:hAnsi="方正仿宋_GBK" w:cs="方正仿宋_GBK" w:hint="eastAsia"/>
          <w:kern w:val="0"/>
          <w:szCs w:val="32"/>
        </w:rPr>
        <w:t>达川区大树</w:t>
      </w:r>
      <w:r w:rsidR="00A961C1">
        <w:rPr>
          <w:rFonts w:ascii="方正仿宋_GBK" w:eastAsia="方正仿宋_GBK" w:hAnsi="方正仿宋_GBK" w:cs="方正仿宋_GBK" w:hint="eastAsia"/>
          <w:kern w:val="0"/>
          <w:szCs w:val="32"/>
        </w:rPr>
        <w:t>初级中学</w:t>
      </w:r>
      <w:r>
        <w:rPr>
          <w:rFonts w:ascii="方正仿宋_GBK" w:eastAsia="方正仿宋_GBK" w:hAnsi="方正仿宋_GBK" w:cs="方正仿宋_GBK" w:hint="eastAsia"/>
          <w:kern w:val="0"/>
          <w:szCs w:val="32"/>
        </w:rPr>
        <w:t>是达川区二级预算单位，隶属于达州市达川区教育局，属公益一类事业单位，经费来源为财政拨款。内设机构5个，分别是行政办公室、政教处、教务处、安全办公室、</w:t>
      </w:r>
      <w:r w:rsidR="00A961C1">
        <w:rPr>
          <w:rFonts w:ascii="方正仿宋_GBK" w:eastAsia="方正仿宋_GBK" w:hAnsi="方正仿宋_GBK" w:cs="方正仿宋_GBK" w:hint="eastAsia"/>
          <w:kern w:val="0"/>
          <w:szCs w:val="32"/>
        </w:rPr>
        <w:t>总务</w:t>
      </w:r>
      <w:r>
        <w:rPr>
          <w:rFonts w:ascii="方正仿宋_GBK" w:eastAsia="方正仿宋_GBK" w:hAnsi="方正仿宋_GBK" w:cs="方正仿宋_GBK" w:hint="eastAsia"/>
          <w:kern w:val="0"/>
          <w:szCs w:val="32"/>
        </w:rPr>
        <w:t>处。</w:t>
      </w:r>
    </w:p>
    <w:bookmarkEnd w:id="1"/>
    <w:p w:rsidR="008363DC" w:rsidRDefault="008E10C1">
      <w:pPr>
        <w:widowControl/>
        <w:adjustRightInd w:val="0"/>
        <w:snapToGrid w:val="0"/>
        <w:spacing w:line="578" w:lineRule="exact"/>
        <w:ind w:left="643"/>
        <w:contextualSpacing/>
        <w:jc w:val="left"/>
        <w:rPr>
          <w:rFonts w:ascii="方正楷体_GBK" w:eastAsia="方正楷体_GBK" w:hAnsi="方正楷体_GBK" w:cs="方正楷体_GBK"/>
          <w:bCs/>
          <w:kern w:val="0"/>
          <w:szCs w:val="32"/>
          <w:shd w:val="clear" w:color="auto" w:fill="FFFFFF"/>
          <w:lang w:val="zh-CN"/>
        </w:rPr>
      </w:pPr>
      <w:r>
        <w:rPr>
          <w:rFonts w:ascii="方正楷体_GBK" w:eastAsia="方正楷体_GBK" w:hAnsi="方正楷体_GBK" w:cs="方正楷体_GBK" w:hint="eastAsia"/>
          <w:bCs/>
          <w:kern w:val="0"/>
          <w:szCs w:val="32"/>
          <w:shd w:val="clear" w:color="auto" w:fill="FFFFFF"/>
          <w:lang w:val="zh-CN"/>
        </w:rPr>
        <w:t>（二）机构职能。</w:t>
      </w:r>
    </w:p>
    <w:p w:rsidR="008363DC" w:rsidRDefault="008E10C1">
      <w:pPr>
        <w:widowControl/>
        <w:adjustRightInd w:val="0"/>
        <w:snapToGrid w:val="0"/>
        <w:spacing w:line="578" w:lineRule="exact"/>
        <w:ind w:firstLineChars="200" w:firstLine="640"/>
        <w:contextualSpacing/>
        <w:jc w:val="left"/>
        <w:rPr>
          <w:rFonts w:ascii="方正仿宋_GBK" w:eastAsia="方正仿宋_GBK" w:hAnsi="方正仿宋_GBK" w:cs="方正仿宋_GBK"/>
          <w:kern w:val="0"/>
          <w:szCs w:val="32"/>
        </w:rPr>
      </w:pPr>
      <w:r>
        <w:rPr>
          <w:rFonts w:ascii="方正仿宋_GBK" w:eastAsia="方正仿宋_GBK" w:hAnsi="方正仿宋_GBK" w:cs="方正仿宋_GBK" w:hint="eastAsia"/>
          <w:kern w:val="0"/>
          <w:szCs w:val="32"/>
        </w:rPr>
        <w:t>根据达州市达川区教育局三定方案，我</w:t>
      </w:r>
      <w:r>
        <w:rPr>
          <w:rFonts w:ascii="方正仿宋_GBK" w:eastAsia="方正仿宋_GBK" w:hAnsi="方正仿宋_GBK" w:cs="方正仿宋_GBK" w:hint="eastAsia"/>
          <w:kern w:val="0"/>
          <w:szCs w:val="32"/>
          <w:shd w:val="clear" w:color="auto" w:fill="FFFFFF"/>
          <w:lang w:val="zh-CN"/>
        </w:rPr>
        <w:t>单位</w:t>
      </w:r>
      <w:r>
        <w:rPr>
          <w:rFonts w:ascii="方正仿宋_GBK" w:eastAsia="方正仿宋_GBK" w:hAnsi="方正仿宋_GBK" w:cs="方正仿宋_GBK" w:hint="eastAsia"/>
          <w:kern w:val="0"/>
          <w:szCs w:val="32"/>
        </w:rPr>
        <w:t>的主要职能职责为：面向辖区内适龄</w:t>
      </w:r>
      <w:r w:rsidR="00A961C1">
        <w:rPr>
          <w:rFonts w:ascii="方正仿宋_GBK" w:eastAsia="方正仿宋_GBK" w:hAnsi="方正仿宋_GBK" w:cs="方正仿宋_GBK" w:hint="eastAsia"/>
          <w:kern w:val="0"/>
          <w:szCs w:val="32"/>
        </w:rPr>
        <w:t>青少年</w:t>
      </w:r>
      <w:r>
        <w:rPr>
          <w:rFonts w:ascii="方正仿宋_GBK" w:eastAsia="方正仿宋_GBK" w:hAnsi="方正仿宋_GBK" w:cs="方正仿宋_GBK" w:hint="eastAsia"/>
          <w:kern w:val="0"/>
          <w:szCs w:val="32"/>
        </w:rPr>
        <w:t>开展九年义务教育，促进基础教育发展。</w:t>
      </w:r>
    </w:p>
    <w:p w:rsidR="008363DC" w:rsidRDefault="008E10C1">
      <w:pPr>
        <w:widowControl/>
        <w:adjustRightInd w:val="0"/>
        <w:snapToGrid w:val="0"/>
        <w:spacing w:line="578" w:lineRule="exact"/>
        <w:ind w:firstLineChars="200" w:firstLine="640"/>
        <w:contextualSpacing/>
        <w:jc w:val="left"/>
        <w:rPr>
          <w:rFonts w:ascii="方正楷体_GBK" w:eastAsia="方正楷体_GBK" w:hAnsi="方正楷体_GBK" w:cs="方正楷体_GBK"/>
          <w:bCs/>
          <w:kern w:val="0"/>
          <w:szCs w:val="32"/>
          <w:shd w:val="clear" w:color="auto" w:fill="FFFFFF"/>
          <w:lang w:val="zh-CN"/>
        </w:rPr>
      </w:pPr>
      <w:r>
        <w:rPr>
          <w:rFonts w:ascii="方正楷体_GBK" w:eastAsia="方正楷体_GBK" w:hAnsi="方正楷体_GBK" w:cs="方正楷体_GBK" w:hint="eastAsia"/>
          <w:bCs/>
          <w:kern w:val="0"/>
          <w:szCs w:val="32"/>
          <w:shd w:val="clear" w:color="auto" w:fill="FFFFFF"/>
          <w:lang w:val="zh-CN"/>
        </w:rPr>
        <w:t>（三）人员概况。</w:t>
      </w:r>
    </w:p>
    <w:p w:rsidR="008363DC" w:rsidRDefault="008E10C1">
      <w:pPr>
        <w:widowControl/>
        <w:adjustRightInd w:val="0"/>
        <w:snapToGrid w:val="0"/>
        <w:spacing w:line="578" w:lineRule="exact"/>
        <w:ind w:firstLineChars="200" w:firstLine="640"/>
        <w:contextualSpacing/>
        <w:jc w:val="left"/>
        <w:rPr>
          <w:rFonts w:ascii="方正仿宋_GBK" w:eastAsia="方正仿宋_GBK" w:hAnsi="方正仿宋_GBK" w:cs="方正仿宋_GBK"/>
          <w:kern w:val="0"/>
          <w:szCs w:val="32"/>
          <w:shd w:val="clear" w:color="auto" w:fill="FFFFFF"/>
        </w:rPr>
      </w:pPr>
      <w:r>
        <w:rPr>
          <w:rFonts w:ascii="方正仿宋_GBK" w:eastAsia="方正仿宋_GBK" w:hAnsi="方正仿宋_GBK" w:cs="方正仿宋_GBK" w:hint="eastAsia"/>
          <w:szCs w:val="32"/>
        </w:rPr>
        <w:t>根据达川区委编办相关编制批复文件，核定我</w:t>
      </w:r>
      <w:r>
        <w:rPr>
          <w:rFonts w:ascii="方正仿宋_GBK" w:eastAsia="方正仿宋_GBK" w:hAnsi="方正仿宋_GBK" w:cs="方正仿宋_GBK" w:hint="eastAsia"/>
          <w:kern w:val="0"/>
          <w:szCs w:val="32"/>
          <w:shd w:val="clear" w:color="auto" w:fill="FFFFFF"/>
          <w:lang w:val="zh-CN"/>
        </w:rPr>
        <w:t>单位</w:t>
      </w:r>
      <w:r>
        <w:rPr>
          <w:rFonts w:ascii="方正仿宋_GBK" w:eastAsia="方正仿宋_GBK" w:hAnsi="方正仿宋_GBK" w:cs="方正仿宋_GBK" w:hint="eastAsia"/>
          <w:szCs w:val="32"/>
        </w:rPr>
        <w:t>事业编制</w:t>
      </w:r>
      <w:r w:rsidR="00A961C1">
        <w:rPr>
          <w:rFonts w:ascii="方正仿宋_GBK" w:eastAsia="方正仿宋_GBK" w:hAnsi="方正仿宋_GBK" w:cs="方正仿宋_GBK" w:hint="eastAsia"/>
          <w:szCs w:val="32"/>
        </w:rPr>
        <w:t>70</w:t>
      </w:r>
      <w:r>
        <w:rPr>
          <w:rFonts w:ascii="方正仿宋_GBK" w:eastAsia="方正仿宋_GBK" w:hAnsi="方正仿宋_GBK" w:cs="方正仿宋_GBK" w:hint="eastAsia"/>
          <w:szCs w:val="32"/>
        </w:rPr>
        <w:t>名；</w:t>
      </w:r>
      <w:bookmarkStart w:id="2" w:name="_Hlk109807352"/>
      <w:r>
        <w:rPr>
          <w:rFonts w:ascii="方正仿宋_GBK" w:eastAsia="方正仿宋_GBK" w:hAnsi="方正仿宋_GBK" w:cs="方正仿宋_GBK" w:hint="eastAsia"/>
          <w:szCs w:val="32"/>
        </w:rPr>
        <w:t>截至2022年年末实有在职人员</w:t>
      </w:r>
      <w:r w:rsidR="00921E4F">
        <w:rPr>
          <w:rFonts w:ascii="方正仿宋_GBK" w:eastAsia="方正仿宋_GBK" w:hAnsi="方正仿宋_GBK" w:cs="方正仿宋_GBK" w:hint="eastAsia"/>
          <w:szCs w:val="32"/>
        </w:rPr>
        <w:t>7</w:t>
      </w:r>
      <w:r>
        <w:rPr>
          <w:rFonts w:ascii="方正仿宋_GBK" w:eastAsia="方正仿宋_GBK" w:hAnsi="方正仿宋_GBK" w:cs="方正仿宋_GBK" w:hint="eastAsia"/>
          <w:szCs w:val="32"/>
        </w:rPr>
        <w:t>8人，均属事业编制。</w:t>
      </w:r>
      <w:bookmarkEnd w:id="2"/>
      <w:r>
        <w:rPr>
          <w:rFonts w:ascii="方正仿宋_GBK" w:eastAsia="方正仿宋_GBK" w:hAnsi="方正仿宋_GBK" w:cs="方正仿宋_GBK" w:hint="eastAsia"/>
          <w:bCs/>
          <w:kern w:val="0"/>
          <w:szCs w:val="32"/>
        </w:rPr>
        <w:t>退休人员</w:t>
      </w:r>
      <w:r w:rsidR="00921E4F">
        <w:rPr>
          <w:rFonts w:ascii="方正仿宋_GBK" w:eastAsia="方正仿宋_GBK" w:hAnsi="方正仿宋_GBK" w:cs="方正仿宋_GBK" w:hint="eastAsia"/>
          <w:bCs/>
          <w:kern w:val="0"/>
          <w:szCs w:val="32"/>
        </w:rPr>
        <w:t>19</w:t>
      </w:r>
      <w:r>
        <w:rPr>
          <w:rFonts w:ascii="方正仿宋_GBK" w:eastAsia="方正仿宋_GBK" w:hAnsi="方正仿宋_GBK" w:cs="方正仿宋_GBK" w:hint="eastAsia"/>
          <w:bCs/>
          <w:kern w:val="0"/>
          <w:szCs w:val="32"/>
        </w:rPr>
        <w:t>人，</w:t>
      </w:r>
      <w:r>
        <w:rPr>
          <w:rFonts w:ascii="方正仿宋_GBK" w:eastAsia="方正仿宋_GBK" w:hAnsi="方正仿宋_GBK" w:cs="方正仿宋_GBK" w:hint="eastAsia"/>
          <w:kern w:val="0"/>
          <w:szCs w:val="32"/>
          <w:shd w:val="clear" w:color="auto" w:fill="FFFFFF"/>
        </w:rPr>
        <w:t>学生总人数为</w:t>
      </w:r>
      <w:r w:rsidR="00921E4F">
        <w:rPr>
          <w:rFonts w:ascii="方正仿宋_GBK" w:eastAsia="方正仿宋_GBK" w:hAnsi="方正仿宋_GBK" w:cs="方正仿宋_GBK" w:hint="eastAsia"/>
          <w:kern w:val="0"/>
          <w:szCs w:val="32"/>
          <w:shd w:val="clear" w:color="auto" w:fill="FFFFFF"/>
        </w:rPr>
        <w:t>612</w:t>
      </w:r>
      <w:r>
        <w:rPr>
          <w:rFonts w:ascii="方正仿宋_GBK" w:eastAsia="方正仿宋_GBK" w:hAnsi="方正仿宋_GBK" w:cs="方正仿宋_GBK" w:hint="eastAsia"/>
          <w:kern w:val="0"/>
          <w:szCs w:val="32"/>
          <w:shd w:val="clear" w:color="auto" w:fill="FFFFFF"/>
        </w:rPr>
        <w:t>人。</w:t>
      </w:r>
    </w:p>
    <w:p w:rsidR="008363DC" w:rsidRDefault="008E10C1">
      <w:pPr>
        <w:widowControl/>
        <w:adjustRightInd w:val="0"/>
        <w:snapToGrid w:val="0"/>
        <w:spacing w:line="578" w:lineRule="exact"/>
        <w:ind w:firstLineChars="200" w:firstLine="640"/>
        <w:contextualSpacing/>
        <w:jc w:val="left"/>
        <w:rPr>
          <w:rFonts w:ascii="方正黑体_GBK" w:eastAsia="方正黑体_GBK" w:hAnsi="方正黑体_GBK" w:cs="方正黑体_GBK"/>
          <w:bCs/>
          <w:kern w:val="0"/>
          <w:szCs w:val="32"/>
          <w:shd w:val="clear" w:color="auto" w:fill="FFFFFF"/>
        </w:rPr>
      </w:pPr>
      <w:r>
        <w:rPr>
          <w:rFonts w:ascii="方正黑体_GBK" w:eastAsia="方正黑体_GBK" w:hAnsi="方正黑体_GBK" w:cs="方正黑体_GBK" w:hint="eastAsia"/>
          <w:bCs/>
          <w:kern w:val="0"/>
          <w:szCs w:val="32"/>
          <w:shd w:val="clear" w:color="auto" w:fill="FFFFFF"/>
        </w:rPr>
        <w:t>二、部门财政资金收支情况</w:t>
      </w:r>
    </w:p>
    <w:p w:rsidR="008363DC" w:rsidRDefault="008E10C1">
      <w:pPr>
        <w:widowControl/>
        <w:adjustRightInd w:val="0"/>
        <w:snapToGrid w:val="0"/>
        <w:spacing w:line="578" w:lineRule="exact"/>
        <w:ind w:firstLineChars="200" w:firstLine="640"/>
        <w:contextualSpacing/>
        <w:jc w:val="left"/>
        <w:rPr>
          <w:rFonts w:ascii="方正楷体_GBK" w:eastAsia="方正楷体_GBK" w:hAnsi="方正楷体_GBK" w:cs="方正楷体_GBK"/>
          <w:bCs/>
          <w:kern w:val="0"/>
          <w:szCs w:val="32"/>
          <w:shd w:val="clear" w:color="auto" w:fill="FFFFFF"/>
        </w:rPr>
      </w:pPr>
      <w:r>
        <w:rPr>
          <w:rFonts w:ascii="方正楷体_GBK" w:eastAsia="方正楷体_GBK" w:hAnsi="方正楷体_GBK" w:cs="方正楷体_GBK" w:hint="eastAsia"/>
          <w:bCs/>
          <w:kern w:val="0"/>
          <w:szCs w:val="32"/>
          <w:shd w:val="clear" w:color="auto" w:fill="FFFFFF"/>
        </w:rPr>
        <w:lastRenderedPageBreak/>
        <w:t>（一）部门财政资金收入情况。</w:t>
      </w:r>
    </w:p>
    <w:p w:rsidR="008363DC" w:rsidRDefault="008E10C1">
      <w:pPr>
        <w:widowControl/>
        <w:adjustRightInd w:val="0"/>
        <w:snapToGrid w:val="0"/>
        <w:spacing w:line="578" w:lineRule="exact"/>
        <w:ind w:firstLineChars="200" w:firstLine="640"/>
        <w:contextualSpacing/>
        <w:jc w:val="left"/>
        <w:rPr>
          <w:rFonts w:ascii="方正仿宋_GBK" w:eastAsia="方正仿宋_GBK" w:hAnsi="方正仿宋_GBK" w:cs="方正仿宋_GBK"/>
          <w:kern w:val="0"/>
          <w:szCs w:val="32"/>
          <w:shd w:val="clear" w:color="auto" w:fill="FFFFFF"/>
        </w:rPr>
      </w:pPr>
      <w:r>
        <w:rPr>
          <w:rFonts w:ascii="方正仿宋_GBK" w:eastAsia="方正仿宋_GBK" w:hAnsi="方正仿宋_GBK" w:cs="方正仿宋_GBK" w:hint="eastAsia"/>
          <w:kern w:val="0"/>
          <w:szCs w:val="32"/>
          <w:shd w:val="clear" w:color="auto" w:fill="FFFFFF"/>
        </w:rPr>
        <w:t>2022年本单位财政资金收入为</w:t>
      </w:r>
      <w:r w:rsidRPr="008E10C1">
        <w:rPr>
          <w:rFonts w:ascii="方正仿宋_GBK" w:eastAsia="方正仿宋_GBK" w:hAnsi="方正仿宋_GBK" w:cs="方正仿宋_GBK"/>
          <w:kern w:val="0"/>
          <w:szCs w:val="32"/>
          <w:shd w:val="clear" w:color="auto" w:fill="FFFFFF"/>
        </w:rPr>
        <w:t>1288.66</w:t>
      </w:r>
      <w:r>
        <w:rPr>
          <w:rFonts w:ascii="方正仿宋_GBK" w:eastAsia="方正仿宋_GBK" w:hAnsi="方正仿宋_GBK" w:cs="方正仿宋_GBK" w:hint="eastAsia"/>
          <w:kern w:val="0"/>
          <w:szCs w:val="32"/>
          <w:shd w:val="clear" w:color="auto" w:fill="FFFFFF"/>
        </w:rPr>
        <w:t>万元。</w:t>
      </w:r>
    </w:p>
    <w:p w:rsidR="008363DC" w:rsidRDefault="008E10C1">
      <w:pPr>
        <w:widowControl/>
        <w:adjustRightInd w:val="0"/>
        <w:snapToGrid w:val="0"/>
        <w:spacing w:line="578" w:lineRule="exact"/>
        <w:ind w:firstLineChars="200" w:firstLine="640"/>
        <w:contextualSpacing/>
        <w:jc w:val="left"/>
        <w:rPr>
          <w:rFonts w:ascii="方正楷体_GBK" w:eastAsia="方正楷体_GBK" w:hAnsi="方正楷体_GBK" w:cs="方正楷体_GBK"/>
          <w:bCs/>
          <w:kern w:val="0"/>
          <w:szCs w:val="32"/>
          <w:shd w:val="clear" w:color="auto" w:fill="FFFFFF"/>
        </w:rPr>
      </w:pPr>
      <w:r>
        <w:rPr>
          <w:rFonts w:ascii="方正楷体_GBK" w:eastAsia="方正楷体_GBK" w:hAnsi="方正楷体_GBK" w:cs="方正楷体_GBK" w:hint="eastAsia"/>
          <w:bCs/>
          <w:kern w:val="0"/>
          <w:szCs w:val="32"/>
          <w:shd w:val="clear" w:color="auto" w:fill="FFFFFF"/>
        </w:rPr>
        <w:t>（二）部门财政资金支出情况。</w:t>
      </w:r>
    </w:p>
    <w:p w:rsidR="008363DC" w:rsidRPr="009946E0" w:rsidRDefault="008E10C1" w:rsidP="009946E0">
      <w:pPr>
        <w:widowControl/>
        <w:adjustRightInd w:val="0"/>
        <w:snapToGrid w:val="0"/>
        <w:spacing w:line="578" w:lineRule="exact"/>
        <w:ind w:firstLineChars="200" w:firstLine="640"/>
        <w:contextualSpacing/>
        <w:jc w:val="left"/>
        <w:rPr>
          <w:rFonts w:ascii="方正仿宋_GBK" w:eastAsia="方正仿宋_GBK" w:hAnsi="方正仿宋_GBK" w:cs="方正仿宋_GBK"/>
          <w:kern w:val="0"/>
          <w:szCs w:val="32"/>
          <w:shd w:val="clear" w:color="auto" w:fill="FFFFFF"/>
        </w:rPr>
      </w:pPr>
      <w:r>
        <w:rPr>
          <w:rFonts w:ascii="方正仿宋_GBK" w:eastAsia="方正仿宋_GBK" w:hAnsi="方正仿宋_GBK" w:cs="方正仿宋_GBK" w:hint="eastAsia"/>
          <w:kern w:val="0"/>
          <w:szCs w:val="32"/>
          <w:shd w:val="clear" w:color="auto" w:fill="FFFFFF"/>
        </w:rPr>
        <w:t>2022年本单位财政资金支出</w:t>
      </w:r>
      <w:r w:rsidR="000D0C32" w:rsidRPr="000D0C32">
        <w:rPr>
          <w:rFonts w:ascii="方正仿宋_GBK" w:eastAsia="方正仿宋_GBK" w:hAnsi="方正仿宋_GBK" w:cs="方正仿宋_GBK"/>
          <w:kern w:val="0"/>
          <w:szCs w:val="32"/>
          <w:shd w:val="clear" w:color="auto" w:fill="FFFFFF"/>
        </w:rPr>
        <w:t>1288.66</w:t>
      </w:r>
      <w:r>
        <w:rPr>
          <w:rFonts w:ascii="方正仿宋_GBK" w:eastAsia="方正仿宋_GBK" w:hAnsi="方正仿宋_GBK" w:cs="方正仿宋_GBK" w:hint="eastAsia"/>
          <w:kern w:val="0"/>
          <w:szCs w:val="32"/>
          <w:shd w:val="clear" w:color="auto" w:fill="FFFFFF"/>
        </w:rPr>
        <w:t>万元，其中：基本支出</w:t>
      </w:r>
      <w:r w:rsidR="000D0C32" w:rsidRPr="000D0C32">
        <w:rPr>
          <w:rFonts w:ascii="方正仿宋_GBK" w:eastAsia="方正仿宋_GBK" w:hAnsi="方正仿宋_GBK" w:cs="方正仿宋_GBK"/>
          <w:kern w:val="0"/>
          <w:szCs w:val="32"/>
          <w:shd w:val="clear" w:color="auto" w:fill="FFFFFF"/>
        </w:rPr>
        <w:t>1277.06</w:t>
      </w:r>
      <w:r>
        <w:rPr>
          <w:rFonts w:ascii="方正仿宋_GBK" w:eastAsia="方正仿宋_GBK" w:hAnsi="方正仿宋_GBK" w:cs="方正仿宋_GBK" w:hint="eastAsia"/>
          <w:kern w:val="0"/>
          <w:szCs w:val="32"/>
          <w:shd w:val="clear" w:color="auto" w:fill="FFFFFF"/>
        </w:rPr>
        <w:t>万元（人员经费</w:t>
      </w:r>
      <w:r w:rsidR="000D0C32" w:rsidRPr="000D0C32">
        <w:rPr>
          <w:rFonts w:ascii="方正仿宋_GBK" w:eastAsia="方正仿宋_GBK" w:hAnsi="方正仿宋_GBK" w:cs="方正仿宋_GBK"/>
          <w:kern w:val="0"/>
          <w:szCs w:val="32"/>
          <w:shd w:val="clear" w:color="auto" w:fill="FFFFFF"/>
        </w:rPr>
        <w:t>1211.99</w:t>
      </w:r>
      <w:r>
        <w:rPr>
          <w:rFonts w:ascii="方正仿宋_GBK" w:eastAsia="方正仿宋_GBK" w:hAnsi="方正仿宋_GBK" w:cs="方正仿宋_GBK" w:hint="eastAsia"/>
          <w:kern w:val="0"/>
          <w:szCs w:val="32"/>
          <w:shd w:val="clear" w:color="auto" w:fill="FFFFFF"/>
        </w:rPr>
        <w:t>万元、日常公用经费</w:t>
      </w:r>
      <w:r w:rsidR="000D0C32" w:rsidRPr="000D0C32">
        <w:rPr>
          <w:rFonts w:ascii="方正仿宋_GBK" w:eastAsia="方正仿宋_GBK" w:hAnsi="方正仿宋_GBK" w:cs="方正仿宋_GBK"/>
          <w:kern w:val="0"/>
          <w:szCs w:val="32"/>
          <w:shd w:val="clear" w:color="auto" w:fill="FFFFFF"/>
        </w:rPr>
        <w:t>65.07</w:t>
      </w:r>
      <w:r>
        <w:rPr>
          <w:rFonts w:ascii="方正仿宋_GBK" w:eastAsia="方正仿宋_GBK" w:hAnsi="方正仿宋_GBK" w:cs="方正仿宋_GBK" w:hint="eastAsia"/>
          <w:kern w:val="0"/>
          <w:szCs w:val="32"/>
          <w:shd w:val="clear" w:color="auto" w:fill="FFFFFF"/>
        </w:rPr>
        <w:t>万元），项目支出</w:t>
      </w:r>
      <w:r w:rsidR="000D0C32" w:rsidRPr="000D0C32">
        <w:rPr>
          <w:rFonts w:ascii="方正仿宋_GBK" w:eastAsia="方正仿宋_GBK" w:hAnsi="方正仿宋_GBK" w:cs="方正仿宋_GBK"/>
          <w:kern w:val="0"/>
          <w:szCs w:val="32"/>
          <w:shd w:val="clear" w:color="auto" w:fill="FFFFFF"/>
        </w:rPr>
        <w:t>11.6</w:t>
      </w:r>
      <w:r>
        <w:rPr>
          <w:rFonts w:ascii="方正仿宋_GBK" w:eastAsia="方正仿宋_GBK" w:hAnsi="方正仿宋_GBK" w:cs="方正仿宋_GBK" w:hint="eastAsia"/>
          <w:kern w:val="0"/>
          <w:szCs w:val="32"/>
          <w:shd w:val="clear" w:color="auto" w:fill="FFFFFF"/>
        </w:rPr>
        <w:t>万元。</w:t>
      </w:r>
    </w:p>
    <w:p w:rsidR="008363DC" w:rsidRDefault="008E10C1">
      <w:pPr>
        <w:widowControl/>
        <w:adjustRightInd w:val="0"/>
        <w:snapToGrid w:val="0"/>
        <w:spacing w:line="578" w:lineRule="exact"/>
        <w:ind w:firstLineChars="200" w:firstLine="640"/>
        <w:contextualSpacing/>
        <w:jc w:val="left"/>
        <w:rPr>
          <w:rFonts w:ascii="方正仿宋_GBK" w:eastAsia="方正仿宋_GBK" w:hAnsi="方正仿宋_GBK" w:cs="方正仿宋_GBK"/>
          <w:kern w:val="0"/>
          <w:szCs w:val="32"/>
          <w:shd w:val="clear" w:color="auto" w:fill="FFFFFF"/>
        </w:rPr>
      </w:pPr>
      <w:r>
        <w:rPr>
          <w:rFonts w:ascii="方正仿宋_GBK" w:eastAsia="方正仿宋_GBK" w:hAnsi="方正仿宋_GBK" w:cs="方正仿宋_GBK" w:hint="eastAsia"/>
          <w:kern w:val="0"/>
          <w:szCs w:val="32"/>
          <w:shd w:val="clear" w:color="auto" w:fill="FFFFFF"/>
        </w:rPr>
        <w:t>达川区大树</w:t>
      </w:r>
      <w:r w:rsidR="000D0C32">
        <w:rPr>
          <w:rFonts w:ascii="方正仿宋_GBK" w:eastAsia="方正仿宋_GBK" w:hAnsi="方正仿宋_GBK" w:cs="方正仿宋_GBK" w:hint="eastAsia"/>
          <w:kern w:val="0"/>
          <w:szCs w:val="32"/>
          <w:shd w:val="clear" w:color="auto" w:fill="FFFFFF"/>
        </w:rPr>
        <w:t>初级中学</w:t>
      </w:r>
      <w:r>
        <w:rPr>
          <w:rFonts w:ascii="方正仿宋_GBK" w:eastAsia="方正仿宋_GBK" w:hAnsi="方正仿宋_GBK" w:cs="方正仿宋_GBK" w:hint="eastAsia"/>
          <w:kern w:val="0"/>
          <w:szCs w:val="32"/>
          <w:shd w:val="clear" w:color="auto" w:fill="FFFFFF"/>
        </w:rPr>
        <w:t>无下属单位，2022年无下属单位支出。</w:t>
      </w:r>
    </w:p>
    <w:p w:rsidR="008363DC" w:rsidRDefault="008E10C1">
      <w:pPr>
        <w:widowControl/>
        <w:adjustRightInd w:val="0"/>
        <w:snapToGrid w:val="0"/>
        <w:spacing w:line="578" w:lineRule="exact"/>
        <w:ind w:firstLineChars="200" w:firstLine="640"/>
        <w:contextualSpacing/>
        <w:jc w:val="left"/>
        <w:rPr>
          <w:rFonts w:ascii="方正楷体_GBK" w:eastAsia="方正楷体_GBK" w:hAnsi="方正楷体_GBK" w:cs="方正楷体_GBK"/>
          <w:bCs/>
          <w:kern w:val="0"/>
          <w:szCs w:val="32"/>
          <w:shd w:val="clear" w:color="auto" w:fill="FFFFFF"/>
        </w:rPr>
      </w:pPr>
      <w:r>
        <w:rPr>
          <w:rFonts w:ascii="方正楷体_GBK" w:eastAsia="方正楷体_GBK" w:hAnsi="方正楷体_GBK" w:cs="方正楷体_GBK" w:hint="eastAsia"/>
          <w:bCs/>
          <w:kern w:val="0"/>
          <w:szCs w:val="32"/>
          <w:shd w:val="clear" w:color="auto" w:fill="FFFFFF"/>
        </w:rPr>
        <w:t>（三）部门财政收入结转结余情况。</w:t>
      </w:r>
    </w:p>
    <w:p w:rsidR="008363DC" w:rsidRDefault="008E10C1">
      <w:pPr>
        <w:widowControl/>
        <w:adjustRightInd w:val="0"/>
        <w:snapToGrid w:val="0"/>
        <w:spacing w:line="578" w:lineRule="exact"/>
        <w:ind w:firstLineChars="200" w:firstLine="640"/>
        <w:contextualSpacing/>
        <w:jc w:val="left"/>
        <w:rPr>
          <w:rFonts w:ascii="方正仿宋_GBK" w:eastAsia="方正仿宋_GBK" w:hAnsi="方正仿宋_GBK" w:cs="方正仿宋_GBK"/>
          <w:kern w:val="0"/>
          <w:szCs w:val="32"/>
          <w:shd w:val="clear" w:color="auto" w:fill="FFFFFF"/>
        </w:rPr>
      </w:pPr>
      <w:r>
        <w:rPr>
          <w:rFonts w:ascii="方正仿宋_GBK" w:eastAsia="方正仿宋_GBK" w:hAnsi="方正仿宋_GBK" w:cs="方正仿宋_GBK" w:hint="eastAsia"/>
          <w:kern w:val="0"/>
          <w:szCs w:val="32"/>
          <w:shd w:val="clear" w:color="auto" w:fill="FFFFFF"/>
        </w:rPr>
        <w:t>2021年本单位结转下年资金</w:t>
      </w:r>
      <w:r w:rsidR="007C544A" w:rsidRPr="007C544A">
        <w:rPr>
          <w:rFonts w:ascii="方正仿宋_GBK" w:eastAsia="方正仿宋_GBK" w:hAnsi="方正仿宋_GBK" w:cs="方正仿宋_GBK"/>
          <w:kern w:val="0"/>
          <w:szCs w:val="32"/>
          <w:shd w:val="clear" w:color="auto" w:fill="FFFFFF"/>
        </w:rPr>
        <w:t>611.37</w:t>
      </w:r>
      <w:r>
        <w:rPr>
          <w:rFonts w:ascii="方正仿宋_GBK" w:eastAsia="方正仿宋_GBK" w:hAnsi="方正仿宋_GBK" w:cs="方正仿宋_GBK" w:hint="eastAsia"/>
          <w:kern w:val="0"/>
          <w:szCs w:val="32"/>
          <w:shd w:val="clear" w:color="auto" w:fill="FFFFFF"/>
        </w:rPr>
        <w:t>万元。结转资金未进行结余分配，全部结转下年</w:t>
      </w:r>
      <w:r w:rsidR="007C544A" w:rsidRPr="007C544A">
        <w:rPr>
          <w:rFonts w:ascii="方正仿宋_GBK" w:eastAsia="方正仿宋_GBK" w:hAnsi="方正仿宋_GBK" w:cs="方正仿宋_GBK"/>
          <w:kern w:val="0"/>
          <w:szCs w:val="32"/>
          <w:shd w:val="clear" w:color="auto" w:fill="FFFFFF"/>
        </w:rPr>
        <w:t>611.37</w:t>
      </w:r>
      <w:r>
        <w:rPr>
          <w:rFonts w:ascii="方正仿宋_GBK" w:eastAsia="方正仿宋_GBK" w:hAnsi="方正仿宋_GBK" w:cs="方正仿宋_GBK" w:hint="eastAsia"/>
          <w:kern w:val="0"/>
          <w:szCs w:val="32"/>
          <w:shd w:val="clear" w:color="auto" w:fill="FFFFFF"/>
        </w:rPr>
        <w:t>万元。</w:t>
      </w:r>
    </w:p>
    <w:p w:rsidR="008363DC" w:rsidRDefault="008E10C1">
      <w:pPr>
        <w:widowControl/>
        <w:adjustRightInd w:val="0"/>
        <w:snapToGrid w:val="0"/>
        <w:spacing w:line="578" w:lineRule="exact"/>
        <w:ind w:left="640"/>
        <w:contextualSpacing/>
        <w:jc w:val="left"/>
        <w:rPr>
          <w:rFonts w:ascii="方正黑体_GBK" w:eastAsia="方正黑体_GBK" w:hAnsi="方正黑体_GBK" w:cs="方正黑体_GBK"/>
          <w:bCs/>
          <w:kern w:val="0"/>
          <w:szCs w:val="32"/>
          <w:shd w:val="clear" w:color="auto" w:fill="FFFFFF"/>
        </w:rPr>
      </w:pPr>
      <w:r>
        <w:rPr>
          <w:rFonts w:ascii="方正黑体_GBK" w:eastAsia="方正黑体_GBK" w:hAnsi="方正黑体_GBK" w:cs="方正黑体_GBK" w:hint="eastAsia"/>
          <w:bCs/>
          <w:kern w:val="0"/>
          <w:szCs w:val="32"/>
          <w:shd w:val="clear" w:color="auto" w:fill="FFFFFF"/>
        </w:rPr>
        <w:t>三、部门整体预算绩效管理情况</w:t>
      </w:r>
    </w:p>
    <w:p w:rsidR="008363DC" w:rsidRDefault="008E10C1">
      <w:pPr>
        <w:widowControl/>
        <w:adjustRightInd w:val="0"/>
        <w:snapToGrid w:val="0"/>
        <w:spacing w:line="578" w:lineRule="exact"/>
        <w:ind w:firstLineChars="200" w:firstLine="640"/>
        <w:contextualSpacing/>
        <w:jc w:val="left"/>
        <w:rPr>
          <w:rFonts w:ascii="方正楷体_GBK" w:eastAsia="方正楷体_GBK" w:hAnsi="方正楷体_GBK" w:cs="方正楷体_GBK"/>
          <w:bCs/>
          <w:kern w:val="0"/>
          <w:szCs w:val="32"/>
          <w:shd w:val="clear" w:color="auto" w:fill="FFFFFF"/>
          <w:lang w:val="zh-CN"/>
        </w:rPr>
      </w:pPr>
      <w:r>
        <w:rPr>
          <w:rFonts w:ascii="方正楷体_GBK" w:eastAsia="方正楷体_GBK" w:hAnsi="方正楷体_GBK" w:cs="方正楷体_GBK" w:hint="eastAsia"/>
          <w:bCs/>
          <w:kern w:val="0"/>
          <w:szCs w:val="32"/>
          <w:shd w:val="clear" w:color="auto" w:fill="FFFFFF"/>
          <w:lang w:val="zh-CN"/>
        </w:rPr>
        <w:t>(一)总体工作情况。</w:t>
      </w:r>
    </w:p>
    <w:p w:rsidR="008363DC" w:rsidRDefault="008E10C1">
      <w:pPr>
        <w:widowControl/>
        <w:adjustRightInd w:val="0"/>
        <w:snapToGrid w:val="0"/>
        <w:spacing w:line="578" w:lineRule="exact"/>
        <w:ind w:firstLineChars="200" w:firstLine="640"/>
        <w:contextualSpacing/>
        <w:jc w:val="left"/>
        <w:rPr>
          <w:rFonts w:ascii="方正仿宋_GBK" w:eastAsia="方正仿宋_GBK" w:hAnsi="方正仿宋_GBK" w:cs="方正仿宋_GBK"/>
          <w:kern w:val="0"/>
          <w:szCs w:val="32"/>
          <w:shd w:val="clear" w:color="auto" w:fill="FFFFFF"/>
        </w:rPr>
      </w:pPr>
      <w:r>
        <w:rPr>
          <w:rFonts w:ascii="方正仿宋_GBK" w:eastAsia="方正仿宋_GBK" w:hAnsi="方正仿宋_GBK" w:cs="方正仿宋_GBK" w:hint="eastAsia"/>
          <w:kern w:val="0"/>
          <w:szCs w:val="32"/>
          <w:shd w:val="clear" w:color="auto" w:fill="FFFFFF"/>
          <w:lang w:val="zh-CN"/>
        </w:rPr>
        <w:t>202</w:t>
      </w:r>
      <w:r>
        <w:rPr>
          <w:rFonts w:ascii="方正仿宋_GBK" w:eastAsia="方正仿宋_GBK" w:hAnsi="方正仿宋_GBK" w:cs="方正仿宋_GBK" w:hint="eastAsia"/>
          <w:kern w:val="0"/>
          <w:szCs w:val="32"/>
          <w:shd w:val="clear" w:color="auto" w:fill="FFFFFF"/>
        </w:rPr>
        <w:t>2</w:t>
      </w:r>
      <w:r>
        <w:rPr>
          <w:rFonts w:ascii="方正仿宋_GBK" w:eastAsia="方正仿宋_GBK" w:hAnsi="方正仿宋_GBK" w:cs="方正仿宋_GBK" w:hint="eastAsia"/>
          <w:kern w:val="0"/>
          <w:szCs w:val="32"/>
          <w:shd w:val="clear" w:color="auto" w:fill="FFFFFF"/>
          <w:lang w:val="zh-CN"/>
        </w:rPr>
        <w:t>年，我单位设定的总体工作目标为：在达川区教育局的领导下，贯彻落实党的二十大精神，坚持党建工作与学校发展同步推进，坚持作风建设与教师思想共同成长，加强校园文化建设，优化育人环境，深耕细作，抓好教育教研工作，促进老师专业成长，安全后勤齐抓共管，建设平安和谐校园。</w:t>
      </w:r>
      <w:r>
        <w:rPr>
          <w:rFonts w:ascii="方正仿宋_GBK" w:eastAsia="方正仿宋_GBK" w:hAnsi="方正仿宋_GBK" w:cs="方正仿宋_GBK" w:hint="eastAsia"/>
          <w:kern w:val="0"/>
          <w:szCs w:val="32"/>
          <w:shd w:val="clear" w:color="auto" w:fill="FFFFFF"/>
        </w:rPr>
        <w:t>2022年年终各项工作任务均全面完成，完成质量较高。</w:t>
      </w:r>
    </w:p>
    <w:p w:rsidR="008363DC" w:rsidRDefault="008E10C1">
      <w:pPr>
        <w:widowControl/>
        <w:adjustRightInd w:val="0"/>
        <w:snapToGrid w:val="0"/>
        <w:spacing w:line="578" w:lineRule="exact"/>
        <w:ind w:firstLineChars="200" w:firstLine="640"/>
        <w:contextualSpacing/>
        <w:jc w:val="left"/>
        <w:rPr>
          <w:rFonts w:ascii="方正楷体_GBK" w:eastAsia="方正楷体_GBK" w:hAnsi="方正楷体_GBK" w:cs="方正楷体_GBK"/>
          <w:bCs/>
          <w:kern w:val="0"/>
          <w:szCs w:val="32"/>
          <w:shd w:val="clear" w:color="auto" w:fill="FFFFFF"/>
          <w:lang w:val="zh-CN"/>
        </w:rPr>
      </w:pPr>
      <w:r>
        <w:rPr>
          <w:rFonts w:ascii="方正楷体_GBK" w:eastAsia="方正楷体_GBK" w:hAnsi="方正楷体_GBK" w:cs="方正楷体_GBK" w:hint="eastAsia"/>
          <w:bCs/>
          <w:kern w:val="0"/>
          <w:szCs w:val="32"/>
          <w:shd w:val="clear" w:color="auto" w:fill="FFFFFF"/>
          <w:lang w:val="zh-CN"/>
        </w:rPr>
        <w:t>(二)部门预算管理情况。</w:t>
      </w:r>
    </w:p>
    <w:p w:rsidR="008363DC" w:rsidRDefault="008E10C1">
      <w:pPr>
        <w:widowControl/>
        <w:adjustRightInd w:val="0"/>
        <w:snapToGrid w:val="0"/>
        <w:spacing w:line="578" w:lineRule="exact"/>
        <w:ind w:firstLineChars="200" w:firstLine="640"/>
        <w:contextualSpacing/>
        <w:jc w:val="left"/>
        <w:rPr>
          <w:rFonts w:ascii="方正仿宋_GBK" w:eastAsia="方正仿宋_GBK" w:hAnsi="方正仿宋_GBK" w:cs="方正仿宋_GBK"/>
          <w:kern w:val="0"/>
          <w:szCs w:val="32"/>
          <w:shd w:val="clear" w:color="auto" w:fill="FFFFFF"/>
          <w:lang w:val="zh-CN"/>
        </w:rPr>
      </w:pPr>
      <w:r>
        <w:rPr>
          <w:rFonts w:ascii="方正仿宋_GBK" w:eastAsia="方正仿宋_GBK" w:hAnsi="方正仿宋_GBK" w:cs="方正仿宋_GBK" w:hint="eastAsia"/>
          <w:kern w:val="0"/>
          <w:szCs w:val="32"/>
          <w:shd w:val="clear" w:color="auto" w:fill="FFFFFF"/>
          <w:lang w:val="zh-CN"/>
        </w:rPr>
        <w:t>202</w:t>
      </w:r>
      <w:r>
        <w:rPr>
          <w:rFonts w:ascii="方正仿宋_GBK" w:eastAsia="方正仿宋_GBK" w:hAnsi="方正仿宋_GBK" w:cs="方正仿宋_GBK" w:hint="eastAsia"/>
          <w:kern w:val="0"/>
          <w:szCs w:val="32"/>
          <w:shd w:val="clear" w:color="auto" w:fill="FFFFFF"/>
        </w:rPr>
        <w:t>2</w:t>
      </w:r>
      <w:r>
        <w:rPr>
          <w:rFonts w:ascii="方正仿宋_GBK" w:eastAsia="方正仿宋_GBK" w:hAnsi="方正仿宋_GBK" w:cs="方正仿宋_GBK" w:hint="eastAsia"/>
          <w:kern w:val="0"/>
          <w:szCs w:val="32"/>
          <w:shd w:val="clear" w:color="auto" w:fill="FFFFFF"/>
          <w:lang w:val="zh-CN"/>
        </w:rPr>
        <w:t>年，我单位的部门预算管理工作有序开展，现结合整体支出绩效评价指标体系，将主要情况总结如下:</w:t>
      </w:r>
    </w:p>
    <w:p w:rsidR="008363DC" w:rsidRDefault="008E10C1">
      <w:pPr>
        <w:widowControl/>
        <w:adjustRightInd w:val="0"/>
        <w:snapToGrid w:val="0"/>
        <w:spacing w:line="578" w:lineRule="exact"/>
        <w:ind w:firstLineChars="200" w:firstLine="640"/>
        <w:contextualSpacing/>
        <w:jc w:val="left"/>
        <w:rPr>
          <w:rFonts w:ascii="方正仿宋_GBK" w:eastAsia="方正仿宋_GBK" w:hAnsi="方正仿宋_GBK" w:cs="方正仿宋_GBK"/>
          <w:kern w:val="0"/>
          <w:szCs w:val="32"/>
          <w:shd w:val="clear" w:color="auto" w:fill="FFFFFF"/>
          <w:lang w:val="zh-CN"/>
        </w:rPr>
      </w:pPr>
      <w:r>
        <w:rPr>
          <w:rFonts w:ascii="方正仿宋_GBK" w:eastAsia="方正仿宋_GBK" w:hAnsi="方正仿宋_GBK" w:cs="方正仿宋_GBK" w:hint="eastAsia"/>
          <w:kern w:val="0"/>
          <w:szCs w:val="32"/>
          <w:shd w:val="clear" w:color="auto" w:fill="FFFFFF"/>
          <w:lang w:val="zh-CN"/>
        </w:rPr>
        <w:t>1.在“目标制定”方面，我单位严格按照绩效目标制定的相关规定，结合本单位部门预算项目的实际情况，完整、合理地制定各项目的绩效目标，无要素遗漏，绩效指标基本做到细化量化。</w:t>
      </w:r>
      <w:r>
        <w:rPr>
          <w:rFonts w:ascii="方正仿宋_GBK" w:eastAsia="方正仿宋_GBK" w:hAnsi="方正仿宋_GBK" w:cs="方正仿宋_GBK" w:hint="eastAsia"/>
          <w:kern w:val="0"/>
          <w:szCs w:val="32"/>
          <w:shd w:val="clear" w:color="auto" w:fill="FFFFFF"/>
          <w:lang w:val="zh-CN"/>
        </w:rPr>
        <w:lastRenderedPageBreak/>
        <w:t>部门绩效目标纳入单位</w:t>
      </w:r>
      <w:r>
        <w:rPr>
          <w:rFonts w:ascii="方正仿宋_GBK" w:eastAsia="方正仿宋_GBK" w:hAnsi="方正仿宋_GBK" w:cs="方正仿宋_GBK" w:hint="eastAsia"/>
          <w:kern w:val="0"/>
          <w:szCs w:val="32"/>
          <w:shd w:val="clear" w:color="auto" w:fill="FFFFFF"/>
        </w:rPr>
        <w:t>支委</w:t>
      </w:r>
      <w:r>
        <w:rPr>
          <w:rFonts w:ascii="方正仿宋_GBK" w:eastAsia="方正仿宋_GBK" w:hAnsi="方正仿宋_GBK" w:cs="方正仿宋_GBK" w:hint="eastAsia"/>
          <w:kern w:val="0"/>
          <w:szCs w:val="32"/>
          <w:shd w:val="clear" w:color="auto" w:fill="FFFFFF"/>
          <w:lang w:val="zh-CN"/>
        </w:rPr>
        <w:t>会集体决策范围。该项指标分值为5分，自评得分</w:t>
      </w:r>
      <w:r>
        <w:rPr>
          <w:rFonts w:ascii="方正仿宋_GBK" w:eastAsia="方正仿宋_GBK" w:hAnsi="方正仿宋_GBK" w:cs="方正仿宋_GBK" w:hint="eastAsia"/>
          <w:kern w:val="0"/>
          <w:szCs w:val="32"/>
          <w:shd w:val="clear" w:color="auto" w:fill="FFFFFF"/>
        </w:rPr>
        <w:t>5</w:t>
      </w:r>
      <w:r>
        <w:rPr>
          <w:rFonts w:ascii="方正仿宋_GBK" w:eastAsia="方正仿宋_GBK" w:hAnsi="方正仿宋_GBK" w:cs="方正仿宋_GBK" w:hint="eastAsia"/>
          <w:kern w:val="0"/>
          <w:szCs w:val="32"/>
          <w:shd w:val="clear" w:color="auto" w:fill="FFFFFF"/>
          <w:lang w:val="zh-CN"/>
        </w:rPr>
        <w:t>分。</w:t>
      </w:r>
    </w:p>
    <w:p w:rsidR="008363DC" w:rsidRDefault="008E10C1">
      <w:pPr>
        <w:widowControl/>
        <w:adjustRightInd w:val="0"/>
        <w:snapToGrid w:val="0"/>
        <w:spacing w:line="578" w:lineRule="exact"/>
        <w:ind w:firstLineChars="200" w:firstLine="640"/>
        <w:contextualSpacing/>
        <w:jc w:val="left"/>
        <w:rPr>
          <w:rFonts w:ascii="方正仿宋_GBK" w:eastAsia="方正仿宋_GBK" w:hAnsi="方正仿宋_GBK" w:cs="方正仿宋_GBK"/>
          <w:kern w:val="0"/>
          <w:szCs w:val="32"/>
          <w:shd w:val="clear" w:color="auto" w:fill="FFFFFF"/>
          <w:lang w:val="zh-CN"/>
        </w:rPr>
      </w:pPr>
      <w:r>
        <w:rPr>
          <w:rFonts w:ascii="方正仿宋_GBK" w:eastAsia="方正仿宋_GBK" w:hAnsi="方正仿宋_GBK" w:cs="方正仿宋_GBK" w:hint="eastAsia"/>
          <w:kern w:val="0"/>
          <w:szCs w:val="32"/>
          <w:shd w:val="clear" w:color="auto" w:fill="FFFFFF"/>
          <w:lang w:val="zh-CN"/>
        </w:rPr>
        <w:t>2.在“目标实现”方面，我单位202</w:t>
      </w:r>
      <w:r>
        <w:rPr>
          <w:rFonts w:ascii="方正仿宋_GBK" w:eastAsia="方正仿宋_GBK" w:hAnsi="方正仿宋_GBK" w:cs="方正仿宋_GBK" w:hint="eastAsia"/>
          <w:kern w:val="0"/>
          <w:szCs w:val="32"/>
          <w:shd w:val="clear" w:color="auto" w:fill="FFFFFF"/>
        </w:rPr>
        <w:t>2</w:t>
      </w:r>
      <w:r>
        <w:rPr>
          <w:rFonts w:ascii="方正仿宋_GBK" w:eastAsia="方正仿宋_GBK" w:hAnsi="方正仿宋_GBK" w:cs="方正仿宋_GBK" w:hint="eastAsia"/>
          <w:kern w:val="0"/>
          <w:szCs w:val="32"/>
          <w:shd w:val="clear" w:color="auto" w:fill="FFFFFF"/>
          <w:lang w:val="zh-CN"/>
        </w:rPr>
        <w:t>年共</w:t>
      </w:r>
      <w:r w:rsidR="00055DDB">
        <w:rPr>
          <w:rFonts w:ascii="方正仿宋_GBK" w:eastAsia="方正仿宋_GBK" w:hAnsi="方正仿宋_GBK" w:cs="方正仿宋_GBK" w:hint="eastAsia"/>
          <w:kern w:val="0"/>
          <w:szCs w:val="32"/>
          <w:shd w:val="clear" w:color="auto" w:fill="FFFFFF"/>
        </w:rPr>
        <w:t>2</w:t>
      </w:r>
      <w:r>
        <w:rPr>
          <w:rFonts w:ascii="方正仿宋_GBK" w:eastAsia="方正仿宋_GBK" w:hAnsi="方正仿宋_GBK" w:cs="方正仿宋_GBK" w:hint="eastAsia"/>
          <w:kern w:val="0"/>
          <w:szCs w:val="32"/>
          <w:shd w:val="clear" w:color="auto" w:fill="FFFFFF"/>
          <w:lang w:val="zh-CN"/>
        </w:rPr>
        <w:t>个部门预算项目，均属于特定目标类项目。部门所有纳入绩效目标管理的部门预算项目中涉及数量指标共计</w:t>
      </w:r>
      <w:r w:rsidR="00055DDB">
        <w:rPr>
          <w:rFonts w:ascii="方正仿宋_GBK" w:eastAsia="方正仿宋_GBK" w:hAnsi="方正仿宋_GBK" w:cs="方正仿宋_GBK" w:hint="eastAsia"/>
          <w:kern w:val="0"/>
          <w:szCs w:val="32"/>
          <w:shd w:val="clear" w:color="auto" w:fill="FFFFFF"/>
        </w:rPr>
        <w:t>2</w:t>
      </w:r>
      <w:r>
        <w:rPr>
          <w:rFonts w:ascii="方正仿宋_GBK" w:eastAsia="方正仿宋_GBK" w:hAnsi="方正仿宋_GBK" w:cs="方正仿宋_GBK" w:hint="eastAsia"/>
          <w:kern w:val="0"/>
          <w:szCs w:val="32"/>
          <w:shd w:val="clear" w:color="auto" w:fill="FFFFFF"/>
          <w:lang w:val="zh-CN"/>
        </w:rPr>
        <w:t>个，已完成数量为</w:t>
      </w:r>
      <w:r w:rsidR="00055DDB">
        <w:rPr>
          <w:rFonts w:ascii="方正仿宋_GBK" w:eastAsia="方正仿宋_GBK" w:hAnsi="方正仿宋_GBK" w:cs="方正仿宋_GBK" w:hint="eastAsia"/>
          <w:kern w:val="0"/>
          <w:szCs w:val="32"/>
          <w:shd w:val="clear" w:color="auto" w:fill="FFFFFF"/>
        </w:rPr>
        <w:t>2</w:t>
      </w:r>
      <w:r>
        <w:rPr>
          <w:rFonts w:ascii="方正仿宋_GBK" w:eastAsia="方正仿宋_GBK" w:hAnsi="方正仿宋_GBK" w:cs="方正仿宋_GBK" w:hint="eastAsia"/>
          <w:kern w:val="0"/>
          <w:szCs w:val="32"/>
          <w:shd w:val="clear" w:color="auto" w:fill="FFFFFF"/>
          <w:lang w:val="zh-CN"/>
        </w:rPr>
        <w:t>个。该项指标分值为10分，自评得分</w:t>
      </w:r>
      <w:r>
        <w:rPr>
          <w:rFonts w:ascii="方正仿宋_GBK" w:eastAsia="方正仿宋_GBK" w:hAnsi="方正仿宋_GBK" w:cs="方正仿宋_GBK" w:hint="eastAsia"/>
          <w:kern w:val="0"/>
          <w:szCs w:val="32"/>
          <w:shd w:val="clear" w:color="auto" w:fill="FFFFFF"/>
        </w:rPr>
        <w:t>10</w:t>
      </w:r>
      <w:r>
        <w:rPr>
          <w:rFonts w:ascii="方正仿宋_GBK" w:eastAsia="方正仿宋_GBK" w:hAnsi="方正仿宋_GBK" w:cs="方正仿宋_GBK" w:hint="eastAsia"/>
          <w:kern w:val="0"/>
          <w:szCs w:val="32"/>
          <w:shd w:val="clear" w:color="auto" w:fill="FFFFFF"/>
          <w:lang w:val="zh-CN"/>
        </w:rPr>
        <w:t>分。</w:t>
      </w:r>
    </w:p>
    <w:p w:rsidR="008363DC" w:rsidRDefault="008E10C1">
      <w:pPr>
        <w:widowControl/>
        <w:adjustRightInd w:val="0"/>
        <w:snapToGrid w:val="0"/>
        <w:spacing w:line="578" w:lineRule="exact"/>
        <w:ind w:firstLineChars="200" w:firstLine="640"/>
        <w:contextualSpacing/>
        <w:jc w:val="left"/>
        <w:rPr>
          <w:rFonts w:ascii="方正仿宋_GBK" w:eastAsia="方正仿宋_GBK" w:hAnsi="方正仿宋_GBK" w:cs="方正仿宋_GBK"/>
          <w:kern w:val="0"/>
          <w:szCs w:val="32"/>
          <w:shd w:val="clear" w:color="auto" w:fill="FFFFFF"/>
          <w:lang w:val="zh-CN"/>
        </w:rPr>
      </w:pPr>
      <w:r>
        <w:rPr>
          <w:rFonts w:ascii="方正仿宋_GBK" w:eastAsia="方正仿宋_GBK" w:hAnsi="方正仿宋_GBK" w:cs="方正仿宋_GBK" w:hint="eastAsia"/>
          <w:kern w:val="0"/>
          <w:szCs w:val="32"/>
          <w:shd w:val="clear" w:color="auto" w:fill="FFFFFF"/>
          <w:lang w:val="zh-CN"/>
        </w:rPr>
        <w:t>3.在“支出控制”方面，我单位202</w:t>
      </w:r>
      <w:r>
        <w:rPr>
          <w:rFonts w:ascii="方正仿宋_GBK" w:eastAsia="方正仿宋_GBK" w:hAnsi="方正仿宋_GBK" w:cs="方正仿宋_GBK" w:hint="eastAsia"/>
          <w:kern w:val="0"/>
          <w:szCs w:val="32"/>
          <w:shd w:val="clear" w:color="auto" w:fill="FFFFFF"/>
        </w:rPr>
        <w:t>2</w:t>
      </w:r>
      <w:r>
        <w:rPr>
          <w:rFonts w:ascii="方正仿宋_GBK" w:eastAsia="方正仿宋_GBK" w:hAnsi="方正仿宋_GBK" w:cs="方正仿宋_GBK" w:hint="eastAsia"/>
          <w:kern w:val="0"/>
          <w:szCs w:val="32"/>
          <w:shd w:val="clear" w:color="auto" w:fill="FFFFFF"/>
          <w:lang w:val="zh-CN"/>
        </w:rPr>
        <w:t>年日常公用经费、项目支出中“办公费、印刷费、水费、电费、物业管理费”等科目年初预算额</w:t>
      </w:r>
      <w:r w:rsidR="007C544A" w:rsidRPr="007C544A">
        <w:rPr>
          <w:rFonts w:ascii="方正仿宋_GBK" w:eastAsia="方正仿宋_GBK" w:hAnsi="方正仿宋_GBK" w:cs="方正仿宋_GBK"/>
          <w:kern w:val="0"/>
          <w:szCs w:val="32"/>
          <w:shd w:val="clear" w:color="auto" w:fill="FFFFFF"/>
        </w:rPr>
        <w:t>72.47</w:t>
      </w:r>
      <w:r>
        <w:rPr>
          <w:rFonts w:ascii="方正仿宋_GBK" w:eastAsia="方正仿宋_GBK" w:hAnsi="方正仿宋_GBK" w:cs="方正仿宋_GBK" w:hint="eastAsia"/>
          <w:kern w:val="0"/>
          <w:szCs w:val="32"/>
          <w:shd w:val="clear" w:color="auto" w:fill="FFFFFF"/>
          <w:lang w:val="zh-CN"/>
        </w:rPr>
        <w:t>万元，年末决算数</w:t>
      </w:r>
      <w:r w:rsidR="007C544A" w:rsidRPr="007C544A">
        <w:rPr>
          <w:rFonts w:ascii="方正仿宋_GBK" w:eastAsia="方正仿宋_GBK" w:hAnsi="方正仿宋_GBK" w:cs="方正仿宋_GBK"/>
          <w:kern w:val="0"/>
          <w:szCs w:val="32"/>
          <w:shd w:val="clear" w:color="auto" w:fill="FFFFFF"/>
        </w:rPr>
        <w:t>65.07</w:t>
      </w:r>
      <w:r>
        <w:rPr>
          <w:rFonts w:ascii="方正仿宋_GBK" w:eastAsia="方正仿宋_GBK" w:hAnsi="方正仿宋_GBK" w:cs="方正仿宋_GBK" w:hint="eastAsia"/>
          <w:kern w:val="0"/>
          <w:szCs w:val="32"/>
          <w:shd w:val="clear" w:color="auto" w:fill="FFFFFF"/>
          <w:lang w:val="zh-CN"/>
        </w:rPr>
        <w:t>万元，偏差度</w:t>
      </w:r>
      <w:r w:rsidR="007C544A">
        <w:rPr>
          <w:rFonts w:ascii="方正仿宋_GBK" w:eastAsia="方正仿宋_GBK" w:hAnsi="方正仿宋_GBK" w:cs="方正仿宋_GBK" w:hint="eastAsia"/>
          <w:kern w:val="0"/>
          <w:szCs w:val="32"/>
          <w:shd w:val="clear" w:color="auto" w:fill="FFFFFF"/>
          <w:lang w:val="zh-CN"/>
        </w:rPr>
        <w:t>-</w:t>
      </w:r>
      <w:r w:rsidR="007C544A">
        <w:rPr>
          <w:rFonts w:ascii="方正仿宋_GBK" w:eastAsia="方正仿宋_GBK" w:hAnsi="方正仿宋_GBK" w:cs="方正仿宋_GBK" w:hint="eastAsia"/>
          <w:kern w:val="0"/>
          <w:szCs w:val="32"/>
          <w:shd w:val="clear" w:color="auto" w:fill="FFFFFF"/>
        </w:rPr>
        <w:t>0</w:t>
      </w:r>
      <w:r>
        <w:rPr>
          <w:rFonts w:ascii="方正仿宋_GBK" w:eastAsia="方正仿宋_GBK" w:hAnsi="方正仿宋_GBK" w:cs="方正仿宋_GBK" w:hint="eastAsia"/>
          <w:kern w:val="0"/>
          <w:szCs w:val="32"/>
          <w:shd w:val="clear" w:color="auto" w:fill="FFFFFF"/>
        </w:rPr>
        <w:t>.</w:t>
      </w:r>
      <w:r w:rsidR="007C544A">
        <w:rPr>
          <w:rFonts w:ascii="方正仿宋_GBK" w:eastAsia="方正仿宋_GBK" w:hAnsi="方正仿宋_GBK" w:cs="方正仿宋_GBK" w:hint="eastAsia"/>
          <w:kern w:val="0"/>
          <w:szCs w:val="32"/>
          <w:shd w:val="clear" w:color="auto" w:fill="FFFFFF"/>
        </w:rPr>
        <w:t>1</w:t>
      </w:r>
      <w:r>
        <w:rPr>
          <w:rFonts w:ascii="方正仿宋_GBK" w:eastAsia="方正仿宋_GBK" w:hAnsi="方正仿宋_GBK" w:cs="方正仿宋_GBK" w:hint="eastAsia"/>
          <w:kern w:val="0"/>
          <w:szCs w:val="32"/>
          <w:shd w:val="clear" w:color="auto" w:fill="FFFFFF"/>
          <w:lang w:val="zh-CN"/>
        </w:rPr>
        <w:t>%。该项指标分值为2分，年初预算数与决算数偏差程度在10%以内的，自评得2分。</w:t>
      </w:r>
    </w:p>
    <w:p w:rsidR="008363DC" w:rsidRDefault="008E10C1">
      <w:pPr>
        <w:widowControl/>
        <w:adjustRightInd w:val="0"/>
        <w:snapToGrid w:val="0"/>
        <w:spacing w:line="578" w:lineRule="exact"/>
        <w:ind w:firstLineChars="200" w:firstLine="640"/>
        <w:contextualSpacing/>
        <w:jc w:val="left"/>
        <w:rPr>
          <w:rFonts w:ascii="方正仿宋_GBK" w:eastAsia="方正仿宋_GBK" w:hAnsi="方正仿宋_GBK" w:cs="方正仿宋_GBK"/>
          <w:kern w:val="0"/>
          <w:szCs w:val="32"/>
          <w:shd w:val="clear" w:color="auto" w:fill="FFFFFF"/>
          <w:lang w:val="zh-CN"/>
        </w:rPr>
      </w:pPr>
      <w:r>
        <w:rPr>
          <w:rFonts w:ascii="方正仿宋_GBK" w:eastAsia="方正仿宋_GBK" w:hAnsi="方正仿宋_GBK" w:cs="方正仿宋_GBK" w:hint="eastAsia"/>
          <w:kern w:val="0"/>
          <w:szCs w:val="32"/>
          <w:shd w:val="clear" w:color="auto" w:fill="FFFFFF"/>
          <w:lang w:val="zh-CN"/>
        </w:rPr>
        <w:t>4.在“及时处置”方面，我单位部门绩效监控调整取消额(0万元)和结余注销额(0万元)，该项指标分值为4分，指标自评得分4分。</w:t>
      </w:r>
    </w:p>
    <w:p w:rsidR="008363DC" w:rsidRDefault="008E10C1">
      <w:pPr>
        <w:widowControl/>
        <w:adjustRightInd w:val="0"/>
        <w:snapToGrid w:val="0"/>
        <w:spacing w:line="578" w:lineRule="exact"/>
        <w:ind w:firstLineChars="200" w:firstLine="640"/>
        <w:contextualSpacing/>
        <w:jc w:val="left"/>
        <w:rPr>
          <w:rFonts w:ascii="方正仿宋_GBK" w:eastAsia="方正仿宋_GBK" w:hAnsi="方正仿宋_GBK" w:cs="方正仿宋_GBK"/>
          <w:kern w:val="0"/>
          <w:szCs w:val="32"/>
          <w:shd w:val="clear" w:color="auto" w:fill="FFFFFF"/>
          <w:lang w:val="zh-CN"/>
        </w:rPr>
      </w:pPr>
      <w:r>
        <w:rPr>
          <w:rFonts w:ascii="方正仿宋_GBK" w:eastAsia="方正仿宋_GBK" w:hAnsi="方正仿宋_GBK" w:cs="方正仿宋_GBK" w:hint="eastAsia"/>
          <w:kern w:val="0"/>
          <w:szCs w:val="32"/>
          <w:shd w:val="clear" w:color="auto" w:fill="FFFFFF"/>
          <w:lang w:val="zh-CN"/>
        </w:rPr>
        <w:t>5.在“执行进度”方面，根据系统提取数据显示，我单位202</w:t>
      </w:r>
      <w:r>
        <w:rPr>
          <w:rFonts w:ascii="方正仿宋_GBK" w:eastAsia="方正仿宋_GBK" w:hAnsi="方正仿宋_GBK" w:cs="方正仿宋_GBK" w:hint="eastAsia"/>
          <w:kern w:val="0"/>
          <w:szCs w:val="32"/>
          <w:shd w:val="clear" w:color="auto" w:fill="FFFFFF"/>
        </w:rPr>
        <w:t>2</w:t>
      </w:r>
      <w:r>
        <w:rPr>
          <w:rFonts w:ascii="方正仿宋_GBK" w:eastAsia="方正仿宋_GBK" w:hAnsi="方正仿宋_GBK" w:cs="方正仿宋_GBK" w:hint="eastAsia"/>
          <w:kern w:val="0"/>
          <w:szCs w:val="32"/>
          <w:shd w:val="clear" w:color="auto" w:fill="FFFFFF"/>
          <w:lang w:val="zh-CN"/>
        </w:rPr>
        <w:t>年6月、9月、11月执行进度分别为</w:t>
      </w:r>
      <w:r>
        <w:rPr>
          <w:rFonts w:ascii="方正仿宋_GBK" w:eastAsia="方正仿宋_GBK" w:hAnsi="方正仿宋_GBK" w:cs="方正仿宋_GBK" w:hint="eastAsia"/>
          <w:kern w:val="0"/>
          <w:szCs w:val="32"/>
          <w:shd w:val="clear" w:color="auto" w:fill="FFFFFF"/>
        </w:rPr>
        <w:t>45</w:t>
      </w:r>
      <w:r>
        <w:rPr>
          <w:rFonts w:ascii="方正仿宋_GBK" w:eastAsia="方正仿宋_GBK" w:hAnsi="方正仿宋_GBK" w:cs="方正仿宋_GBK" w:hint="eastAsia"/>
          <w:kern w:val="0"/>
          <w:szCs w:val="32"/>
          <w:shd w:val="clear" w:color="auto" w:fill="FFFFFF"/>
          <w:lang w:val="zh-CN"/>
        </w:rPr>
        <w:t>%、</w:t>
      </w:r>
      <w:r>
        <w:rPr>
          <w:rFonts w:ascii="方正仿宋_GBK" w:eastAsia="方正仿宋_GBK" w:hAnsi="方正仿宋_GBK" w:cs="方正仿宋_GBK" w:hint="eastAsia"/>
          <w:kern w:val="0"/>
          <w:szCs w:val="32"/>
          <w:shd w:val="clear" w:color="auto" w:fill="FFFFFF"/>
        </w:rPr>
        <w:t>60</w:t>
      </w:r>
      <w:r>
        <w:rPr>
          <w:rFonts w:ascii="方正仿宋_GBK" w:eastAsia="方正仿宋_GBK" w:hAnsi="方正仿宋_GBK" w:cs="方正仿宋_GBK" w:hint="eastAsia"/>
          <w:kern w:val="0"/>
          <w:szCs w:val="32"/>
          <w:shd w:val="clear" w:color="auto" w:fill="FFFFFF"/>
          <w:lang w:val="zh-CN"/>
        </w:rPr>
        <w:t>%、</w:t>
      </w:r>
      <w:r>
        <w:rPr>
          <w:rFonts w:ascii="方正仿宋_GBK" w:eastAsia="方正仿宋_GBK" w:hAnsi="方正仿宋_GBK" w:cs="方正仿宋_GBK" w:hint="eastAsia"/>
          <w:kern w:val="0"/>
          <w:szCs w:val="32"/>
          <w:shd w:val="clear" w:color="auto" w:fill="FFFFFF"/>
        </w:rPr>
        <w:t>80</w:t>
      </w:r>
      <w:r>
        <w:rPr>
          <w:rFonts w:ascii="方正仿宋_GBK" w:eastAsia="方正仿宋_GBK" w:hAnsi="方正仿宋_GBK" w:cs="方正仿宋_GBK" w:hint="eastAsia"/>
          <w:kern w:val="0"/>
          <w:szCs w:val="32"/>
          <w:shd w:val="clear" w:color="auto" w:fill="FFFFFF"/>
          <w:lang w:val="zh-CN"/>
        </w:rPr>
        <w:t>%.该项指标分值为4分，按其实际进度占目标进度的比重计算得分</w:t>
      </w:r>
      <w:r>
        <w:rPr>
          <w:rFonts w:ascii="方正仿宋_GBK" w:eastAsia="方正仿宋_GBK" w:hAnsi="方正仿宋_GBK" w:cs="方正仿宋_GBK" w:hint="eastAsia"/>
          <w:kern w:val="0"/>
          <w:szCs w:val="32"/>
          <w:shd w:val="clear" w:color="auto" w:fill="FFFFFF"/>
        </w:rPr>
        <w:t>1</w:t>
      </w:r>
      <w:r>
        <w:rPr>
          <w:rFonts w:ascii="方正仿宋_GBK" w:eastAsia="方正仿宋_GBK" w:hAnsi="方正仿宋_GBK" w:cs="方正仿宋_GBK" w:hint="eastAsia"/>
          <w:kern w:val="0"/>
          <w:szCs w:val="32"/>
          <w:shd w:val="clear" w:color="auto" w:fill="FFFFFF"/>
          <w:lang w:val="zh-CN"/>
        </w:rPr>
        <w:t>分。</w:t>
      </w:r>
    </w:p>
    <w:p w:rsidR="008363DC" w:rsidRDefault="008E10C1">
      <w:pPr>
        <w:widowControl/>
        <w:adjustRightInd w:val="0"/>
        <w:snapToGrid w:val="0"/>
        <w:spacing w:line="578" w:lineRule="exact"/>
        <w:ind w:firstLineChars="200" w:firstLine="640"/>
        <w:contextualSpacing/>
        <w:jc w:val="left"/>
        <w:rPr>
          <w:rFonts w:ascii="方正仿宋_GBK" w:eastAsia="方正仿宋_GBK" w:hAnsi="方正仿宋_GBK" w:cs="方正仿宋_GBK"/>
          <w:kern w:val="0"/>
          <w:szCs w:val="32"/>
          <w:shd w:val="clear" w:color="auto" w:fill="FFFFFF"/>
          <w:lang w:val="zh-CN"/>
        </w:rPr>
      </w:pPr>
      <w:r>
        <w:rPr>
          <w:rFonts w:ascii="方正仿宋_GBK" w:eastAsia="方正仿宋_GBK" w:hAnsi="方正仿宋_GBK" w:cs="方正仿宋_GBK" w:hint="eastAsia"/>
          <w:kern w:val="0"/>
          <w:szCs w:val="32"/>
          <w:shd w:val="clear" w:color="auto" w:fill="FFFFFF"/>
          <w:lang w:val="zh-CN"/>
        </w:rPr>
        <w:t>6.在“预算完成”方面，部门预算项目年末预算执行进度</w:t>
      </w:r>
      <w:r>
        <w:rPr>
          <w:rFonts w:ascii="方正仿宋_GBK" w:eastAsia="方正仿宋_GBK" w:hAnsi="方正仿宋_GBK" w:cs="方正仿宋_GBK" w:hint="eastAsia"/>
          <w:kern w:val="0"/>
          <w:szCs w:val="32"/>
          <w:shd w:val="clear" w:color="auto" w:fill="FFFFFF"/>
        </w:rPr>
        <w:t>88.60</w:t>
      </w:r>
      <w:r>
        <w:rPr>
          <w:rFonts w:ascii="方正仿宋_GBK" w:eastAsia="方正仿宋_GBK" w:hAnsi="方正仿宋_GBK" w:cs="方正仿宋_GBK" w:hint="eastAsia"/>
          <w:kern w:val="0"/>
          <w:szCs w:val="32"/>
          <w:shd w:val="clear" w:color="auto" w:fill="FFFFFF"/>
          <w:lang w:val="zh-CN"/>
        </w:rPr>
        <w:t>%。该项指标分值为5分，按照实际进度量化计算得分</w:t>
      </w:r>
      <w:r>
        <w:rPr>
          <w:rFonts w:ascii="方正仿宋_GBK" w:eastAsia="方正仿宋_GBK" w:hAnsi="方正仿宋_GBK" w:cs="方正仿宋_GBK" w:hint="eastAsia"/>
          <w:kern w:val="0"/>
          <w:szCs w:val="32"/>
          <w:shd w:val="clear" w:color="auto" w:fill="FFFFFF"/>
        </w:rPr>
        <w:t>4</w:t>
      </w:r>
      <w:r>
        <w:rPr>
          <w:rFonts w:ascii="方正仿宋_GBK" w:eastAsia="方正仿宋_GBK" w:hAnsi="方正仿宋_GBK" w:cs="方正仿宋_GBK" w:hint="eastAsia"/>
          <w:kern w:val="0"/>
          <w:szCs w:val="32"/>
          <w:shd w:val="clear" w:color="auto" w:fill="FFFFFF"/>
          <w:lang w:val="zh-CN"/>
        </w:rPr>
        <w:t>分。</w:t>
      </w:r>
    </w:p>
    <w:p w:rsidR="008363DC" w:rsidRDefault="008E10C1">
      <w:pPr>
        <w:widowControl/>
        <w:adjustRightInd w:val="0"/>
        <w:snapToGrid w:val="0"/>
        <w:spacing w:line="578" w:lineRule="exact"/>
        <w:ind w:firstLineChars="200" w:firstLine="640"/>
        <w:contextualSpacing/>
        <w:jc w:val="left"/>
        <w:rPr>
          <w:rFonts w:ascii="方正仿宋_GBK" w:eastAsia="方正仿宋_GBK" w:hAnsi="方正仿宋_GBK" w:cs="方正仿宋_GBK"/>
          <w:kern w:val="0"/>
          <w:szCs w:val="32"/>
          <w:shd w:val="clear" w:color="auto" w:fill="FFFFFF"/>
          <w:lang w:val="zh-CN"/>
        </w:rPr>
      </w:pPr>
      <w:r>
        <w:rPr>
          <w:rFonts w:ascii="方正仿宋_GBK" w:eastAsia="方正仿宋_GBK" w:hAnsi="方正仿宋_GBK" w:cs="方正仿宋_GBK" w:hint="eastAsia"/>
          <w:kern w:val="0"/>
          <w:szCs w:val="32"/>
          <w:shd w:val="clear" w:color="auto" w:fill="FFFFFF"/>
          <w:lang w:val="zh-CN"/>
        </w:rPr>
        <w:t>7.在“资金结余率”方面，我单位部门预算项目共</w:t>
      </w:r>
      <w:r w:rsidR="00B56563">
        <w:rPr>
          <w:rFonts w:ascii="方正仿宋_GBK" w:eastAsia="方正仿宋_GBK" w:hAnsi="方正仿宋_GBK" w:cs="方正仿宋_GBK" w:hint="eastAsia"/>
          <w:kern w:val="0"/>
          <w:szCs w:val="32"/>
          <w:shd w:val="clear" w:color="auto" w:fill="FFFFFF"/>
        </w:rPr>
        <w:t>2</w:t>
      </w:r>
      <w:r>
        <w:rPr>
          <w:rFonts w:ascii="方正仿宋_GBK" w:eastAsia="方正仿宋_GBK" w:hAnsi="方正仿宋_GBK" w:cs="方正仿宋_GBK" w:hint="eastAsia"/>
          <w:kern w:val="0"/>
          <w:szCs w:val="32"/>
          <w:shd w:val="clear" w:color="auto" w:fill="FFFFFF"/>
          <w:lang w:val="zh-CN"/>
        </w:rPr>
        <w:t>项，资金余率小于</w:t>
      </w:r>
      <w:r>
        <w:rPr>
          <w:rFonts w:ascii="方正仿宋_GBK" w:eastAsia="方正仿宋_GBK" w:hAnsi="方正仿宋_GBK" w:cs="方正仿宋_GBK" w:hint="eastAsia"/>
          <w:kern w:val="0"/>
          <w:szCs w:val="32"/>
          <w:shd w:val="clear" w:color="auto" w:fill="FFFFFF"/>
        </w:rPr>
        <w:t>0.1</w:t>
      </w:r>
      <w:r>
        <w:rPr>
          <w:rFonts w:ascii="方正仿宋_GBK" w:eastAsia="方正仿宋_GBK" w:hAnsi="方正仿宋_GBK" w:cs="方正仿宋_GBK" w:hint="eastAsia"/>
          <w:kern w:val="0"/>
          <w:szCs w:val="32"/>
          <w:shd w:val="clear" w:color="auto" w:fill="FFFFFF"/>
          <w:lang w:val="zh-CN"/>
        </w:rPr>
        <w:t>的项目数</w:t>
      </w:r>
      <w:r w:rsidR="00B56563">
        <w:rPr>
          <w:rFonts w:ascii="方正仿宋_GBK" w:eastAsia="方正仿宋_GBK" w:hAnsi="方正仿宋_GBK" w:cs="方正仿宋_GBK" w:hint="eastAsia"/>
          <w:kern w:val="0"/>
          <w:szCs w:val="32"/>
          <w:shd w:val="clear" w:color="auto" w:fill="FFFFFF"/>
        </w:rPr>
        <w:t>2</w:t>
      </w:r>
      <w:r>
        <w:rPr>
          <w:rFonts w:ascii="方正仿宋_GBK" w:eastAsia="方正仿宋_GBK" w:hAnsi="方正仿宋_GBK" w:cs="方正仿宋_GBK" w:hint="eastAsia"/>
          <w:kern w:val="0"/>
          <w:szCs w:val="32"/>
          <w:shd w:val="clear" w:color="auto" w:fill="FFFFFF"/>
          <w:lang w:val="zh-CN"/>
        </w:rPr>
        <w:t>项。该项指标分值为8分，按照相应量化计算得分</w:t>
      </w:r>
      <w:r>
        <w:rPr>
          <w:rFonts w:ascii="方正仿宋_GBK" w:eastAsia="方正仿宋_GBK" w:hAnsi="方正仿宋_GBK" w:cs="方正仿宋_GBK" w:hint="eastAsia"/>
          <w:kern w:val="0"/>
          <w:szCs w:val="32"/>
          <w:shd w:val="clear" w:color="auto" w:fill="FFFFFF"/>
        </w:rPr>
        <w:t>8</w:t>
      </w:r>
      <w:r>
        <w:rPr>
          <w:rFonts w:ascii="方正仿宋_GBK" w:eastAsia="方正仿宋_GBK" w:hAnsi="方正仿宋_GBK" w:cs="方正仿宋_GBK" w:hint="eastAsia"/>
          <w:kern w:val="0"/>
          <w:szCs w:val="32"/>
          <w:shd w:val="clear" w:color="auto" w:fill="FFFFFF"/>
          <w:lang w:val="zh-CN"/>
        </w:rPr>
        <w:t>分。</w:t>
      </w:r>
    </w:p>
    <w:p w:rsidR="008363DC" w:rsidRDefault="008E10C1">
      <w:pPr>
        <w:widowControl/>
        <w:adjustRightInd w:val="0"/>
        <w:snapToGrid w:val="0"/>
        <w:spacing w:line="578" w:lineRule="exact"/>
        <w:ind w:firstLineChars="200" w:firstLine="640"/>
        <w:contextualSpacing/>
        <w:jc w:val="left"/>
        <w:rPr>
          <w:rFonts w:ascii="方正仿宋_GBK" w:eastAsia="方正仿宋_GBK" w:hAnsi="方正仿宋_GBK" w:cs="方正仿宋_GBK"/>
          <w:kern w:val="0"/>
          <w:szCs w:val="32"/>
          <w:shd w:val="clear" w:color="auto" w:fill="FFFFFF"/>
          <w:lang w:val="zh-CN"/>
        </w:rPr>
      </w:pPr>
      <w:r>
        <w:rPr>
          <w:rFonts w:ascii="方正仿宋_GBK" w:eastAsia="方正仿宋_GBK" w:hAnsi="方正仿宋_GBK" w:cs="方正仿宋_GBK" w:hint="eastAsia"/>
          <w:kern w:val="0"/>
          <w:szCs w:val="32"/>
          <w:shd w:val="clear" w:color="auto" w:fill="FFFFFF"/>
          <w:lang w:val="zh-CN"/>
        </w:rPr>
        <w:t>8.在违规记录上，我单位202</w:t>
      </w:r>
      <w:r>
        <w:rPr>
          <w:rFonts w:ascii="方正仿宋_GBK" w:eastAsia="方正仿宋_GBK" w:hAnsi="方正仿宋_GBK" w:cs="方正仿宋_GBK" w:hint="eastAsia"/>
          <w:kern w:val="0"/>
          <w:szCs w:val="32"/>
          <w:shd w:val="clear" w:color="auto" w:fill="FFFFFF"/>
        </w:rPr>
        <w:t>2</w:t>
      </w:r>
      <w:r>
        <w:rPr>
          <w:rFonts w:ascii="方正仿宋_GBK" w:eastAsia="方正仿宋_GBK" w:hAnsi="方正仿宋_GBK" w:cs="方正仿宋_GBK" w:hint="eastAsia"/>
          <w:kern w:val="0"/>
          <w:szCs w:val="32"/>
          <w:shd w:val="clear" w:color="auto" w:fill="FFFFFF"/>
          <w:lang w:val="zh-CN"/>
        </w:rPr>
        <w:t>年没有出现部门预算管理方面违纪违规问题。该项指标分值为2分，自评得分2分。</w:t>
      </w:r>
      <w:bookmarkStart w:id="3" w:name="_Toc110955069"/>
    </w:p>
    <w:p w:rsidR="008363DC" w:rsidRDefault="008E10C1">
      <w:pPr>
        <w:spacing w:line="578" w:lineRule="exact"/>
        <w:ind w:firstLineChars="200" w:firstLine="640"/>
        <w:outlineLvl w:val="2"/>
        <w:rPr>
          <w:rFonts w:ascii="方正楷体_GBK" w:eastAsia="方正楷体_GBK" w:hAnsi="方正楷体_GBK" w:cs="方正楷体_GBK"/>
          <w:kern w:val="0"/>
          <w:szCs w:val="32"/>
        </w:rPr>
      </w:pPr>
      <w:r>
        <w:rPr>
          <w:rFonts w:ascii="方正楷体_GBK" w:eastAsia="方正楷体_GBK" w:hAnsi="方正楷体_GBK" w:cs="方正楷体_GBK" w:hint="eastAsia"/>
          <w:kern w:val="0"/>
          <w:szCs w:val="32"/>
        </w:rPr>
        <w:lastRenderedPageBreak/>
        <w:t>（三）专项预算管理</w:t>
      </w:r>
      <w:bookmarkEnd w:id="3"/>
      <w:r>
        <w:rPr>
          <w:rFonts w:ascii="方正楷体_GBK" w:eastAsia="方正楷体_GBK" w:hAnsi="方正楷体_GBK" w:cs="方正楷体_GBK" w:hint="eastAsia"/>
          <w:kern w:val="0"/>
          <w:szCs w:val="32"/>
        </w:rPr>
        <w:t>。</w:t>
      </w:r>
    </w:p>
    <w:p w:rsidR="008363DC" w:rsidRDefault="008E10C1">
      <w:pPr>
        <w:spacing w:line="578" w:lineRule="exact"/>
        <w:ind w:firstLineChars="200" w:firstLine="640"/>
        <w:outlineLvl w:val="2"/>
        <w:rPr>
          <w:rFonts w:ascii="方正仿宋_GBK" w:eastAsia="方正仿宋_GBK" w:hAnsi="方正仿宋_GBK" w:cs="方正仿宋_GBK"/>
          <w:szCs w:val="32"/>
        </w:rPr>
      </w:pPr>
      <w:r>
        <w:rPr>
          <w:rFonts w:ascii="方正仿宋_GBK" w:eastAsia="方正仿宋_GBK" w:hAnsi="方正仿宋_GBK" w:cs="方正仿宋_GBK" w:hint="eastAsia"/>
          <w:szCs w:val="32"/>
        </w:rPr>
        <w:t>1.专项绩效的预算情况。</w:t>
      </w:r>
    </w:p>
    <w:p w:rsidR="008363DC" w:rsidRDefault="008E10C1">
      <w:pPr>
        <w:spacing w:line="578" w:lineRule="exact"/>
        <w:ind w:firstLineChars="200" w:firstLine="640"/>
        <w:rPr>
          <w:rFonts w:ascii="方正仿宋_GBK" w:eastAsia="方正仿宋_GBK" w:hAnsi="方正仿宋_GBK" w:cs="方正仿宋_GBK"/>
          <w:bCs/>
          <w:kern w:val="0"/>
          <w:szCs w:val="32"/>
        </w:rPr>
      </w:pPr>
      <w:r>
        <w:rPr>
          <w:rFonts w:ascii="方正仿宋_GBK" w:eastAsia="方正仿宋_GBK" w:hAnsi="方正仿宋_GBK" w:cs="方正仿宋_GBK" w:hint="eastAsia"/>
          <w:bCs/>
          <w:kern w:val="0"/>
          <w:szCs w:val="32"/>
        </w:rPr>
        <w:t>2022年度共有</w:t>
      </w:r>
      <w:r w:rsidR="00001FDE">
        <w:rPr>
          <w:rFonts w:ascii="方正仿宋_GBK" w:eastAsia="方正仿宋_GBK" w:hAnsi="方正仿宋_GBK" w:cs="方正仿宋_GBK" w:hint="eastAsia"/>
          <w:bCs/>
          <w:kern w:val="0"/>
          <w:szCs w:val="32"/>
        </w:rPr>
        <w:t>2</w:t>
      </w:r>
      <w:r>
        <w:rPr>
          <w:rFonts w:ascii="方正仿宋_GBK" w:eastAsia="方正仿宋_GBK" w:hAnsi="方正仿宋_GBK" w:cs="方正仿宋_GBK" w:hint="eastAsia"/>
          <w:bCs/>
          <w:kern w:val="0"/>
          <w:szCs w:val="32"/>
        </w:rPr>
        <w:t>个项目，无追加项目，主要专项绩效预算情况为：</w:t>
      </w:r>
    </w:p>
    <w:p w:rsidR="008363DC" w:rsidRDefault="008E10C1">
      <w:pPr>
        <w:spacing w:line="578" w:lineRule="exact"/>
        <w:ind w:firstLineChars="200" w:firstLine="640"/>
        <w:rPr>
          <w:rFonts w:ascii="方正仿宋_GBK" w:eastAsia="方正仿宋_GBK" w:hAnsi="方正仿宋_GBK" w:cs="方正仿宋_GBK"/>
          <w:bCs/>
          <w:kern w:val="0"/>
          <w:szCs w:val="32"/>
        </w:rPr>
      </w:pPr>
      <w:r>
        <w:rPr>
          <w:rFonts w:ascii="方正仿宋_GBK" w:eastAsia="方正仿宋_GBK" w:hAnsi="方正仿宋_GBK" w:cs="方正仿宋_GBK" w:hint="eastAsia"/>
          <w:bCs/>
          <w:kern w:val="0"/>
          <w:szCs w:val="32"/>
        </w:rPr>
        <w:t>（1）营养餐专项项目</w:t>
      </w:r>
      <w:r w:rsidR="00001FDE">
        <w:rPr>
          <w:rFonts w:ascii="方正仿宋_GBK" w:eastAsia="方正仿宋_GBK" w:hAnsi="方正仿宋_GBK" w:cs="方正仿宋_GBK" w:hint="eastAsia"/>
          <w:bCs/>
          <w:kern w:val="0"/>
          <w:szCs w:val="32"/>
        </w:rPr>
        <w:t>21.79</w:t>
      </w:r>
      <w:r>
        <w:rPr>
          <w:rFonts w:ascii="方正仿宋_GBK" w:eastAsia="方正仿宋_GBK" w:hAnsi="方正仿宋_GBK" w:cs="方正仿宋_GBK" w:hint="eastAsia"/>
          <w:bCs/>
          <w:kern w:val="0"/>
          <w:szCs w:val="32"/>
        </w:rPr>
        <w:t>万元，全年目标为2022年内计划发放营养餐改善计划补助资金21.</w:t>
      </w:r>
      <w:r w:rsidR="00001FDE">
        <w:rPr>
          <w:rFonts w:ascii="方正仿宋_GBK" w:eastAsia="方正仿宋_GBK" w:hAnsi="方正仿宋_GBK" w:cs="方正仿宋_GBK" w:hint="eastAsia"/>
          <w:bCs/>
          <w:kern w:val="0"/>
          <w:szCs w:val="32"/>
        </w:rPr>
        <w:t>79</w:t>
      </w:r>
      <w:r>
        <w:rPr>
          <w:rFonts w:ascii="方正仿宋_GBK" w:eastAsia="方正仿宋_GBK" w:hAnsi="方正仿宋_GBK" w:cs="方正仿宋_GBK" w:hint="eastAsia"/>
          <w:bCs/>
          <w:kern w:val="0"/>
          <w:szCs w:val="32"/>
        </w:rPr>
        <w:t>万元，涉及补助学生人数</w:t>
      </w:r>
      <w:r w:rsidR="007C544A">
        <w:rPr>
          <w:rFonts w:ascii="方正仿宋_GBK" w:eastAsia="方正仿宋_GBK" w:hAnsi="方正仿宋_GBK" w:cs="方正仿宋_GBK" w:hint="eastAsia"/>
          <w:bCs/>
          <w:kern w:val="0"/>
          <w:szCs w:val="32"/>
        </w:rPr>
        <w:t>612</w:t>
      </w:r>
      <w:r>
        <w:rPr>
          <w:rFonts w:ascii="方正仿宋_GBK" w:eastAsia="方正仿宋_GBK" w:hAnsi="方正仿宋_GBK" w:cs="方正仿宋_GBK" w:hint="eastAsia"/>
          <w:bCs/>
          <w:kern w:val="0"/>
          <w:szCs w:val="32"/>
        </w:rPr>
        <w:t>名，目的是改善农村义务教育学生的营养状况，提高农村义务教育学生的健康水平，促进城乡义务教育健康持续发展。2022年实际完成</w:t>
      </w:r>
      <w:r w:rsidR="00001FDE">
        <w:rPr>
          <w:rFonts w:ascii="方正仿宋_GBK" w:eastAsia="方正仿宋_GBK" w:hAnsi="方正仿宋_GBK" w:cs="方正仿宋_GBK" w:hint="eastAsia"/>
          <w:bCs/>
          <w:kern w:val="0"/>
          <w:szCs w:val="32"/>
        </w:rPr>
        <w:t>21.79</w:t>
      </w:r>
      <w:r>
        <w:rPr>
          <w:rFonts w:ascii="方正仿宋_GBK" w:eastAsia="方正仿宋_GBK" w:hAnsi="方正仿宋_GBK" w:cs="方正仿宋_GBK" w:hint="eastAsia"/>
          <w:bCs/>
          <w:kern w:val="0"/>
          <w:szCs w:val="32"/>
        </w:rPr>
        <w:t>万元工作任务，已完成100%；</w:t>
      </w:r>
    </w:p>
    <w:p w:rsidR="008363DC" w:rsidRDefault="008E10C1">
      <w:pPr>
        <w:spacing w:line="578" w:lineRule="exact"/>
        <w:ind w:firstLineChars="200" w:firstLine="640"/>
        <w:rPr>
          <w:rFonts w:ascii="方正仿宋_GBK" w:eastAsia="方正仿宋_GBK" w:hAnsi="方正仿宋_GBK" w:cs="方正仿宋_GBK"/>
          <w:bCs/>
          <w:kern w:val="0"/>
          <w:szCs w:val="32"/>
        </w:rPr>
      </w:pPr>
      <w:r>
        <w:rPr>
          <w:rFonts w:ascii="方正仿宋_GBK" w:eastAsia="方正仿宋_GBK" w:hAnsi="方正仿宋_GBK" w:cs="方正仿宋_GBK" w:hint="eastAsia"/>
          <w:bCs/>
          <w:kern w:val="0"/>
          <w:szCs w:val="32"/>
        </w:rPr>
        <w:t>（2）购买安保服务专项项目</w:t>
      </w:r>
      <w:r w:rsidR="00001FDE">
        <w:rPr>
          <w:rFonts w:ascii="方正仿宋_GBK" w:eastAsia="方正仿宋_GBK" w:hAnsi="方正仿宋_GBK" w:cs="方正仿宋_GBK" w:hint="eastAsia"/>
          <w:bCs/>
          <w:kern w:val="0"/>
          <w:szCs w:val="32"/>
        </w:rPr>
        <w:t>4.5</w:t>
      </w:r>
      <w:r>
        <w:rPr>
          <w:rFonts w:ascii="方正仿宋_GBK" w:eastAsia="方正仿宋_GBK" w:hAnsi="方正仿宋_GBK" w:cs="方正仿宋_GBK" w:hint="eastAsia"/>
          <w:bCs/>
          <w:kern w:val="0"/>
          <w:szCs w:val="32"/>
        </w:rPr>
        <w:t>0万元，全年目标为2022年内计划发放学校物业管理服务费</w:t>
      </w:r>
      <w:r w:rsidR="00001FDE">
        <w:rPr>
          <w:rFonts w:ascii="方正仿宋_GBK" w:eastAsia="方正仿宋_GBK" w:hAnsi="方正仿宋_GBK" w:cs="方正仿宋_GBK" w:hint="eastAsia"/>
          <w:bCs/>
          <w:kern w:val="0"/>
          <w:szCs w:val="32"/>
        </w:rPr>
        <w:t>4</w:t>
      </w:r>
      <w:r>
        <w:rPr>
          <w:rFonts w:ascii="方正仿宋_GBK" w:eastAsia="方正仿宋_GBK" w:hAnsi="方正仿宋_GBK" w:cs="方正仿宋_GBK" w:hint="eastAsia"/>
          <w:bCs/>
          <w:kern w:val="0"/>
          <w:szCs w:val="32"/>
        </w:rPr>
        <w:t>.</w:t>
      </w:r>
      <w:r w:rsidR="00001FDE">
        <w:rPr>
          <w:rFonts w:ascii="方正仿宋_GBK" w:eastAsia="方正仿宋_GBK" w:hAnsi="方正仿宋_GBK" w:cs="方正仿宋_GBK" w:hint="eastAsia"/>
          <w:bCs/>
          <w:kern w:val="0"/>
          <w:szCs w:val="32"/>
        </w:rPr>
        <w:t>5</w:t>
      </w:r>
      <w:r>
        <w:rPr>
          <w:rFonts w:ascii="方正仿宋_GBK" w:eastAsia="方正仿宋_GBK" w:hAnsi="方正仿宋_GBK" w:cs="方正仿宋_GBK" w:hint="eastAsia"/>
          <w:bCs/>
          <w:kern w:val="0"/>
          <w:szCs w:val="32"/>
        </w:rPr>
        <w:t>0万元，涉及补贴对象数量</w:t>
      </w:r>
      <w:r w:rsidR="00001FDE">
        <w:rPr>
          <w:rFonts w:ascii="方正仿宋_GBK" w:eastAsia="方正仿宋_GBK" w:hAnsi="方正仿宋_GBK" w:cs="方正仿宋_GBK" w:hint="eastAsia"/>
          <w:bCs/>
          <w:kern w:val="0"/>
          <w:szCs w:val="32"/>
        </w:rPr>
        <w:t>3</w:t>
      </w:r>
      <w:r>
        <w:rPr>
          <w:rFonts w:ascii="方正仿宋_GBK" w:eastAsia="方正仿宋_GBK" w:hAnsi="方正仿宋_GBK" w:cs="方正仿宋_GBK" w:hint="eastAsia"/>
          <w:bCs/>
          <w:kern w:val="0"/>
          <w:szCs w:val="32"/>
        </w:rPr>
        <w:t>人，目的是维护学校正常教育教学秩序，保障学校及师生的人身、财产安全。2022年实际完成</w:t>
      </w:r>
      <w:r w:rsidR="00001FDE">
        <w:rPr>
          <w:rFonts w:ascii="方正仿宋_GBK" w:eastAsia="方正仿宋_GBK" w:hAnsi="方正仿宋_GBK" w:cs="方正仿宋_GBK" w:hint="eastAsia"/>
          <w:bCs/>
          <w:kern w:val="0"/>
          <w:szCs w:val="32"/>
        </w:rPr>
        <w:t>4.5</w:t>
      </w:r>
      <w:r>
        <w:rPr>
          <w:rFonts w:ascii="方正仿宋_GBK" w:eastAsia="方正仿宋_GBK" w:hAnsi="方正仿宋_GBK" w:cs="方正仿宋_GBK" w:hint="eastAsia"/>
          <w:bCs/>
          <w:kern w:val="0"/>
          <w:szCs w:val="32"/>
        </w:rPr>
        <w:t>0万元工作任务，已完成100%；</w:t>
      </w:r>
    </w:p>
    <w:p w:rsidR="008363DC" w:rsidRDefault="008E10C1">
      <w:pPr>
        <w:spacing w:line="578"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2.专项绩效的执行情况</w:t>
      </w:r>
    </w:p>
    <w:p w:rsidR="008363DC" w:rsidRDefault="008E10C1">
      <w:pPr>
        <w:spacing w:line="578" w:lineRule="exact"/>
        <w:ind w:firstLineChars="150" w:firstLine="480"/>
        <w:rPr>
          <w:rFonts w:ascii="方正仿宋_GBK" w:eastAsia="方正仿宋_GBK" w:hAnsi="方正仿宋_GBK" w:cs="方正仿宋_GBK"/>
          <w:bCs/>
          <w:kern w:val="0"/>
          <w:szCs w:val="32"/>
        </w:rPr>
      </w:pPr>
      <w:r>
        <w:rPr>
          <w:rFonts w:ascii="方正仿宋_GBK" w:eastAsia="方正仿宋_GBK" w:hAnsi="方正仿宋_GBK" w:cs="方正仿宋_GBK" w:hint="eastAsia"/>
          <w:bCs/>
          <w:kern w:val="0"/>
          <w:szCs w:val="32"/>
        </w:rPr>
        <w:t>绩效目标项目年初有</w:t>
      </w:r>
      <w:r w:rsidR="00001FDE">
        <w:rPr>
          <w:rFonts w:ascii="方正仿宋_GBK" w:eastAsia="方正仿宋_GBK" w:hAnsi="方正仿宋_GBK" w:cs="方正仿宋_GBK" w:hint="eastAsia"/>
          <w:bCs/>
          <w:kern w:val="0"/>
          <w:szCs w:val="32"/>
        </w:rPr>
        <w:t>2</w:t>
      </w:r>
      <w:r>
        <w:rPr>
          <w:rFonts w:ascii="方正仿宋_GBK" w:eastAsia="方正仿宋_GBK" w:hAnsi="方正仿宋_GBK" w:cs="方正仿宋_GBK" w:hint="eastAsia"/>
          <w:bCs/>
          <w:kern w:val="0"/>
          <w:szCs w:val="32"/>
        </w:rPr>
        <w:t>个，开展绩效评价项目</w:t>
      </w:r>
      <w:r w:rsidR="00001FDE">
        <w:rPr>
          <w:rFonts w:ascii="方正仿宋_GBK" w:eastAsia="方正仿宋_GBK" w:hAnsi="方正仿宋_GBK" w:cs="方正仿宋_GBK" w:hint="eastAsia"/>
          <w:bCs/>
          <w:kern w:val="0"/>
          <w:szCs w:val="32"/>
        </w:rPr>
        <w:t>2</w:t>
      </w:r>
      <w:r>
        <w:rPr>
          <w:rFonts w:ascii="方正仿宋_GBK" w:eastAsia="方正仿宋_GBK" w:hAnsi="方正仿宋_GBK" w:cs="方正仿宋_GBK" w:hint="eastAsia"/>
          <w:bCs/>
          <w:kern w:val="0"/>
          <w:szCs w:val="32"/>
        </w:rPr>
        <w:t>个，开展自评项目数</w:t>
      </w:r>
      <w:r w:rsidR="00001FDE">
        <w:rPr>
          <w:rFonts w:ascii="方正仿宋_GBK" w:eastAsia="方正仿宋_GBK" w:hAnsi="方正仿宋_GBK" w:cs="方正仿宋_GBK" w:hint="eastAsia"/>
          <w:bCs/>
          <w:kern w:val="0"/>
          <w:szCs w:val="32"/>
        </w:rPr>
        <w:t>2</w:t>
      </w:r>
      <w:r>
        <w:rPr>
          <w:rFonts w:ascii="方正仿宋_GBK" w:eastAsia="方正仿宋_GBK" w:hAnsi="方正仿宋_GBK" w:cs="方正仿宋_GBK" w:hint="eastAsia"/>
          <w:bCs/>
          <w:kern w:val="0"/>
          <w:szCs w:val="32"/>
        </w:rPr>
        <w:t>个，完成绩效评价数</w:t>
      </w:r>
      <w:r w:rsidR="00001FDE">
        <w:rPr>
          <w:rFonts w:ascii="方正仿宋_GBK" w:eastAsia="方正仿宋_GBK" w:hAnsi="方正仿宋_GBK" w:cs="方正仿宋_GBK" w:hint="eastAsia"/>
          <w:bCs/>
          <w:kern w:val="0"/>
          <w:szCs w:val="32"/>
        </w:rPr>
        <w:t>2</w:t>
      </w:r>
      <w:r>
        <w:rPr>
          <w:rFonts w:ascii="方正仿宋_GBK" w:eastAsia="方正仿宋_GBK" w:hAnsi="方正仿宋_GBK" w:cs="方正仿宋_GBK" w:hint="eastAsia"/>
          <w:bCs/>
          <w:kern w:val="0"/>
          <w:szCs w:val="32"/>
        </w:rPr>
        <w:t>个；应填报绩效目标的项目数</w:t>
      </w:r>
      <w:r w:rsidR="00001FDE">
        <w:rPr>
          <w:rFonts w:ascii="方正仿宋_GBK" w:eastAsia="方正仿宋_GBK" w:hAnsi="方正仿宋_GBK" w:cs="方正仿宋_GBK" w:hint="eastAsia"/>
          <w:bCs/>
          <w:kern w:val="0"/>
          <w:szCs w:val="32"/>
        </w:rPr>
        <w:t>2</w:t>
      </w:r>
      <w:r>
        <w:rPr>
          <w:rFonts w:ascii="方正仿宋_GBK" w:eastAsia="方正仿宋_GBK" w:hAnsi="方正仿宋_GBK" w:cs="方正仿宋_GBK" w:hint="eastAsia"/>
          <w:bCs/>
          <w:kern w:val="0"/>
          <w:szCs w:val="32"/>
        </w:rPr>
        <w:t>个（年中追加0个）、应开展绩效监控的项目0个和应开展绩效自评项目</w:t>
      </w:r>
      <w:r w:rsidR="00001FDE">
        <w:rPr>
          <w:rFonts w:ascii="方正仿宋_GBK" w:eastAsia="方正仿宋_GBK" w:hAnsi="方正仿宋_GBK" w:cs="方正仿宋_GBK" w:hint="eastAsia"/>
          <w:bCs/>
          <w:kern w:val="0"/>
          <w:szCs w:val="32"/>
        </w:rPr>
        <w:t>2</w:t>
      </w:r>
      <w:r>
        <w:rPr>
          <w:rFonts w:ascii="方正仿宋_GBK" w:eastAsia="方正仿宋_GBK" w:hAnsi="方正仿宋_GBK" w:cs="方正仿宋_GBK" w:hint="eastAsia"/>
          <w:bCs/>
          <w:kern w:val="0"/>
          <w:szCs w:val="32"/>
        </w:rPr>
        <w:t>个，应完成绩效工作数为</w:t>
      </w:r>
      <w:r w:rsidR="00001FDE">
        <w:rPr>
          <w:rFonts w:ascii="方正仿宋_GBK" w:eastAsia="方正仿宋_GBK" w:hAnsi="方正仿宋_GBK" w:cs="方正仿宋_GBK" w:hint="eastAsia"/>
          <w:bCs/>
          <w:kern w:val="0"/>
          <w:szCs w:val="32"/>
        </w:rPr>
        <w:t>2</w:t>
      </w:r>
      <w:r>
        <w:rPr>
          <w:rFonts w:ascii="方正仿宋_GBK" w:eastAsia="方正仿宋_GBK" w:hAnsi="方正仿宋_GBK" w:cs="方正仿宋_GBK" w:hint="eastAsia"/>
          <w:bCs/>
          <w:kern w:val="0"/>
          <w:szCs w:val="32"/>
        </w:rPr>
        <w:t>个。项目执行达100%以上的项目</w:t>
      </w:r>
      <w:r w:rsidR="00001FDE">
        <w:rPr>
          <w:rFonts w:ascii="方正仿宋_GBK" w:eastAsia="方正仿宋_GBK" w:hAnsi="方正仿宋_GBK" w:cs="方正仿宋_GBK" w:hint="eastAsia"/>
          <w:bCs/>
          <w:kern w:val="0"/>
          <w:szCs w:val="32"/>
        </w:rPr>
        <w:t>2</w:t>
      </w:r>
      <w:r>
        <w:rPr>
          <w:rFonts w:ascii="方正仿宋_GBK" w:eastAsia="方正仿宋_GBK" w:hAnsi="方正仿宋_GBK" w:cs="方正仿宋_GBK" w:hint="eastAsia"/>
          <w:bCs/>
          <w:kern w:val="0"/>
          <w:szCs w:val="32"/>
        </w:rPr>
        <w:t>项，项目综合完成率为100%。</w:t>
      </w:r>
    </w:p>
    <w:p w:rsidR="008363DC" w:rsidRDefault="008E10C1">
      <w:pPr>
        <w:spacing w:line="578" w:lineRule="exact"/>
        <w:ind w:firstLineChars="150" w:firstLine="480"/>
        <w:rPr>
          <w:rFonts w:ascii="方正仿宋_GBK" w:eastAsia="方正仿宋_GBK" w:hAnsi="方正仿宋_GBK" w:cs="方正仿宋_GBK"/>
          <w:bCs/>
          <w:kern w:val="0"/>
          <w:szCs w:val="32"/>
        </w:rPr>
      </w:pPr>
      <w:r>
        <w:rPr>
          <w:rFonts w:ascii="方正仿宋_GBK" w:eastAsia="方正仿宋_GBK" w:hAnsi="方正仿宋_GBK" w:cs="方正仿宋_GBK" w:hint="eastAsia"/>
          <w:bCs/>
          <w:kern w:val="0"/>
          <w:szCs w:val="32"/>
        </w:rPr>
        <w:t>专项预算管理分值为40分，自评得分为40分。</w:t>
      </w:r>
    </w:p>
    <w:p w:rsidR="008363DC" w:rsidRDefault="008E10C1">
      <w:pPr>
        <w:widowControl/>
        <w:adjustRightInd w:val="0"/>
        <w:snapToGrid w:val="0"/>
        <w:spacing w:line="578" w:lineRule="exact"/>
        <w:ind w:firstLineChars="200" w:firstLine="640"/>
        <w:contextualSpacing/>
        <w:jc w:val="left"/>
        <w:rPr>
          <w:rFonts w:ascii="方正楷体_GBK" w:eastAsia="方正楷体_GBK" w:hAnsi="方正楷体_GBK" w:cs="方正楷体_GBK"/>
          <w:bCs/>
          <w:kern w:val="0"/>
          <w:szCs w:val="32"/>
          <w:shd w:val="clear" w:color="auto" w:fill="FFFFFF"/>
          <w:lang w:val="zh-CN"/>
        </w:rPr>
      </w:pPr>
      <w:r>
        <w:rPr>
          <w:rFonts w:ascii="方正楷体_GBK" w:eastAsia="方正楷体_GBK" w:hAnsi="方正楷体_GBK" w:cs="方正楷体_GBK" w:hint="eastAsia"/>
          <w:bCs/>
          <w:kern w:val="0"/>
          <w:szCs w:val="32"/>
          <w:shd w:val="clear" w:color="auto" w:fill="FFFFFF"/>
          <w:lang w:val="zh-CN"/>
        </w:rPr>
        <w:t>(四)结果应用情况</w:t>
      </w:r>
    </w:p>
    <w:p w:rsidR="008363DC" w:rsidRDefault="008E10C1">
      <w:pPr>
        <w:widowControl/>
        <w:adjustRightInd w:val="0"/>
        <w:snapToGrid w:val="0"/>
        <w:spacing w:line="578" w:lineRule="exact"/>
        <w:ind w:firstLineChars="200" w:firstLine="640"/>
        <w:contextualSpacing/>
        <w:jc w:val="left"/>
        <w:rPr>
          <w:rFonts w:ascii="方正仿宋_GBK" w:eastAsia="方正仿宋_GBK" w:hAnsi="方正仿宋_GBK" w:cs="方正仿宋_GBK"/>
          <w:kern w:val="0"/>
          <w:szCs w:val="32"/>
          <w:shd w:val="clear" w:color="auto" w:fill="FFFFFF"/>
          <w:lang w:val="zh-CN"/>
        </w:rPr>
      </w:pPr>
      <w:r>
        <w:rPr>
          <w:rFonts w:ascii="方正仿宋_GBK" w:eastAsia="方正仿宋_GBK" w:hAnsi="方正仿宋_GBK" w:cs="方正仿宋_GBK" w:hint="eastAsia"/>
          <w:kern w:val="0"/>
          <w:szCs w:val="32"/>
          <w:shd w:val="clear" w:color="auto" w:fill="FFFFFF"/>
          <w:lang w:val="zh-CN"/>
        </w:rPr>
        <w:t>1.在“预算挂钩”方面，我</w:t>
      </w:r>
      <w:r>
        <w:rPr>
          <w:rFonts w:ascii="方正仿宋_GBK" w:eastAsia="方正仿宋_GBK" w:hAnsi="方正仿宋_GBK" w:cs="方正仿宋_GBK" w:hint="eastAsia"/>
          <w:kern w:val="0"/>
          <w:szCs w:val="32"/>
          <w:shd w:val="clear" w:color="auto" w:fill="FFFFFF"/>
        </w:rPr>
        <w:t>单位</w:t>
      </w:r>
      <w:r>
        <w:rPr>
          <w:rFonts w:ascii="方正仿宋_GBK" w:eastAsia="方正仿宋_GBK" w:hAnsi="方正仿宋_GBK" w:cs="方正仿宋_GBK" w:hint="eastAsia"/>
          <w:kern w:val="0"/>
          <w:szCs w:val="32"/>
          <w:shd w:val="clear" w:color="auto" w:fill="FFFFFF"/>
          <w:lang w:val="zh-CN"/>
        </w:rPr>
        <w:t>已出台全面实施预算绩效管理工作方案，细化考核内容，加强各业务</w:t>
      </w:r>
      <w:r>
        <w:rPr>
          <w:rFonts w:ascii="方正仿宋_GBK" w:eastAsia="方正仿宋_GBK" w:hAnsi="方正仿宋_GBK" w:cs="方正仿宋_GBK" w:hint="eastAsia"/>
          <w:kern w:val="0"/>
          <w:szCs w:val="32"/>
          <w:shd w:val="clear" w:color="auto" w:fill="FFFFFF"/>
        </w:rPr>
        <w:t>股</w:t>
      </w:r>
      <w:r>
        <w:rPr>
          <w:rFonts w:ascii="方正仿宋_GBK" w:eastAsia="方正仿宋_GBK" w:hAnsi="方正仿宋_GBK" w:cs="方正仿宋_GBK" w:hint="eastAsia"/>
          <w:kern w:val="0"/>
          <w:szCs w:val="32"/>
          <w:shd w:val="clear" w:color="auto" w:fill="FFFFFF"/>
          <w:lang w:val="zh-CN"/>
        </w:rPr>
        <w:t>室与绩效管理工作的</w:t>
      </w:r>
      <w:r>
        <w:rPr>
          <w:rFonts w:ascii="方正仿宋_GBK" w:eastAsia="方正仿宋_GBK" w:hAnsi="方正仿宋_GBK" w:cs="方正仿宋_GBK" w:hint="eastAsia"/>
          <w:kern w:val="0"/>
          <w:szCs w:val="32"/>
          <w:shd w:val="clear" w:color="auto" w:fill="FFFFFF"/>
          <w:lang w:val="zh-CN"/>
        </w:rPr>
        <w:lastRenderedPageBreak/>
        <w:t>联系，明确考核及绩效结果与专项预算安排挂钩举措，推动绩效管理工作更好的实施。该项指标分值为4分，自评得分</w:t>
      </w:r>
      <w:r>
        <w:rPr>
          <w:rFonts w:ascii="方正仿宋_GBK" w:eastAsia="方正仿宋_GBK" w:hAnsi="方正仿宋_GBK" w:cs="方正仿宋_GBK" w:hint="eastAsia"/>
          <w:kern w:val="0"/>
          <w:szCs w:val="32"/>
          <w:shd w:val="clear" w:color="auto" w:fill="FFFFFF"/>
        </w:rPr>
        <w:t>4</w:t>
      </w:r>
      <w:r>
        <w:rPr>
          <w:rFonts w:ascii="方正仿宋_GBK" w:eastAsia="方正仿宋_GBK" w:hAnsi="方正仿宋_GBK" w:cs="方正仿宋_GBK" w:hint="eastAsia"/>
          <w:kern w:val="0"/>
          <w:szCs w:val="32"/>
          <w:shd w:val="clear" w:color="auto" w:fill="FFFFFF"/>
          <w:lang w:val="zh-CN"/>
        </w:rPr>
        <w:t>分。</w:t>
      </w:r>
    </w:p>
    <w:p w:rsidR="008363DC" w:rsidRDefault="008E10C1">
      <w:pPr>
        <w:widowControl/>
        <w:adjustRightInd w:val="0"/>
        <w:snapToGrid w:val="0"/>
        <w:spacing w:line="578" w:lineRule="exact"/>
        <w:ind w:firstLineChars="200" w:firstLine="640"/>
        <w:contextualSpacing/>
        <w:jc w:val="left"/>
        <w:rPr>
          <w:rFonts w:ascii="方正仿宋_GBK" w:eastAsia="方正仿宋_GBK" w:hAnsi="方正仿宋_GBK" w:cs="方正仿宋_GBK"/>
          <w:kern w:val="0"/>
          <w:szCs w:val="32"/>
          <w:shd w:val="clear" w:color="auto" w:fill="FFFFFF"/>
          <w:lang w:val="zh-CN"/>
        </w:rPr>
      </w:pPr>
      <w:r>
        <w:rPr>
          <w:rFonts w:ascii="方正仿宋_GBK" w:eastAsia="方正仿宋_GBK" w:hAnsi="方正仿宋_GBK" w:cs="方正仿宋_GBK" w:hint="eastAsia"/>
          <w:kern w:val="0"/>
          <w:szCs w:val="32"/>
          <w:shd w:val="clear" w:color="auto" w:fill="FFFFFF"/>
          <w:lang w:val="zh-CN"/>
        </w:rPr>
        <w:t>2.在“自评公开”方面，我</w:t>
      </w:r>
      <w:r>
        <w:rPr>
          <w:rFonts w:ascii="方正仿宋_GBK" w:eastAsia="方正仿宋_GBK" w:hAnsi="方正仿宋_GBK" w:cs="方正仿宋_GBK" w:hint="eastAsia"/>
          <w:kern w:val="0"/>
          <w:szCs w:val="32"/>
          <w:shd w:val="clear" w:color="auto" w:fill="FFFFFF"/>
        </w:rPr>
        <w:t>单位</w:t>
      </w:r>
      <w:r>
        <w:rPr>
          <w:rFonts w:ascii="方正仿宋_GBK" w:eastAsia="方正仿宋_GBK" w:hAnsi="方正仿宋_GBK" w:cs="方正仿宋_GBK" w:hint="eastAsia"/>
          <w:kern w:val="0"/>
          <w:szCs w:val="32"/>
          <w:shd w:val="clear" w:color="auto" w:fill="FFFFFF"/>
          <w:lang w:val="zh-CN"/>
        </w:rPr>
        <w:t>严格按照预决算编制要求编制绩效目标，填列绩效目标完成情况，开展绩效自评工作，并按要求将相关绩效信息随部门预算决一并在</w:t>
      </w:r>
      <w:r w:rsidR="00B56563">
        <w:rPr>
          <w:rFonts w:ascii="方正仿宋_GBK" w:eastAsia="方正仿宋_GBK" w:hAnsi="方正仿宋_GBK" w:cs="方正仿宋_GBK" w:hint="eastAsia"/>
          <w:kern w:val="0"/>
          <w:szCs w:val="32"/>
          <w:shd w:val="clear" w:color="auto" w:fill="FFFFFF"/>
          <w:lang w:val="zh-CN"/>
        </w:rPr>
        <w:t>政府</w:t>
      </w:r>
      <w:r>
        <w:rPr>
          <w:rFonts w:ascii="方正仿宋_GBK" w:eastAsia="方正仿宋_GBK" w:hAnsi="方正仿宋_GBK" w:cs="方正仿宋_GBK" w:hint="eastAsia"/>
          <w:kern w:val="0"/>
          <w:szCs w:val="32"/>
          <w:shd w:val="clear" w:color="auto" w:fill="FFFFFF"/>
          <w:lang w:val="zh-CN"/>
        </w:rPr>
        <w:t>门户网站公开。该项指标分值为2分，自评得分</w:t>
      </w:r>
      <w:r>
        <w:rPr>
          <w:rFonts w:ascii="方正仿宋_GBK" w:eastAsia="方正仿宋_GBK" w:hAnsi="方正仿宋_GBK" w:cs="方正仿宋_GBK" w:hint="eastAsia"/>
          <w:kern w:val="0"/>
          <w:szCs w:val="32"/>
          <w:shd w:val="clear" w:color="auto" w:fill="FFFFFF"/>
        </w:rPr>
        <w:t>2</w:t>
      </w:r>
      <w:r>
        <w:rPr>
          <w:rFonts w:ascii="方正仿宋_GBK" w:eastAsia="方正仿宋_GBK" w:hAnsi="方正仿宋_GBK" w:cs="方正仿宋_GBK" w:hint="eastAsia"/>
          <w:kern w:val="0"/>
          <w:szCs w:val="32"/>
          <w:shd w:val="clear" w:color="auto" w:fill="FFFFFF"/>
          <w:lang w:val="zh-CN"/>
        </w:rPr>
        <w:t>分。</w:t>
      </w:r>
    </w:p>
    <w:p w:rsidR="008363DC" w:rsidRDefault="008E10C1">
      <w:pPr>
        <w:widowControl/>
        <w:adjustRightInd w:val="0"/>
        <w:snapToGrid w:val="0"/>
        <w:spacing w:line="578" w:lineRule="exact"/>
        <w:ind w:firstLineChars="200" w:firstLine="640"/>
        <w:contextualSpacing/>
        <w:jc w:val="left"/>
        <w:rPr>
          <w:rFonts w:ascii="方正仿宋_GBK" w:eastAsia="方正仿宋_GBK" w:hAnsi="方正仿宋_GBK" w:cs="方正仿宋_GBK"/>
          <w:kern w:val="0"/>
          <w:szCs w:val="32"/>
          <w:shd w:val="clear" w:color="auto" w:fill="FFFFFF"/>
          <w:lang w:val="zh-CN"/>
        </w:rPr>
      </w:pPr>
      <w:r>
        <w:rPr>
          <w:rFonts w:ascii="方正仿宋_GBK" w:eastAsia="方正仿宋_GBK" w:hAnsi="方正仿宋_GBK" w:cs="方正仿宋_GBK" w:hint="eastAsia"/>
          <w:kern w:val="0"/>
          <w:szCs w:val="32"/>
          <w:shd w:val="clear" w:color="auto" w:fill="FFFFFF"/>
          <w:lang w:val="zh-CN"/>
        </w:rPr>
        <w:t>3.在“问题整改”方面，结合部门预算项目实际情况，绩效目标设置要素完整也基本做到细化量化;对发现执行进度偏低的项目，要求各业务</w:t>
      </w:r>
      <w:r>
        <w:rPr>
          <w:rFonts w:ascii="方正仿宋_GBK" w:eastAsia="方正仿宋_GBK" w:hAnsi="方正仿宋_GBK" w:cs="方正仿宋_GBK" w:hint="eastAsia"/>
          <w:kern w:val="0"/>
          <w:szCs w:val="32"/>
          <w:shd w:val="clear" w:color="auto" w:fill="FFFFFF"/>
        </w:rPr>
        <w:t>处</w:t>
      </w:r>
      <w:r>
        <w:rPr>
          <w:rFonts w:ascii="方正仿宋_GBK" w:eastAsia="方正仿宋_GBK" w:hAnsi="方正仿宋_GBK" w:cs="方正仿宋_GBK" w:hint="eastAsia"/>
          <w:kern w:val="0"/>
          <w:szCs w:val="32"/>
          <w:shd w:val="clear" w:color="auto" w:fill="FFFFFF"/>
          <w:lang w:val="zh-CN"/>
        </w:rPr>
        <w:t>室加快预算执行进度;针对我</w:t>
      </w:r>
      <w:r>
        <w:rPr>
          <w:rFonts w:ascii="方正仿宋_GBK" w:eastAsia="方正仿宋_GBK" w:hAnsi="方正仿宋_GBK" w:cs="方正仿宋_GBK" w:hint="eastAsia"/>
          <w:kern w:val="0"/>
          <w:szCs w:val="32"/>
          <w:shd w:val="clear" w:color="auto" w:fill="FFFFFF"/>
        </w:rPr>
        <w:t>单位</w:t>
      </w:r>
      <w:r>
        <w:rPr>
          <w:rFonts w:ascii="方正仿宋_GBK" w:eastAsia="方正仿宋_GBK" w:hAnsi="方正仿宋_GBK" w:cs="方正仿宋_GBK" w:hint="eastAsia"/>
          <w:kern w:val="0"/>
          <w:szCs w:val="32"/>
          <w:shd w:val="clear" w:color="auto" w:fill="FFFFFF"/>
          <w:lang w:val="zh-CN"/>
        </w:rPr>
        <w:t>内部考核办法有关预算绩效考核的内容不够完善且难以量化考核的情况，及时完善了相关考核办法，细化考核指标。该项指标分值为2分，自评得分</w:t>
      </w:r>
      <w:r>
        <w:rPr>
          <w:rFonts w:ascii="方正仿宋_GBK" w:eastAsia="方正仿宋_GBK" w:hAnsi="方正仿宋_GBK" w:cs="方正仿宋_GBK" w:hint="eastAsia"/>
          <w:kern w:val="0"/>
          <w:szCs w:val="32"/>
          <w:shd w:val="clear" w:color="auto" w:fill="FFFFFF"/>
        </w:rPr>
        <w:t>2</w:t>
      </w:r>
      <w:r>
        <w:rPr>
          <w:rFonts w:ascii="方正仿宋_GBK" w:eastAsia="方正仿宋_GBK" w:hAnsi="方正仿宋_GBK" w:cs="方正仿宋_GBK" w:hint="eastAsia"/>
          <w:kern w:val="0"/>
          <w:szCs w:val="32"/>
          <w:shd w:val="clear" w:color="auto" w:fill="FFFFFF"/>
          <w:lang w:val="zh-CN"/>
        </w:rPr>
        <w:t>分。</w:t>
      </w:r>
    </w:p>
    <w:p w:rsidR="008363DC" w:rsidRDefault="008E10C1">
      <w:pPr>
        <w:widowControl/>
        <w:adjustRightInd w:val="0"/>
        <w:snapToGrid w:val="0"/>
        <w:spacing w:line="578" w:lineRule="exact"/>
        <w:ind w:firstLineChars="200" w:firstLine="640"/>
        <w:contextualSpacing/>
        <w:jc w:val="left"/>
        <w:rPr>
          <w:rFonts w:ascii="方正仿宋_GBK" w:eastAsia="方正仿宋_GBK" w:hAnsi="方正仿宋_GBK" w:cs="方正仿宋_GBK"/>
          <w:kern w:val="0"/>
          <w:szCs w:val="32"/>
          <w:shd w:val="clear" w:color="auto" w:fill="FFFFFF"/>
          <w:lang w:val="zh-CN"/>
        </w:rPr>
      </w:pPr>
      <w:r>
        <w:rPr>
          <w:rFonts w:ascii="方正仿宋_GBK" w:eastAsia="方正仿宋_GBK" w:hAnsi="方正仿宋_GBK" w:cs="方正仿宋_GBK" w:hint="eastAsia"/>
          <w:kern w:val="0"/>
          <w:szCs w:val="32"/>
          <w:shd w:val="clear" w:color="auto" w:fill="FFFFFF"/>
          <w:lang w:val="zh-CN"/>
        </w:rPr>
        <w:t>4.在应用反馈上，我</w:t>
      </w:r>
      <w:r>
        <w:rPr>
          <w:rFonts w:ascii="方正仿宋_GBK" w:eastAsia="方正仿宋_GBK" w:hAnsi="方正仿宋_GBK" w:cs="方正仿宋_GBK" w:hint="eastAsia"/>
          <w:kern w:val="0"/>
          <w:szCs w:val="32"/>
          <w:shd w:val="clear" w:color="auto" w:fill="FFFFFF"/>
        </w:rPr>
        <w:t>单位</w:t>
      </w:r>
      <w:r>
        <w:rPr>
          <w:rFonts w:ascii="方正仿宋_GBK" w:eastAsia="方正仿宋_GBK" w:hAnsi="方正仿宋_GBK" w:cs="方正仿宋_GBK" w:hint="eastAsia"/>
          <w:kern w:val="0"/>
          <w:szCs w:val="32"/>
          <w:shd w:val="clear" w:color="auto" w:fill="FFFFFF"/>
          <w:lang w:val="zh-CN"/>
        </w:rPr>
        <w:t>已按要求在规定时间内将预算绩效结果应用向财政反馈。该项指标分值为</w:t>
      </w:r>
      <w:r>
        <w:rPr>
          <w:rFonts w:ascii="方正仿宋_GBK" w:eastAsia="方正仿宋_GBK" w:hAnsi="方正仿宋_GBK" w:cs="方正仿宋_GBK" w:hint="eastAsia"/>
          <w:kern w:val="0"/>
          <w:szCs w:val="32"/>
          <w:shd w:val="clear" w:color="auto" w:fill="FFFFFF"/>
        </w:rPr>
        <w:t>2</w:t>
      </w:r>
      <w:r>
        <w:rPr>
          <w:rFonts w:ascii="方正仿宋_GBK" w:eastAsia="方正仿宋_GBK" w:hAnsi="方正仿宋_GBK" w:cs="方正仿宋_GBK" w:hint="eastAsia"/>
          <w:kern w:val="0"/>
          <w:szCs w:val="32"/>
          <w:shd w:val="clear" w:color="auto" w:fill="FFFFFF"/>
          <w:lang w:val="zh-CN"/>
        </w:rPr>
        <w:t>分，自评得分</w:t>
      </w:r>
      <w:r>
        <w:rPr>
          <w:rFonts w:ascii="方正仿宋_GBK" w:eastAsia="方正仿宋_GBK" w:hAnsi="方正仿宋_GBK" w:cs="方正仿宋_GBK" w:hint="eastAsia"/>
          <w:kern w:val="0"/>
          <w:szCs w:val="32"/>
          <w:shd w:val="clear" w:color="auto" w:fill="FFFFFF"/>
        </w:rPr>
        <w:t>2</w:t>
      </w:r>
      <w:r>
        <w:rPr>
          <w:rFonts w:ascii="方正仿宋_GBK" w:eastAsia="方正仿宋_GBK" w:hAnsi="方正仿宋_GBK" w:cs="方正仿宋_GBK" w:hint="eastAsia"/>
          <w:kern w:val="0"/>
          <w:szCs w:val="32"/>
          <w:shd w:val="clear" w:color="auto" w:fill="FFFFFF"/>
          <w:lang w:val="zh-CN"/>
        </w:rPr>
        <w:t>分。</w:t>
      </w:r>
    </w:p>
    <w:p w:rsidR="008363DC" w:rsidRDefault="008E10C1">
      <w:pPr>
        <w:widowControl/>
        <w:adjustRightInd w:val="0"/>
        <w:snapToGrid w:val="0"/>
        <w:spacing w:line="578" w:lineRule="exact"/>
        <w:ind w:firstLineChars="200" w:firstLine="640"/>
        <w:contextualSpacing/>
        <w:jc w:val="left"/>
        <w:rPr>
          <w:rFonts w:ascii="方正楷体_GBK" w:eastAsia="方正楷体_GBK" w:hAnsi="方正楷体_GBK" w:cs="方正楷体_GBK"/>
          <w:bCs/>
          <w:kern w:val="0"/>
          <w:szCs w:val="32"/>
          <w:shd w:val="clear" w:color="auto" w:fill="FFFFFF"/>
          <w:lang w:val="zh-CN"/>
        </w:rPr>
      </w:pPr>
      <w:r>
        <w:rPr>
          <w:rFonts w:ascii="方正楷体_GBK" w:eastAsia="方正楷体_GBK" w:hAnsi="方正楷体_GBK" w:cs="方正楷体_GBK" w:hint="eastAsia"/>
          <w:bCs/>
          <w:kern w:val="0"/>
          <w:szCs w:val="32"/>
          <w:shd w:val="clear" w:color="auto" w:fill="FFFFFF"/>
          <w:lang w:val="zh-CN"/>
        </w:rPr>
        <w:t>(五)自评质量情况</w:t>
      </w:r>
    </w:p>
    <w:p w:rsidR="008363DC" w:rsidRDefault="008E10C1">
      <w:pPr>
        <w:widowControl/>
        <w:adjustRightInd w:val="0"/>
        <w:snapToGrid w:val="0"/>
        <w:spacing w:line="578" w:lineRule="exact"/>
        <w:ind w:firstLineChars="200" w:firstLine="640"/>
        <w:contextualSpacing/>
        <w:jc w:val="left"/>
        <w:rPr>
          <w:rFonts w:ascii="方正仿宋_GBK" w:eastAsia="方正仿宋_GBK" w:hAnsi="方正仿宋_GBK" w:cs="方正仿宋_GBK"/>
          <w:kern w:val="0"/>
          <w:szCs w:val="32"/>
          <w:shd w:val="clear" w:color="auto" w:fill="FFFFFF"/>
        </w:rPr>
      </w:pPr>
      <w:r>
        <w:rPr>
          <w:rFonts w:ascii="方正仿宋_GBK" w:eastAsia="方正仿宋_GBK" w:hAnsi="方正仿宋_GBK" w:cs="方正仿宋_GBK" w:hint="eastAsia"/>
          <w:kern w:val="0"/>
          <w:szCs w:val="32"/>
          <w:shd w:val="clear" w:color="auto" w:fill="FFFFFF"/>
        </w:rPr>
        <w:t>我单位</w:t>
      </w:r>
      <w:r>
        <w:rPr>
          <w:rFonts w:ascii="方正仿宋_GBK" w:eastAsia="方正仿宋_GBK" w:hAnsi="方正仿宋_GBK" w:cs="方正仿宋_GBK" w:hint="eastAsia"/>
          <w:kern w:val="0"/>
          <w:szCs w:val="32"/>
          <w:shd w:val="clear" w:color="auto" w:fill="FFFFFF"/>
          <w:lang w:val="zh-CN"/>
        </w:rPr>
        <w:t>整体支出自评准确率较高，</w:t>
      </w:r>
      <w:r>
        <w:rPr>
          <w:rFonts w:ascii="方正仿宋_GBK" w:eastAsia="方正仿宋_GBK" w:hAnsi="方正仿宋_GBK" w:cs="方正仿宋_GBK" w:hint="eastAsia"/>
          <w:kern w:val="0"/>
          <w:szCs w:val="32"/>
          <w:shd w:val="clear" w:color="auto" w:fill="FFFFFF"/>
        </w:rPr>
        <w:t>且全面开展自评</w:t>
      </w:r>
      <w:r>
        <w:rPr>
          <w:rFonts w:ascii="方正仿宋_GBK" w:eastAsia="方正仿宋_GBK" w:hAnsi="方正仿宋_GBK" w:cs="方正仿宋_GBK" w:hint="eastAsia"/>
          <w:kern w:val="0"/>
          <w:szCs w:val="32"/>
          <w:shd w:val="clear" w:color="auto" w:fill="FFFFFF"/>
          <w:lang w:val="zh-CN"/>
        </w:rPr>
        <w:t>。</w:t>
      </w:r>
      <w:r>
        <w:rPr>
          <w:rFonts w:ascii="方正仿宋_GBK" w:eastAsia="方正仿宋_GBK" w:hAnsi="方正仿宋_GBK" w:cs="方正仿宋_GBK" w:hint="eastAsia"/>
          <w:kern w:val="0"/>
          <w:szCs w:val="32"/>
          <w:shd w:val="clear" w:color="auto" w:fill="FFFFFF"/>
        </w:rPr>
        <w:t>自评质量分值为10分，由主管部门、财政部门考评;单位自评实际总分为90分。</w:t>
      </w:r>
    </w:p>
    <w:p w:rsidR="008363DC" w:rsidRDefault="008E10C1">
      <w:pPr>
        <w:widowControl/>
        <w:adjustRightInd w:val="0"/>
        <w:snapToGrid w:val="0"/>
        <w:spacing w:line="578" w:lineRule="exact"/>
        <w:ind w:firstLineChars="200" w:firstLine="640"/>
        <w:contextualSpacing/>
        <w:jc w:val="left"/>
        <w:rPr>
          <w:rFonts w:ascii="方正仿宋_GBK" w:eastAsia="方正仿宋_GBK" w:hAnsi="方正仿宋_GBK" w:cs="方正仿宋_GBK"/>
          <w:kern w:val="0"/>
          <w:szCs w:val="32"/>
          <w:shd w:val="clear" w:color="auto" w:fill="FFFFFF"/>
        </w:rPr>
      </w:pPr>
      <w:r>
        <w:rPr>
          <w:rFonts w:ascii="方正仿宋_GBK" w:eastAsia="方正仿宋_GBK" w:hAnsi="方正仿宋_GBK" w:cs="方正仿宋_GBK" w:hint="eastAsia"/>
          <w:kern w:val="0"/>
          <w:szCs w:val="32"/>
          <w:shd w:val="clear" w:color="auto" w:fill="FFFFFF"/>
          <w:lang w:val="zh-CN"/>
        </w:rPr>
        <w:t>202</w:t>
      </w:r>
      <w:r>
        <w:rPr>
          <w:rFonts w:ascii="方正仿宋_GBK" w:eastAsia="方正仿宋_GBK" w:hAnsi="方正仿宋_GBK" w:cs="方正仿宋_GBK" w:hint="eastAsia"/>
          <w:kern w:val="0"/>
          <w:szCs w:val="32"/>
          <w:shd w:val="clear" w:color="auto" w:fill="FFFFFF"/>
        </w:rPr>
        <w:t>2</w:t>
      </w:r>
      <w:r>
        <w:rPr>
          <w:rFonts w:ascii="方正仿宋_GBK" w:eastAsia="方正仿宋_GBK" w:hAnsi="方正仿宋_GBK" w:cs="方正仿宋_GBK" w:hint="eastAsia"/>
          <w:kern w:val="0"/>
          <w:szCs w:val="32"/>
          <w:shd w:val="clear" w:color="auto" w:fill="FFFFFF"/>
          <w:lang w:val="zh-CN"/>
        </w:rPr>
        <w:t>年</w:t>
      </w:r>
      <w:r>
        <w:rPr>
          <w:rFonts w:ascii="方正仿宋_GBK" w:eastAsia="方正仿宋_GBK" w:hAnsi="方正仿宋_GBK" w:cs="方正仿宋_GBK" w:hint="eastAsia"/>
          <w:kern w:val="0"/>
          <w:szCs w:val="32"/>
          <w:shd w:val="clear" w:color="auto" w:fill="FFFFFF"/>
        </w:rPr>
        <w:t>我单位</w:t>
      </w:r>
      <w:r>
        <w:rPr>
          <w:rFonts w:ascii="方正仿宋_GBK" w:eastAsia="方正仿宋_GBK" w:hAnsi="方正仿宋_GBK" w:cs="方正仿宋_GBK" w:hint="eastAsia"/>
          <w:kern w:val="0"/>
          <w:szCs w:val="32"/>
          <w:shd w:val="clear" w:color="auto" w:fill="FFFFFF"/>
          <w:lang w:val="zh-CN"/>
        </w:rPr>
        <w:t>整体支出绩效自评得分</w:t>
      </w:r>
      <w:r>
        <w:rPr>
          <w:rFonts w:ascii="方正仿宋_GBK" w:eastAsia="方正仿宋_GBK" w:hAnsi="方正仿宋_GBK" w:cs="方正仿宋_GBK" w:hint="eastAsia"/>
          <w:kern w:val="0"/>
          <w:szCs w:val="32"/>
          <w:shd w:val="clear" w:color="auto" w:fill="FFFFFF"/>
        </w:rPr>
        <w:t>实际为86</w:t>
      </w:r>
      <w:r>
        <w:rPr>
          <w:rFonts w:ascii="方正仿宋_GBK" w:eastAsia="方正仿宋_GBK" w:hAnsi="方正仿宋_GBK" w:cs="方正仿宋_GBK" w:hint="eastAsia"/>
          <w:kern w:val="0"/>
          <w:szCs w:val="32"/>
          <w:shd w:val="clear" w:color="auto" w:fill="FFFFFF"/>
          <w:lang w:val="zh-CN"/>
        </w:rPr>
        <w:t>分。</w:t>
      </w:r>
    </w:p>
    <w:p w:rsidR="008363DC" w:rsidRDefault="008E10C1">
      <w:pPr>
        <w:widowControl/>
        <w:adjustRightInd w:val="0"/>
        <w:snapToGrid w:val="0"/>
        <w:spacing w:line="578" w:lineRule="exact"/>
        <w:ind w:firstLineChars="200" w:firstLine="640"/>
        <w:contextualSpacing/>
        <w:jc w:val="left"/>
        <w:rPr>
          <w:rFonts w:ascii="方正黑体_GBK" w:eastAsia="方正黑体_GBK" w:hAnsi="方正黑体_GBK" w:cs="方正黑体_GBK"/>
          <w:bCs/>
          <w:kern w:val="0"/>
          <w:szCs w:val="32"/>
          <w:shd w:val="clear" w:color="auto" w:fill="FFFFFF"/>
        </w:rPr>
      </w:pPr>
      <w:r>
        <w:rPr>
          <w:rFonts w:ascii="方正黑体_GBK" w:eastAsia="方正黑体_GBK" w:hAnsi="方正黑体_GBK" w:cs="方正黑体_GBK" w:hint="eastAsia"/>
          <w:bCs/>
          <w:kern w:val="0"/>
          <w:szCs w:val="32"/>
          <w:shd w:val="clear" w:color="auto" w:fill="FFFFFF"/>
        </w:rPr>
        <w:t>四、评价结论及建议</w:t>
      </w:r>
    </w:p>
    <w:p w:rsidR="008363DC" w:rsidRDefault="008E10C1">
      <w:pPr>
        <w:widowControl/>
        <w:adjustRightInd w:val="0"/>
        <w:snapToGrid w:val="0"/>
        <w:spacing w:line="578" w:lineRule="exact"/>
        <w:ind w:firstLineChars="200" w:firstLine="640"/>
        <w:contextualSpacing/>
        <w:jc w:val="left"/>
        <w:rPr>
          <w:rFonts w:ascii="方正楷体_GBK" w:eastAsia="方正楷体_GBK" w:hAnsi="方正楷体_GBK" w:cs="方正楷体_GBK"/>
          <w:bCs/>
          <w:kern w:val="0"/>
          <w:szCs w:val="32"/>
          <w:shd w:val="clear" w:color="auto" w:fill="FFFFFF"/>
          <w:lang w:val="zh-CN"/>
        </w:rPr>
      </w:pPr>
      <w:r>
        <w:rPr>
          <w:rFonts w:ascii="方正楷体_GBK" w:eastAsia="方正楷体_GBK" w:hAnsi="方正楷体_GBK" w:cs="方正楷体_GBK" w:hint="eastAsia"/>
          <w:bCs/>
          <w:kern w:val="0"/>
          <w:szCs w:val="32"/>
          <w:shd w:val="clear" w:color="auto" w:fill="FFFFFF"/>
          <w:lang w:val="zh-CN"/>
        </w:rPr>
        <w:t>(一)评价结论</w:t>
      </w:r>
    </w:p>
    <w:p w:rsidR="008363DC" w:rsidRDefault="008E10C1">
      <w:pPr>
        <w:widowControl/>
        <w:adjustRightInd w:val="0"/>
        <w:snapToGrid w:val="0"/>
        <w:spacing w:line="578" w:lineRule="exact"/>
        <w:ind w:firstLineChars="200" w:firstLine="640"/>
        <w:contextualSpacing/>
        <w:jc w:val="left"/>
        <w:rPr>
          <w:rFonts w:ascii="方正仿宋_GBK" w:eastAsia="方正仿宋_GBK" w:hAnsi="方正仿宋_GBK" w:cs="方正仿宋_GBK"/>
          <w:kern w:val="0"/>
          <w:szCs w:val="32"/>
          <w:shd w:val="clear" w:color="auto" w:fill="FFFFFF"/>
          <w:lang w:val="zh-CN"/>
        </w:rPr>
      </w:pPr>
      <w:r>
        <w:rPr>
          <w:rFonts w:ascii="方正仿宋_GBK" w:eastAsia="方正仿宋_GBK" w:hAnsi="方正仿宋_GBK" w:cs="方正仿宋_GBK" w:hint="eastAsia"/>
          <w:kern w:val="0"/>
          <w:szCs w:val="32"/>
          <w:shd w:val="clear" w:color="auto" w:fill="FFFFFF"/>
          <w:lang w:val="zh-CN"/>
        </w:rPr>
        <w:t>按照202</w:t>
      </w:r>
      <w:r>
        <w:rPr>
          <w:rFonts w:ascii="方正仿宋_GBK" w:eastAsia="方正仿宋_GBK" w:hAnsi="方正仿宋_GBK" w:cs="方正仿宋_GBK" w:hint="eastAsia"/>
          <w:kern w:val="0"/>
          <w:szCs w:val="32"/>
          <w:shd w:val="clear" w:color="auto" w:fill="FFFFFF"/>
        </w:rPr>
        <w:t>2</w:t>
      </w:r>
      <w:r>
        <w:rPr>
          <w:rFonts w:ascii="方正仿宋_GBK" w:eastAsia="方正仿宋_GBK" w:hAnsi="方正仿宋_GBK" w:cs="方正仿宋_GBK" w:hint="eastAsia"/>
          <w:kern w:val="0"/>
          <w:szCs w:val="32"/>
          <w:shd w:val="clear" w:color="auto" w:fill="FFFFFF"/>
          <w:lang w:val="zh-CN"/>
        </w:rPr>
        <w:t>年度</w:t>
      </w:r>
      <w:r>
        <w:rPr>
          <w:rFonts w:ascii="方正仿宋_GBK" w:eastAsia="方正仿宋_GBK" w:hAnsi="方正仿宋_GBK" w:cs="方正仿宋_GBK" w:hint="eastAsia"/>
          <w:kern w:val="0"/>
          <w:szCs w:val="32"/>
          <w:shd w:val="clear" w:color="auto" w:fill="FFFFFF"/>
        </w:rPr>
        <w:t>区</w:t>
      </w:r>
      <w:r>
        <w:rPr>
          <w:rFonts w:ascii="方正仿宋_GBK" w:eastAsia="方正仿宋_GBK" w:hAnsi="方正仿宋_GBK" w:cs="方正仿宋_GBK" w:hint="eastAsia"/>
          <w:kern w:val="0"/>
          <w:szCs w:val="32"/>
          <w:shd w:val="clear" w:color="auto" w:fill="FFFFFF"/>
          <w:lang w:val="zh-CN"/>
        </w:rPr>
        <w:t>级部门整体支出绩效评价指标体系，绩效评价总分</w:t>
      </w:r>
      <w:r>
        <w:rPr>
          <w:rFonts w:ascii="方正仿宋_GBK" w:eastAsia="方正仿宋_GBK" w:hAnsi="方正仿宋_GBK" w:cs="方正仿宋_GBK" w:hint="eastAsia"/>
          <w:kern w:val="0"/>
          <w:szCs w:val="32"/>
          <w:shd w:val="clear" w:color="auto" w:fill="FFFFFF"/>
        </w:rPr>
        <w:t>90</w:t>
      </w:r>
      <w:r>
        <w:rPr>
          <w:rFonts w:ascii="方正仿宋_GBK" w:eastAsia="方正仿宋_GBK" w:hAnsi="方正仿宋_GBK" w:cs="方正仿宋_GBK" w:hint="eastAsia"/>
          <w:kern w:val="0"/>
          <w:szCs w:val="32"/>
          <w:shd w:val="clear" w:color="auto" w:fill="FFFFFF"/>
          <w:lang w:val="zh-CN"/>
        </w:rPr>
        <w:t>分，我</w:t>
      </w:r>
      <w:r>
        <w:rPr>
          <w:rFonts w:ascii="方正仿宋_GBK" w:eastAsia="方正仿宋_GBK" w:hAnsi="方正仿宋_GBK" w:cs="方正仿宋_GBK" w:hint="eastAsia"/>
          <w:kern w:val="0"/>
          <w:szCs w:val="32"/>
          <w:shd w:val="clear" w:color="auto" w:fill="FFFFFF"/>
        </w:rPr>
        <w:t>部门（单位）</w:t>
      </w:r>
      <w:r>
        <w:rPr>
          <w:rFonts w:ascii="方正仿宋_GBK" w:eastAsia="方正仿宋_GBK" w:hAnsi="方正仿宋_GBK" w:cs="方正仿宋_GBK" w:hint="eastAsia"/>
          <w:kern w:val="0"/>
          <w:szCs w:val="32"/>
          <w:shd w:val="clear" w:color="auto" w:fill="FFFFFF"/>
          <w:lang w:val="zh-CN"/>
        </w:rPr>
        <w:t>得分</w:t>
      </w:r>
      <w:r>
        <w:rPr>
          <w:rFonts w:ascii="方正仿宋_GBK" w:eastAsia="方正仿宋_GBK" w:hAnsi="方正仿宋_GBK" w:cs="方正仿宋_GBK" w:hint="eastAsia"/>
          <w:kern w:val="0"/>
          <w:szCs w:val="32"/>
          <w:shd w:val="clear" w:color="auto" w:fill="FFFFFF"/>
        </w:rPr>
        <w:t>86</w:t>
      </w:r>
      <w:r>
        <w:rPr>
          <w:rFonts w:ascii="方正仿宋_GBK" w:eastAsia="方正仿宋_GBK" w:hAnsi="方正仿宋_GBK" w:cs="方正仿宋_GBK" w:hint="eastAsia"/>
          <w:kern w:val="0"/>
          <w:szCs w:val="32"/>
          <w:shd w:val="clear" w:color="auto" w:fill="FFFFFF"/>
          <w:lang w:val="zh-CN"/>
        </w:rPr>
        <w:t>分（</w:t>
      </w:r>
      <w:r>
        <w:rPr>
          <w:rFonts w:ascii="方正仿宋_GBK" w:eastAsia="方正仿宋_GBK" w:hAnsi="方正仿宋_GBK" w:cs="方正仿宋_GBK" w:hint="eastAsia"/>
          <w:kern w:val="0"/>
          <w:szCs w:val="32"/>
          <w:shd w:val="clear" w:color="auto" w:fill="FFFFFF"/>
        </w:rPr>
        <w:t>详见《2023年整</w:t>
      </w:r>
      <w:r>
        <w:rPr>
          <w:rFonts w:ascii="方正仿宋_GBK" w:eastAsia="方正仿宋_GBK" w:hAnsi="方正仿宋_GBK" w:cs="方正仿宋_GBK" w:hint="eastAsia"/>
          <w:kern w:val="0"/>
          <w:szCs w:val="32"/>
          <w:shd w:val="clear" w:color="auto" w:fill="FFFFFF"/>
        </w:rPr>
        <w:lastRenderedPageBreak/>
        <w:t>体支出绩效评价指标体系表》）。</w:t>
      </w:r>
      <w:r>
        <w:rPr>
          <w:rFonts w:ascii="方正仿宋_GBK" w:eastAsia="方正仿宋_GBK" w:hAnsi="方正仿宋_GBK" w:cs="方正仿宋_GBK" w:hint="eastAsia"/>
          <w:kern w:val="0"/>
          <w:szCs w:val="32"/>
          <w:shd w:val="clear" w:color="auto" w:fill="FFFFFF"/>
          <w:lang w:val="zh-CN"/>
        </w:rPr>
        <w:t>基本完成了年度预算绩效管理目标，扣分项主要涉及个别时间节点预算执行进度不高。</w:t>
      </w:r>
    </w:p>
    <w:p w:rsidR="008363DC" w:rsidRDefault="008E10C1">
      <w:pPr>
        <w:widowControl/>
        <w:adjustRightInd w:val="0"/>
        <w:snapToGrid w:val="0"/>
        <w:spacing w:line="578" w:lineRule="exact"/>
        <w:ind w:firstLineChars="200" w:firstLine="640"/>
        <w:contextualSpacing/>
        <w:jc w:val="left"/>
        <w:rPr>
          <w:rFonts w:ascii="方正楷体_GBK" w:eastAsia="方正楷体_GBK" w:hAnsi="方正楷体_GBK" w:cs="方正楷体_GBK"/>
          <w:bCs/>
          <w:kern w:val="0"/>
          <w:szCs w:val="32"/>
          <w:shd w:val="clear" w:color="auto" w:fill="FFFFFF"/>
          <w:lang w:val="zh-CN"/>
        </w:rPr>
      </w:pPr>
      <w:r>
        <w:rPr>
          <w:rFonts w:ascii="方正楷体_GBK" w:eastAsia="方正楷体_GBK" w:hAnsi="方正楷体_GBK" w:cs="方正楷体_GBK" w:hint="eastAsia"/>
          <w:bCs/>
          <w:kern w:val="0"/>
          <w:szCs w:val="32"/>
          <w:shd w:val="clear" w:color="auto" w:fill="FFFFFF"/>
          <w:lang w:val="zh-CN"/>
        </w:rPr>
        <w:t>(二)存在问题</w:t>
      </w:r>
    </w:p>
    <w:p w:rsidR="008363DC" w:rsidRDefault="008E10C1">
      <w:pPr>
        <w:widowControl/>
        <w:adjustRightInd w:val="0"/>
        <w:snapToGrid w:val="0"/>
        <w:spacing w:line="578" w:lineRule="exact"/>
        <w:ind w:firstLineChars="200" w:firstLine="640"/>
        <w:contextualSpacing/>
        <w:jc w:val="left"/>
        <w:rPr>
          <w:rFonts w:ascii="方正仿宋_GBK" w:eastAsia="方正仿宋_GBK" w:hAnsi="方正仿宋_GBK" w:cs="方正仿宋_GBK"/>
          <w:kern w:val="0"/>
          <w:szCs w:val="32"/>
          <w:shd w:val="clear" w:color="auto" w:fill="FFFFFF"/>
          <w:lang w:val="zh-CN"/>
        </w:rPr>
      </w:pPr>
      <w:r>
        <w:rPr>
          <w:rFonts w:ascii="方正仿宋_GBK" w:eastAsia="方正仿宋_GBK" w:hAnsi="方正仿宋_GBK" w:cs="方正仿宋_GBK" w:hint="eastAsia"/>
          <w:bCs/>
          <w:kern w:val="0"/>
          <w:szCs w:val="32"/>
          <w:shd w:val="clear" w:color="auto" w:fill="FFFFFF"/>
          <w:lang w:val="zh-CN"/>
        </w:rPr>
        <w:t>一是绩效管理意识还有待加强。</w:t>
      </w:r>
      <w:r>
        <w:rPr>
          <w:rFonts w:ascii="方正仿宋_GBK" w:eastAsia="方正仿宋_GBK" w:hAnsi="方正仿宋_GBK" w:cs="方正仿宋_GBK" w:hint="eastAsia"/>
          <w:kern w:val="0"/>
          <w:szCs w:val="32"/>
          <w:shd w:val="clear" w:color="auto" w:fill="FFFFFF"/>
          <w:lang w:val="zh-CN"/>
        </w:rPr>
        <w:t>绩效管理目标细化量化方式较为单一，前期对预算项目定位、功能、实施内容梳理不够深入，项目资金绩效目标设置不够合理。</w:t>
      </w:r>
    </w:p>
    <w:p w:rsidR="008363DC" w:rsidRDefault="008E10C1">
      <w:pPr>
        <w:widowControl/>
        <w:adjustRightInd w:val="0"/>
        <w:snapToGrid w:val="0"/>
        <w:spacing w:line="578" w:lineRule="exact"/>
        <w:ind w:firstLineChars="200" w:firstLine="640"/>
        <w:contextualSpacing/>
        <w:jc w:val="left"/>
        <w:rPr>
          <w:rFonts w:ascii="方正仿宋_GBK" w:eastAsia="方正仿宋_GBK" w:hAnsi="方正仿宋_GBK" w:cs="方正仿宋_GBK"/>
          <w:szCs w:val="32"/>
          <w:lang w:val="zh-CN"/>
        </w:rPr>
      </w:pPr>
      <w:r>
        <w:rPr>
          <w:rFonts w:ascii="方正仿宋_GBK" w:eastAsia="方正仿宋_GBK" w:hAnsi="方正仿宋_GBK" w:cs="方正仿宋_GBK" w:hint="eastAsia"/>
          <w:bCs/>
          <w:kern w:val="0"/>
          <w:szCs w:val="32"/>
          <w:shd w:val="clear" w:color="auto" w:fill="FFFFFF"/>
          <w:lang w:val="zh-CN"/>
        </w:rPr>
        <w:t>二是预算执行力度不强，预算执行进度偏慢</w:t>
      </w:r>
      <w:r>
        <w:rPr>
          <w:rFonts w:ascii="方正仿宋_GBK" w:eastAsia="方正仿宋_GBK" w:hAnsi="方正仿宋_GBK" w:cs="方正仿宋_GBK" w:hint="eastAsia"/>
          <w:kern w:val="0"/>
          <w:szCs w:val="32"/>
          <w:shd w:val="clear" w:color="auto" w:fill="FFFFFF"/>
          <w:lang w:val="zh-CN"/>
        </w:rPr>
        <w:t>。</w:t>
      </w:r>
    </w:p>
    <w:p w:rsidR="008363DC" w:rsidRDefault="008E10C1">
      <w:pPr>
        <w:widowControl/>
        <w:adjustRightInd w:val="0"/>
        <w:snapToGrid w:val="0"/>
        <w:spacing w:line="578" w:lineRule="exact"/>
        <w:ind w:firstLineChars="200" w:firstLine="640"/>
        <w:contextualSpacing/>
        <w:jc w:val="left"/>
        <w:rPr>
          <w:rFonts w:ascii="方正楷体_GBK" w:eastAsia="方正楷体_GBK" w:hAnsi="方正楷体_GBK" w:cs="方正楷体_GBK"/>
          <w:bCs/>
          <w:kern w:val="0"/>
          <w:szCs w:val="32"/>
          <w:shd w:val="clear" w:color="auto" w:fill="FFFFFF"/>
          <w:lang w:val="zh-CN"/>
        </w:rPr>
      </w:pPr>
      <w:r>
        <w:rPr>
          <w:rFonts w:ascii="方正楷体_GBK" w:eastAsia="方正楷体_GBK" w:hAnsi="方正楷体_GBK" w:cs="方正楷体_GBK" w:hint="eastAsia"/>
          <w:bCs/>
          <w:kern w:val="0"/>
          <w:szCs w:val="32"/>
          <w:shd w:val="clear" w:color="auto" w:fill="FFFFFF"/>
          <w:lang w:val="zh-CN"/>
        </w:rPr>
        <w:t>(三)改进措施</w:t>
      </w:r>
    </w:p>
    <w:p w:rsidR="008363DC" w:rsidRDefault="008E10C1">
      <w:pPr>
        <w:widowControl/>
        <w:adjustRightInd w:val="0"/>
        <w:snapToGrid w:val="0"/>
        <w:spacing w:line="578" w:lineRule="exact"/>
        <w:ind w:firstLineChars="200" w:firstLine="640"/>
        <w:contextualSpacing/>
        <w:jc w:val="left"/>
        <w:rPr>
          <w:rFonts w:ascii="方正仿宋_GBK" w:eastAsia="方正仿宋_GBK" w:hAnsi="方正仿宋_GBK" w:cs="方正仿宋_GBK"/>
          <w:kern w:val="0"/>
          <w:szCs w:val="32"/>
          <w:shd w:val="clear" w:color="auto" w:fill="FFFFFF"/>
          <w:lang w:val="zh-CN"/>
        </w:rPr>
      </w:pPr>
      <w:r>
        <w:rPr>
          <w:rFonts w:ascii="方正仿宋_GBK" w:eastAsia="方正仿宋_GBK" w:hAnsi="方正仿宋_GBK" w:cs="方正仿宋_GBK" w:hint="eastAsia"/>
          <w:kern w:val="0"/>
          <w:szCs w:val="32"/>
          <w:shd w:val="clear" w:color="auto" w:fill="FFFFFF"/>
          <w:lang w:val="zh-CN"/>
        </w:rPr>
        <w:t>202</w:t>
      </w:r>
      <w:r>
        <w:rPr>
          <w:rFonts w:ascii="方正仿宋_GBK" w:eastAsia="方正仿宋_GBK" w:hAnsi="方正仿宋_GBK" w:cs="方正仿宋_GBK" w:hint="eastAsia"/>
          <w:kern w:val="0"/>
          <w:szCs w:val="32"/>
          <w:shd w:val="clear" w:color="auto" w:fill="FFFFFF"/>
        </w:rPr>
        <w:t>3</w:t>
      </w:r>
      <w:r>
        <w:rPr>
          <w:rFonts w:ascii="方正仿宋_GBK" w:eastAsia="方正仿宋_GBK" w:hAnsi="方正仿宋_GBK" w:cs="方正仿宋_GBK" w:hint="eastAsia"/>
          <w:kern w:val="0"/>
          <w:szCs w:val="32"/>
          <w:shd w:val="clear" w:color="auto" w:fill="FFFFFF"/>
          <w:lang w:val="zh-CN"/>
        </w:rPr>
        <w:t>年，我</w:t>
      </w:r>
      <w:r>
        <w:rPr>
          <w:rFonts w:ascii="方正仿宋_GBK" w:eastAsia="方正仿宋_GBK" w:hAnsi="方正仿宋_GBK" w:cs="方正仿宋_GBK" w:hint="eastAsia"/>
          <w:kern w:val="0"/>
          <w:szCs w:val="32"/>
          <w:shd w:val="clear" w:color="auto" w:fill="FFFFFF"/>
        </w:rPr>
        <w:t>单位</w:t>
      </w:r>
      <w:r>
        <w:rPr>
          <w:rFonts w:ascii="方正仿宋_GBK" w:eastAsia="方正仿宋_GBK" w:hAnsi="方正仿宋_GBK" w:cs="方正仿宋_GBK" w:hint="eastAsia"/>
          <w:kern w:val="0"/>
          <w:szCs w:val="32"/>
          <w:shd w:val="clear" w:color="auto" w:fill="FFFFFF"/>
          <w:lang w:val="zh-CN"/>
        </w:rPr>
        <w:t>将采取以下措施，提升预算绩效整体业务工作水平。</w:t>
      </w:r>
    </w:p>
    <w:p w:rsidR="008363DC" w:rsidRDefault="008E10C1">
      <w:pPr>
        <w:widowControl/>
        <w:adjustRightInd w:val="0"/>
        <w:snapToGrid w:val="0"/>
        <w:spacing w:line="578" w:lineRule="exact"/>
        <w:ind w:firstLineChars="200" w:firstLine="640"/>
        <w:contextualSpacing/>
        <w:jc w:val="left"/>
        <w:rPr>
          <w:rFonts w:ascii="方正仿宋_GBK" w:eastAsia="方正仿宋_GBK" w:hAnsi="方正仿宋_GBK" w:cs="方正仿宋_GBK"/>
          <w:bCs/>
          <w:kern w:val="0"/>
          <w:szCs w:val="32"/>
          <w:shd w:val="clear" w:color="auto" w:fill="FFFFFF"/>
          <w:lang w:val="zh-CN"/>
        </w:rPr>
      </w:pPr>
      <w:r>
        <w:rPr>
          <w:rFonts w:ascii="方正仿宋_GBK" w:eastAsia="方正仿宋_GBK" w:hAnsi="方正仿宋_GBK" w:cs="方正仿宋_GBK" w:hint="eastAsia"/>
          <w:bCs/>
          <w:kern w:val="0"/>
          <w:szCs w:val="32"/>
          <w:shd w:val="clear" w:color="auto" w:fill="FFFFFF"/>
          <w:lang w:val="zh-CN"/>
        </w:rPr>
        <w:t>一是提高预算绩效管理工作意识</w:t>
      </w:r>
      <w:r>
        <w:rPr>
          <w:rFonts w:ascii="方正仿宋_GBK" w:eastAsia="方正仿宋_GBK" w:hAnsi="方正仿宋_GBK" w:cs="方正仿宋_GBK" w:hint="eastAsia"/>
          <w:kern w:val="0"/>
          <w:szCs w:val="32"/>
          <w:shd w:val="clear" w:color="auto" w:fill="FFFFFF"/>
          <w:lang w:val="zh-CN"/>
        </w:rPr>
        <w:t>，按照预算绩效管理工作方案要求，明确职责分工，压实主体责任，强化各具体项目承办。</w:t>
      </w:r>
      <w:r>
        <w:rPr>
          <w:rFonts w:ascii="方正仿宋_GBK" w:eastAsia="方正仿宋_GBK" w:hAnsi="方正仿宋_GBK" w:cs="方正仿宋_GBK" w:hint="eastAsia"/>
          <w:kern w:val="0"/>
          <w:szCs w:val="32"/>
          <w:shd w:val="clear" w:color="auto" w:fill="FFFFFF"/>
        </w:rPr>
        <w:t>各处</w:t>
      </w:r>
      <w:r>
        <w:rPr>
          <w:rFonts w:ascii="方正仿宋_GBK" w:eastAsia="方正仿宋_GBK" w:hAnsi="方正仿宋_GBK" w:cs="方正仿宋_GBK" w:hint="eastAsia"/>
          <w:kern w:val="0"/>
          <w:szCs w:val="32"/>
          <w:shd w:val="clear" w:color="auto" w:fill="FFFFFF"/>
          <w:lang w:val="zh-CN"/>
        </w:rPr>
        <w:t>室的资金绩效管理意识，加强对项目需求的论证，合理测算预算资金，提高预算编制的准确性和科学性，确保预算具有较强的指引性、调控性和操作性</w:t>
      </w:r>
      <w:r>
        <w:rPr>
          <w:rFonts w:ascii="方正仿宋_GBK" w:eastAsia="方正仿宋_GBK" w:hAnsi="方正仿宋_GBK" w:cs="方正仿宋_GBK" w:hint="eastAsia"/>
          <w:bCs/>
          <w:kern w:val="0"/>
          <w:szCs w:val="32"/>
          <w:shd w:val="clear" w:color="auto" w:fill="FFFFFF"/>
          <w:lang w:val="zh-CN"/>
        </w:rPr>
        <w:t>。</w:t>
      </w:r>
    </w:p>
    <w:p w:rsidR="008363DC" w:rsidRDefault="008E10C1">
      <w:pPr>
        <w:widowControl/>
        <w:adjustRightInd w:val="0"/>
        <w:snapToGrid w:val="0"/>
        <w:spacing w:line="578" w:lineRule="exact"/>
        <w:ind w:firstLineChars="200" w:firstLine="640"/>
        <w:contextualSpacing/>
        <w:jc w:val="left"/>
        <w:rPr>
          <w:rFonts w:ascii="方正仿宋_GBK" w:eastAsia="方正仿宋_GBK" w:hAnsi="方正仿宋_GBK" w:cs="方正仿宋_GBK"/>
          <w:kern w:val="0"/>
          <w:szCs w:val="32"/>
          <w:shd w:val="clear" w:color="auto" w:fill="FFFFFF"/>
          <w:lang w:val="zh-CN"/>
        </w:rPr>
      </w:pPr>
      <w:r>
        <w:rPr>
          <w:rFonts w:ascii="方正仿宋_GBK" w:eastAsia="方正仿宋_GBK" w:hAnsi="方正仿宋_GBK" w:cs="方正仿宋_GBK" w:hint="eastAsia"/>
          <w:bCs/>
          <w:kern w:val="0"/>
          <w:szCs w:val="32"/>
          <w:shd w:val="clear" w:color="auto" w:fill="FFFFFF"/>
          <w:lang w:val="zh-CN"/>
        </w:rPr>
        <w:t>二是继续加强预算统筹调控</w:t>
      </w:r>
      <w:r>
        <w:rPr>
          <w:rFonts w:ascii="方正仿宋_GBK" w:eastAsia="方正仿宋_GBK" w:hAnsi="方正仿宋_GBK" w:cs="方正仿宋_GBK" w:hint="eastAsia"/>
          <w:kern w:val="0"/>
          <w:szCs w:val="32"/>
          <w:shd w:val="clear" w:color="auto" w:fill="FFFFFF"/>
          <w:lang w:val="zh-CN"/>
        </w:rPr>
        <w:t>，把握工作重点，加强沟通协调，按照“统筹兼顾、突出重点、厉行节约、讲求效益”的原则统筹预算，保障单位正常运转和履行各项职能开支需要，力争202</w:t>
      </w:r>
      <w:r>
        <w:rPr>
          <w:rFonts w:ascii="方正仿宋_GBK" w:eastAsia="方正仿宋_GBK" w:hAnsi="方正仿宋_GBK" w:cs="方正仿宋_GBK" w:hint="eastAsia"/>
          <w:kern w:val="0"/>
          <w:szCs w:val="32"/>
          <w:shd w:val="clear" w:color="auto" w:fill="FFFFFF"/>
        </w:rPr>
        <w:t>3</w:t>
      </w:r>
      <w:r>
        <w:rPr>
          <w:rFonts w:ascii="方正仿宋_GBK" w:eastAsia="方正仿宋_GBK" w:hAnsi="方正仿宋_GBK" w:cs="方正仿宋_GBK" w:hint="eastAsia"/>
          <w:kern w:val="0"/>
          <w:szCs w:val="32"/>
          <w:shd w:val="clear" w:color="auto" w:fill="FFFFFF"/>
          <w:lang w:val="zh-CN"/>
        </w:rPr>
        <w:t>年预算执行进度在202</w:t>
      </w:r>
      <w:r>
        <w:rPr>
          <w:rFonts w:ascii="方正仿宋_GBK" w:eastAsia="方正仿宋_GBK" w:hAnsi="方正仿宋_GBK" w:cs="方正仿宋_GBK" w:hint="eastAsia"/>
          <w:kern w:val="0"/>
          <w:szCs w:val="32"/>
          <w:shd w:val="clear" w:color="auto" w:fill="FFFFFF"/>
        </w:rPr>
        <w:t>2</w:t>
      </w:r>
      <w:r>
        <w:rPr>
          <w:rFonts w:ascii="方正仿宋_GBK" w:eastAsia="方正仿宋_GBK" w:hAnsi="方正仿宋_GBK" w:cs="方正仿宋_GBK" w:hint="eastAsia"/>
          <w:kern w:val="0"/>
          <w:szCs w:val="32"/>
          <w:shd w:val="clear" w:color="auto" w:fill="FFFFFF"/>
          <w:lang w:val="zh-CN"/>
        </w:rPr>
        <w:t>年基础上更进一步。加快预算执行进度，增强预算约束力，适时对预算执行、绩效监控、绩效考评情况进行通报。根据工作实际进一步优化预算绩效管理考核的制度办法，加大预算绩效管理工作宣传力度，逐步建立资金绩效意识，使资金绩效观念深入人心，充分发挥预算资金管理使用绩效。</w:t>
      </w:r>
    </w:p>
    <w:p w:rsidR="008363DC" w:rsidRDefault="008E10C1">
      <w:pPr>
        <w:widowControl/>
        <w:adjustRightInd w:val="0"/>
        <w:snapToGrid w:val="0"/>
        <w:spacing w:line="578" w:lineRule="exact"/>
        <w:ind w:firstLineChars="200" w:firstLine="640"/>
        <w:contextualSpacing/>
        <w:jc w:val="left"/>
        <w:rPr>
          <w:rFonts w:ascii="方正仿宋_GBK" w:eastAsia="方正仿宋_GBK" w:hAnsi="方正仿宋_GBK" w:cs="方正仿宋_GBK"/>
          <w:kern w:val="0"/>
          <w:szCs w:val="32"/>
        </w:rPr>
      </w:pPr>
      <w:r>
        <w:rPr>
          <w:rFonts w:ascii="方正仿宋_GBK" w:eastAsia="方正仿宋_GBK" w:hAnsi="方正仿宋_GBK" w:cs="方正仿宋_GBK" w:hint="eastAsia"/>
          <w:bCs/>
          <w:kern w:val="0"/>
          <w:szCs w:val="32"/>
          <w:shd w:val="clear" w:color="auto" w:fill="FFFFFF"/>
          <w:lang w:val="zh-CN"/>
        </w:rPr>
        <w:lastRenderedPageBreak/>
        <w:t>三是</w:t>
      </w:r>
      <w:r>
        <w:rPr>
          <w:rFonts w:ascii="方正仿宋_GBK" w:eastAsia="方正仿宋_GBK" w:hAnsi="方正仿宋_GBK" w:cs="方正仿宋_GBK" w:hint="eastAsia"/>
          <w:bCs/>
          <w:kern w:val="0"/>
          <w:szCs w:val="32"/>
        </w:rPr>
        <w:t>进一步加强队伍能力建设。</w:t>
      </w:r>
      <w:r>
        <w:rPr>
          <w:rFonts w:ascii="方正仿宋_GBK" w:eastAsia="方正仿宋_GBK" w:hAnsi="方正仿宋_GBK" w:cs="方正仿宋_GBK" w:hint="eastAsia"/>
          <w:kern w:val="0"/>
          <w:szCs w:val="32"/>
        </w:rPr>
        <w:t>强化业务培训，提高预算编制的科学化和精细化程度。在财政部门的指导下，定期组织开展预算编制培训工作，增强财务人员预算精细化管理的意识，提高预算精细化管理的能力。</w:t>
      </w:r>
    </w:p>
    <w:p w:rsidR="008363DC" w:rsidRDefault="008363DC">
      <w:pPr>
        <w:pStyle w:val="a0"/>
        <w:spacing w:line="578" w:lineRule="exact"/>
        <w:rPr>
          <w:rFonts w:ascii="方正仿宋_GBK" w:eastAsia="方正仿宋_GBK" w:hAnsi="方正仿宋_GBK" w:cs="方正仿宋_GBK"/>
          <w:sz w:val="32"/>
          <w:szCs w:val="32"/>
        </w:rPr>
      </w:pPr>
    </w:p>
    <w:p w:rsidR="008363DC" w:rsidRDefault="008E10C1">
      <w:pPr>
        <w:widowControl/>
        <w:adjustRightInd w:val="0"/>
        <w:snapToGrid w:val="0"/>
        <w:spacing w:line="578" w:lineRule="exact"/>
        <w:ind w:firstLineChars="200" w:firstLine="640"/>
        <w:contextualSpacing/>
        <w:jc w:val="left"/>
        <w:rPr>
          <w:rFonts w:ascii="方正仿宋_GBK" w:eastAsia="方正仿宋_GBK" w:hAnsi="方正仿宋_GBK" w:cs="方正仿宋_GBK"/>
          <w:kern w:val="0"/>
          <w:szCs w:val="32"/>
          <w:shd w:val="clear" w:color="auto" w:fill="FFFFFF"/>
        </w:rPr>
      </w:pPr>
      <w:r>
        <w:rPr>
          <w:rFonts w:ascii="方正仿宋_GBK" w:eastAsia="方正仿宋_GBK" w:hAnsi="方正仿宋_GBK" w:cs="方正仿宋_GBK" w:hint="eastAsia"/>
          <w:kern w:val="0"/>
          <w:szCs w:val="32"/>
          <w:shd w:val="clear" w:color="auto" w:fill="FFFFFF"/>
        </w:rPr>
        <w:t>附件：</w:t>
      </w:r>
    </w:p>
    <w:p w:rsidR="008363DC" w:rsidRDefault="008E10C1">
      <w:pPr>
        <w:widowControl/>
        <w:adjustRightInd w:val="0"/>
        <w:snapToGrid w:val="0"/>
        <w:spacing w:line="578" w:lineRule="exact"/>
        <w:ind w:firstLineChars="200" w:firstLine="640"/>
        <w:contextualSpacing/>
        <w:jc w:val="left"/>
        <w:rPr>
          <w:rFonts w:ascii="方正仿宋_GBK" w:eastAsia="方正仿宋_GBK" w:hAnsi="方正仿宋_GBK" w:cs="方正仿宋_GBK"/>
          <w:kern w:val="0"/>
          <w:szCs w:val="32"/>
          <w:shd w:val="clear" w:color="auto" w:fill="FFFFFF"/>
        </w:rPr>
      </w:pPr>
      <w:r>
        <w:rPr>
          <w:rFonts w:ascii="方正仿宋_GBK" w:eastAsia="方正仿宋_GBK" w:hAnsi="方正仿宋_GBK" w:cs="方正仿宋_GBK" w:hint="eastAsia"/>
          <w:kern w:val="0"/>
          <w:szCs w:val="32"/>
          <w:shd w:val="clear" w:color="auto" w:fill="FFFFFF"/>
        </w:rPr>
        <w:t>1.2022年特定目标类部门预算项目绩效目标自评（项目名称：学生营养餐专项）</w:t>
      </w:r>
    </w:p>
    <w:p w:rsidR="008363DC" w:rsidRDefault="008E10C1">
      <w:pPr>
        <w:widowControl/>
        <w:adjustRightInd w:val="0"/>
        <w:snapToGrid w:val="0"/>
        <w:spacing w:line="578" w:lineRule="exact"/>
        <w:ind w:firstLineChars="200" w:firstLine="640"/>
        <w:contextualSpacing/>
        <w:jc w:val="left"/>
        <w:rPr>
          <w:rFonts w:ascii="方正仿宋_GBK" w:eastAsia="方正仿宋_GBK" w:hAnsi="方正仿宋_GBK" w:cs="方正仿宋_GBK"/>
          <w:kern w:val="0"/>
          <w:szCs w:val="32"/>
          <w:shd w:val="clear" w:color="auto" w:fill="FFFFFF"/>
        </w:rPr>
      </w:pPr>
      <w:r>
        <w:rPr>
          <w:rFonts w:ascii="方正仿宋_GBK" w:eastAsia="方正仿宋_GBK" w:hAnsi="方正仿宋_GBK" w:cs="方正仿宋_GBK" w:hint="eastAsia"/>
          <w:kern w:val="0"/>
          <w:szCs w:val="32"/>
          <w:shd w:val="clear" w:color="auto" w:fill="FFFFFF"/>
        </w:rPr>
        <w:t>2.2022年特定目标类部门预算项目绩效目标自评（项目名称：购买安保服务专项）</w:t>
      </w:r>
    </w:p>
    <w:p w:rsidR="008363DC" w:rsidRDefault="00C800A3">
      <w:pPr>
        <w:widowControl/>
        <w:adjustRightInd w:val="0"/>
        <w:snapToGrid w:val="0"/>
        <w:spacing w:line="578" w:lineRule="exact"/>
        <w:ind w:firstLineChars="200" w:firstLine="640"/>
        <w:contextualSpacing/>
        <w:jc w:val="left"/>
        <w:rPr>
          <w:rFonts w:ascii="方正仿宋_GBK" w:eastAsia="方正仿宋_GBK" w:hAnsi="方正仿宋_GBK" w:cs="方正仿宋_GBK"/>
          <w:szCs w:val="32"/>
        </w:rPr>
      </w:pPr>
      <w:r>
        <w:rPr>
          <w:rFonts w:ascii="方正仿宋_GBK" w:eastAsia="方正仿宋_GBK" w:hAnsi="方正仿宋_GBK" w:cs="方正仿宋_GBK" w:hint="eastAsia"/>
          <w:kern w:val="0"/>
          <w:szCs w:val="32"/>
          <w:shd w:val="clear" w:color="auto" w:fill="FFFFFF"/>
        </w:rPr>
        <w:t>3</w:t>
      </w:r>
      <w:r w:rsidR="008E10C1">
        <w:rPr>
          <w:rFonts w:ascii="方正仿宋_GBK" w:eastAsia="方正仿宋_GBK" w:hAnsi="方正仿宋_GBK" w:cs="方正仿宋_GBK" w:hint="eastAsia"/>
          <w:kern w:val="0"/>
          <w:szCs w:val="32"/>
          <w:shd w:val="clear" w:color="auto" w:fill="FFFFFF"/>
        </w:rPr>
        <w:t>.达川区大树镇黄庭中心学校2023年整体支出绩效评价指标体系表</w:t>
      </w:r>
    </w:p>
    <w:p w:rsidR="008363DC" w:rsidRDefault="008363DC">
      <w:pPr>
        <w:widowControl/>
        <w:wordWrap w:val="0"/>
        <w:adjustRightInd w:val="0"/>
        <w:snapToGrid w:val="0"/>
        <w:spacing w:line="578" w:lineRule="exact"/>
        <w:ind w:firstLineChars="200" w:firstLine="640"/>
        <w:contextualSpacing/>
        <w:jc w:val="right"/>
        <w:rPr>
          <w:rFonts w:ascii="方正仿宋_GBK" w:eastAsia="方正仿宋_GBK" w:hAnsi="方正仿宋_GBK" w:cs="方正仿宋_GBK"/>
          <w:kern w:val="0"/>
          <w:szCs w:val="32"/>
          <w:shd w:val="clear" w:color="auto" w:fill="FFFFFF"/>
        </w:rPr>
      </w:pPr>
    </w:p>
    <w:p w:rsidR="008363DC" w:rsidRDefault="008E10C1">
      <w:pPr>
        <w:widowControl/>
        <w:wordWrap w:val="0"/>
        <w:adjustRightInd w:val="0"/>
        <w:snapToGrid w:val="0"/>
        <w:spacing w:line="578" w:lineRule="exact"/>
        <w:ind w:firstLineChars="200" w:firstLine="640"/>
        <w:contextualSpacing/>
        <w:jc w:val="right"/>
        <w:rPr>
          <w:rFonts w:ascii="方正仿宋_GBK" w:eastAsia="方正仿宋_GBK" w:hAnsi="方正仿宋_GBK" w:cs="方正仿宋_GBK"/>
          <w:kern w:val="0"/>
          <w:szCs w:val="32"/>
          <w:shd w:val="clear" w:color="auto" w:fill="FFFFFF"/>
        </w:rPr>
      </w:pPr>
      <w:r>
        <w:rPr>
          <w:rFonts w:ascii="方正仿宋_GBK" w:eastAsia="方正仿宋_GBK" w:hAnsi="方正仿宋_GBK" w:cs="方正仿宋_GBK" w:hint="eastAsia"/>
          <w:kern w:val="0"/>
          <w:szCs w:val="32"/>
          <w:shd w:val="clear" w:color="auto" w:fill="FFFFFF"/>
        </w:rPr>
        <w:t>达川区大树</w:t>
      </w:r>
      <w:r w:rsidR="00001FDE">
        <w:rPr>
          <w:rFonts w:ascii="方正仿宋_GBK" w:eastAsia="方正仿宋_GBK" w:hAnsi="方正仿宋_GBK" w:cs="方正仿宋_GBK" w:hint="eastAsia"/>
          <w:kern w:val="0"/>
          <w:szCs w:val="32"/>
          <w:shd w:val="clear" w:color="auto" w:fill="FFFFFF"/>
        </w:rPr>
        <w:t>初级中学</w:t>
      </w:r>
    </w:p>
    <w:p w:rsidR="008363DC" w:rsidRDefault="008E10C1">
      <w:pPr>
        <w:widowControl/>
        <w:wordWrap w:val="0"/>
        <w:adjustRightInd w:val="0"/>
        <w:snapToGrid w:val="0"/>
        <w:spacing w:line="578" w:lineRule="exact"/>
        <w:ind w:firstLineChars="200" w:firstLine="640"/>
        <w:contextualSpacing/>
        <w:jc w:val="right"/>
        <w:rPr>
          <w:rFonts w:ascii="仿宋_GB2312" w:hAnsi="宋体" w:cs="宋体"/>
          <w:color w:val="000000" w:themeColor="text1"/>
          <w:kern w:val="0"/>
          <w:szCs w:val="32"/>
          <w:shd w:val="clear" w:color="auto" w:fill="FFFFFF"/>
          <w:lang w:val="zh-CN"/>
        </w:rPr>
      </w:pPr>
      <w:r>
        <w:rPr>
          <w:rFonts w:ascii="方正仿宋_GBK" w:eastAsia="方正仿宋_GBK" w:hAnsi="方正仿宋_GBK" w:cs="方正仿宋_GBK" w:hint="eastAsia"/>
          <w:kern w:val="0"/>
          <w:szCs w:val="32"/>
          <w:shd w:val="clear" w:color="auto" w:fill="FFFFFF"/>
        </w:rPr>
        <w:t>2023年4月</w:t>
      </w:r>
      <w:r w:rsidR="00001FDE">
        <w:rPr>
          <w:rFonts w:ascii="方正仿宋_GBK" w:eastAsia="方正仿宋_GBK" w:hAnsi="方正仿宋_GBK" w:cs="方正仿宋_GBK" w:hint="eastAsia"/>
          <w:kern w:val="0"/>
          <w:szCs w:val="32"/>
          <w:shd w:val="clear" w:color="auto" w:fill="FFFFFF"/>
        </w:rPr>
        <w:t>14</w:t>
      </w:r>
      <w:r>
        <w:rPr>
          <w:rFonts w:ascii="方正仿宋_GBK" w:eastAsia="方正仿宋_GBK" w:hAnsi="方正仿宋_GBK" w:cs="方正仿宋_GBK" w:hint="eastAsia"/>
          <w:kern w:val="0"/>
          <w:szCs w:val="32"/>
          <w:shd w:val="clear" w:color="auto" w:fill="FFFFFF"/>
        </w:rPr>
        <w:t xml:space="preserve">日 </w:t>
      </w:r>
      <w:r>
        <w:rPr>
          <w:rFonts w:ascii="仿宋_GB2312" w:hAnsi="宋体" w:cs="宋体" w:hint="eastAsia"/>
          <w:kern w:val="0"/>
          <w:szCs w:val="32"/>
          <w:shd w:val="clear" w:color="auto" w:fill="FFFFFF"/>
        </w:rPr>
        <w:t xml:space="preserve"> </w:t>
      </w:r>
    </w:p>
    <w:p w:rsidR="008363DC" w:rsidRDefault="008E10C1">
      <w:pPr>
        <w:widowControl/>
        <w:jc w:val="left"/>
        <w:rPr>
          <w:rFonts w:ascii="仿宋_GB2312" w:hAnsi="宋体" w:cs="宋体"/>
          <w:color w:val="000000" w:themeColor="text1"/>
          <w:kern w:val="0"/>
          <w:szCs w:val="32"/>
          <w:shd w:val="clear" w:color="auto" w:fill="FFFFFF"/>
          <w:lang w:val="zh-CN"/>
        </w:rPr>
      </w:pPr>
      <w:r>
        <w:rPr>
          <w:rFonts w:ascii="仿宋_GB2312" w:hAnsi="宋体" w:cs="宋体"/>
          <w:color w:val="000000" w:themeColor="text1"/>
          <w:kern w:val="0"/>
          <w:szCs w:val="32"/>
          <w:shd w:val="clear" w:color="auto" w:fill="FFFFFF"/>
          <w:lang w:val="zh-CN"/>
        </w:rPr>
        <w:br w:type="page"/>
      </w:r>
    </w:p>
    <w:p w:rsidR="008363DC" w:rsidRDefault="008E10C1">
      <w:pPr>
        <w:widowControl/>
        <w:adjustRightInd w:val="0"/>
        <w:snapToGrid w:val="0"/>
        <w:spacing w:line="580" w:lineRule="exact"/>
        <w:contextualSpacing/>
        <w:jc w:val="left"/>
        <w:rPr>
          <w:rFonts w:ascii="仿宋_GB2312" w:hAnsi="宋体" w:cs="宋体"/>
          <w:color w:val="000000"/>
          <w:kern w:val="0"/>
          <w:szCs w:val="32"/>
          <w:shd w:val="clear" w:color="auto" w:fill="FFFFFF"/>
          <w:lang w:val="zh-CN"/>
        </w:rPr>
      </w:pPr>
      <w:r>
        <w:rPr>
          <w:rFonts w:ascii="仿宋_GB2312" w:hAnsi="宋体" w:cs="宋体" w:hint="eastAsia"/>
          <w:color w:val="000000"/>
          <w:kern w:val="0"/>
          <w:szCs w:val="32"/>
          <w:shd w:val="clear" w:color="auto" w:fill="FFFFFF"/>
          <w:lang w:val="zh-CN"/>
        </w:rPr>
        <w:lastRenderedPageBreak/>
        <w:t>附件1：</w:t>
      </w:r>
    </w:p>
    <w:tbl>
      <w:tblPr>
        <w:tblpPr w:leftFromText="180" w:rightFromText="180" w:vertAnchor="text" w:horzAnchor="page" w:tblpX="1256" w:tblpY="221"/>
        <w:tblOverlap w:val="never"/>
        <w:tblW w:w="9368" w:type="dxa"/>
        <w:tblLayout w:type="fixed"/>
        <w:tblLook w:val="04A0"/>
      </w:tblPr>
      <w:tblGrid>
        <w:gridCol w:w="1042"/>
        <w:gridCol w:w="602"/>
        <w:gridCol w:w="157"/>
        <w:gridCol w:w="1844"/>
        <w:gridCol w:w="329"/>
        <w:gridCol w:w="940"/>
        <w:gridCol w:w="987"/>
        <w:gridCol w:w="711"/>
        <w:gridCol w:w="685"/>
        <w:gridCol w:w="593"/>
        <w:gridCol w:w="1242"/>
        <w:gridCol w:w="236"/>
      </w:tblGrid>
      <w:tr w:rsidR="008363DC">
        <w:trPr>
          <w:trHeight w:val="675"/>
        </w:trPr>
        <w:tc>
          <w:tcPr>
            <w:tcW w:w="9146" w:type="dxa"/>
            <w:gridSpan w:val="11"/>
            <w:tcBorders>
              <w:top w:val="nil"/>
              <w:left w:val="nil"/>
              <w:bottom w:val="nil"/>
              <w:right w:val="nil"/>
            </w:tcBorders>
            <w:shd w:val="clear" w:color="auto" w:fill="auto"/>
            <w:vAlign w:val="center"/>
          </w:tcPr>
          <w:p w:rsidR="008363DC" w:rsidRDefault="008E10C1">
            <w:pPr>
              <w:widowControl/>
              <w:jc w:val="center"/>
              <w:textAlignment w:val="center"/>
              <w:rPr>
                <w:rFonts w:ascii="宋体" w:eastAsia="宋体" w:hAnsi="宋体" w:cs="宋体"/>
                <w:b/>
                <w:color w:val="000000"/>
                <w:szCs w:val="32"/>
              </w:rPr>
            </w:pPr>
            <w:r>
              <w:rPr>
                <w:rFonts w:ascii="宋体" w:eastAsia="宋体" w:hAnsi="宋体" w:cs="宋体" w:hint="eastAsia"/>
                <w:b/>
                <w:color w:val="000000"/>
                <w:szCs w:val="32"/>
              </w:rPr>
              <w:t>2022年特定目标类部门预算项目绩效目标自评</w:t>
            </w:r>
          </w:p>
          <w:p w:rsidR="008363DC" w:rsidRDefault="008E10C1">
            <w:pPr>
              <w:widowControl/>
              <w:jc w:val="center"/>
              <w:textAlignment w:val="center"/>
              <w:rPr>
                <w:rFonts w:ascii="宋体" w:eastAsia="宋体" w:hAnsi="宋体" w:cs="宋体"/>
                <w:b/>
                <w:color w:val="000000"/>
                <w:szCs w:val="32"/>
              </w:rPr>
            </w:pPr>
            <w:r>
              <w:rPr>
                <w:rFonts w:ascii="宋体" w:eastAsia="宋体" w:hAnsi="宋体" w:cs="宋体" w:hint="eastAsia"/>
                <w:b/>
                <w:color w:val="000000"/>
                <w:szCs w:val="32"/>
              </w:rPr>
              <w:t>（项目名称：学生营养餐专项）</w:t>
            </w:r>
          </w:p>
        </w:tc>
        <w:tc>
          <w:tcPr>
            <w:tcW w:w="222" w:type="dxa"/>
            <w:tcBorders>
              <w:top w:val="nil"/>
              <w:left w:val="nil"/>
              <w:bottom w:val="nil"/>
              <w:right w:val="nil"/>
            </w:tcBorders>
            <w:shd w:val="clear" w:color="auto" w:fill="auto"/>
            <w:vAlign w:val="center"/>
          </w:tcPr>
          <w:p w:rsidR="008363DC" w:rsidRDefault="008363DC">
            <w:pPr>
              <w:widowControl/>
              <w:jc w:val="center"/>
              <w:textAlignment w:val="center"/>
              <w:rPr>
                <w:rFonts w:ascii="宋体" w:eastAsia="宋体" w:hAnsi="宋体" w:cs="宋体"/>
                <w:b/>
                <w:color w:val="000000"/>
                <w:kern w:val="0"/>
                <w:szCs w:val="32"/>
              </w:rPr>
            </w:pPr>
          </w:p>
        </w:tc>
      </w:tr>
      <w:tr w:rsidR="008363DC">
        <w:trPr>
          <w:gridAfter w:val="1"/>
          <w:wAfter w:w="222" w:type="dxa"/>
          <w:trHeight w:val="254"/>
        </w:trPr>
        <w:tc>
          <w:tcPr>
            <w:tcW w:w="16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320" w:lineRule="exact"/>
              <w:jc w:val="center"/>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实施单位</w:t>
            </w:r>
          </w:p>
        </w:tc>
        <w:tc>
          <w:tcPr>
            <w:tcW w:w="42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rsidP="00C800A3">
            <w:pPr>
              <w:widowControl/>
              <w:spacing w:line="320" w:lineRule="exact"/>
              <w:jc w:val="center"/>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达川区</w:t>
            </w:r>
            <w:r w:rsidR="00C800A3">
              <w:rPr>
                <w:rFonts w:ascii="仿宋_GB2312" w:hAnsi="仿宋_GB2312" w:cs="仿宋_GB2312" w:hint="eastAsia"/>
                <w:color w:val="000000"/>
                <w:kern w:val="0"/>
                <w:sz w:val="21"/>
                <w:szCs w:val="21"/>
              </w:rPr>
              <w:t>大树初级中学</w:t>
            </w:r>
          </w:p>
        </w:tc>
        <w:tc>
          <w:tcPr>
            <w:tcW w:w="13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320" w:lineRule="exact"/>
              <w:jc w:val="center"/>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主管部门及代码</w:t>
            </w:r>
          </w:p>
        </w:tc>
        <w:tc>
          <w:tcPr>
            <w:tcW w:w="1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320" w:lineRule="exact"/>
              <w:jc w:val="center"/>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达州市达川区教育局</w:t>
            </w:r>
          </w:p>
        </w:tc>
      </w:tr>
      <w:tr w:rsidR="008363DC">
        <w:trPr>
          <w:gridAfter w:val="1"/>
          <w:wAfter w:w="222" w:type="dxa"/>
          <w:trHeight w:val="341"/>
        </w:trPr>
        <w:tc>
          <w:tcPr>
            <w:tcW w:w="164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320" w:lineRule="exact"/>
              <w:jc w:val="center"/>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项目预算</w:t>
            </w:r>
            <w:r>
              <w:rPr>
                <w:rFonts w:ascii="仿宋_GB2312" w:hAnsi="仿宋_GB2312" w:cs="仿宋_GB2312" w:hint="eastAsia"/>
                <w:color w:val="000000"/>
                <w:kern w:val="0"/>
                <w:sz w:val="21"/>
                <w:szCs w:val="21"/>
              </w:rPr>
              <w:br/>
              <w:t>执行情况</w:t>
            </w:r>
            <w:r>
              <w:rPr>
                <w:rFonts w:ascii="仿宋_GB2312" w:hAnsi="仿宋_GB2312" w:cs="仿宋_GB2312" w:hint="eastAsia"/>
                <w:color w:val="000000"/>
                <w:kern w:val="0"/>
                <w:sz w:val="21"/>
                <w:szCs w:val="21"/>
              </w:rPr>
              <w:br/>
              <w:t>（万元）</w:t>
            </w:r>
          </w:p>
        </w:tc>
        <w:tc>
          <w:tcPr>
            <w:tcW w:w="23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320" w:lineRule="exact"/>
              <w:jc w:val="left"/>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预算数：</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rsidP="00C800A3">
            <w:pPr>
              <w:widowControl/>
              <w:spacing w:line="320" w:lineRule="exact"/>
              <w:jc w:val="left"/>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21.</w:t>
            </w:r>
            <w:r w:rsidR="00C800A3">
              <w:rPr>
                <w:rFonts w:ascii="仿宋_GB2312" w:hAnsi="仿宋_GB2312" w:cs="仿宋_GB2312" w:hint="eastAsia"/>
                <w:color w:val="000000"/>
                <w:kern w:val="0"/>
                <w:sz w:val="21"/>
                <w:szCs w:val="21"/>
              </w:rPr>
              <w:t>79</w:t>
            </w:r>
          </w:p>
        </w:tc>
        <w:tc>
          <w:tcPr>
            <w:tcW w:w="13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320" w:lineRule="exact"/>
              <w:jc w:val="left"/>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执行数：</w:t>
            </w:r>
          </w:p>
        </w:tc>
        <w:tc>
          <w:tcPr>
            <w:tcW w:w="1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C800A3">
            <w:pPr>
              <w:widowControl/>
              <w:spacing w:line="320" w:lineRule="exact"/>
              <w:jc w:val="right"/>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21.79</w:t>
            </w:r>
          </w:p>
        </w:tc>
      </w:tr>
      <w:tr w:rsidR="008363DC">
        <w:trPr>
          <w:gridAfter w:val="1"/>
          <w:wAfter w:w="222" w:type="dxa"/>
          <w:trHeight w:val="275"/>
        </w:trPr>
        <w:tc>
          <w:tcPr>
            <w:tcW w:w="164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363DC">
            <w:pPr>
              <w:widowControl/>
              <w:spacing w:line="320" w:lineRule="exact"/>
              <w:jc w:val="center"/>
              <w:textAlignment w:val="bottom"/>
              <w:rPr>
                <w:rFonts w:ascii="仿宋_GB2312" w:hAnsi="仿宋_GB2312" w:cs="仿宋_GB2312"/>
                <w:color w:val="000000"/>
                <w:kern w:val="0"/>
                <w:sz w:val="21"/>
                <w:szCs w:val="21"/>
              </w:rPr>
            </w:pPr>
          </w:p>
        </w:tc>
        <w:tc>
          <w:tcPr>
            <w:tcW w:w="23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320" w:lineRule="exact"/>
              <w:jc w:val="left"/>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其中：财政拨款</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C800A3">
            <w:pPr>
              <w:widowControl/>
              <w:spacing w:line="320" w:lineRule="exact"/>
              <w:jc w:val="left"/>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21.79</w:t>
            </w:r>
          </w:p>
        </w:tc>
        <w:tc>
          <w:tcPr>
            <w:tcW w:w="13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320" w:lineRule="exact"/>
              <w:jc w:val="left"/>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其中：财政拨款</w:t>
            </w:r>
          </w:p>
        </w:tc>
        <w:tc>
          <w:tcPr>
            <w:tcW w:w="1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C800A3">
            <w:pPr>
              <w:widowControl/>
              <w:spacing w:line="320" w:lineRule="exact"/>
              <w:jc w:val="right"/>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21.79</w:t>
            </w:r>
          </w:p>
        </w:tc>
      </w:tr>
      <w:tr w:rsidR="008363DC">
        <w:trPr>
          <w:gridAfter w:val="1"/>
          <w:wAfter w:w="222" w:type="dxa"/>
          <w:trHeight w:val="341"/>
        </w:trPr>
        <w:tc>
          <w:tcPr>
            <w:tcW w:w="164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363DC">
            <w:pPr>
              <w:widowControl/>
              <w:spacing w:line="320" w:lineRule="exact"/>
              <w:jc w:val="center"/>
              <w:textAlignment w:val="bottom"/>
              <w:rPr>
                <w:rFonts w:ascii="仿宋_GB2312" w:hAnsi="仿宋_GB2312" w:cs="仿宋_GB2312"/>
                <w:color w:val="000000"/>
                <w:kern w:val="0"/>
                <w:sz w:val="21"/>
                <w:szCs w:val="21"/>
              </w:rPr>
            </w:pPr>
          </w:p>
        </w:tc>
        <w:tc>
          <w:tcPr>
            <w:tcW w:w="23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320" w:lineRule="exact"/>
              <w:jc w:val="left"/>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其他资金</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320" w:lineRule="exact"/>
              <w:jc w:val="left"/>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0</w:t>
            </w:r>
          </w:p>
        </w:tc>
        <w:tc>
          <w:tcPr>
            <w:tcW w:w="13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320" w:lineRule="exact"/>
              <w:jc w:val="left"/>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其他资金</w:t>
            </w:r>
          </w:p>
        </w:tc>
        <w:tc>
          <w:tcPr>
            <w:tcW w:w="1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320" w:lineRule="exact"/>
              <w:jc w:val="center"/>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0</w:t>
            </w:r>
          </w:p>
        </w:tc>
      </w:tr>
      <w:tr w:rsidR="008363DC">
        <w:trPr>
          <w:gridAfter w:val="1"/>
          <w:wAfter w:w="222" w:type="dxa"/>
          <w:trHeight w:val="217"/>
        </w:trPr>
        <w:tc>
          <w:tcPr>
            <w:tcW w:w="10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320" w:lineRule="exact"/>
              <w:jc w:val="center"/>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年度总体目标</w:t>
            </w:r>
          </w:p>
          <w:p w:rsidR="008363DC" w:rsidRDefault="008E10C1">
            <w:pPr>
              <w:widowControl/>
              <w:spacing w:line="320" w:lineRule="exact"/>
              <w:jc w:val="center"/>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完成情况</w:t>
            </w:r>
          </w:p>
        </w:tc>
        <w:tc>
          <w:tcPr>
            <w:tcW w:w="486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320" w:lineRule="exact"/>
              <w:jc w:val="center"/>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预期目标</w:t>
            </w:r>
          </w:p>
        </w:tc>
        <w:tc>
          <w:tcPr>
            <w:tcW w:w="323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320" w:lineRule="exact"/>
              <w:jc w:val="center"/>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目标实际完成情况</w:t>
            </w:r>
          </w:p>
        </w:tc>
      </w:tr>
      <w:tr w:rsidR="008363DC">
        <w:trPr>
          <w:gridAfter w:val="1"/>
          <w:wAfter w:w="222" w:type="dxa"/>
          <w:trHeight w:val="1297"/>
        </w:trPr>
        <w:tc>
          <w:tcPr>
            <w:tcW w:w="10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363DC">
            <w:pPr>
              <w:widowControl/>
              <w:spacing w:line="320" w:lineRule="exact"/>
              <w:jc w:val="center"/>
              <w:textAlignment w:val="bottom"/>
              <w:rPr>
                <w:rFonts w:ascii="仿宋_GB2312" w:hAnsi="仿宋_GB2312" w:cs="仿宋_GB2312"/>
                <w:color w:val="000000"/>
                <w:kern w:val="0"/>
                <w:sz w:val="21"/>
                <w:szCs w:val="21"/>
              </w:rPr>
            </w:pPr>
          </w:p>
        </w:tc>
        <w:tc>
          <w:tcPr>
            <w:tcW w:w="3878" w:type="dxa"/>
            <w:gridSpan w:val="5"/>
            <w:tcBorders>
              <w:top w:val="single" w:sz="4" w:space="0" w:color="000000"/>
              <w:left w:val="single" w:sz="4" w:space="0" w:color="000000"/>
              <w:bottom w:val="single" w:sz="4" w:space="0" w:color="000000"/>
              <w:right w:val="single" w:sz="4" w:space="0" w:color="auto"/>
            </w:tcBorders>
            <w:shd w:val="clear" w:color="auto" w:fill="auto"/>
          </w:tcPr>
          <w:p w:rsidR="008363DC" w:rsidRDefault="008E10C1" w:rsidP="00C800A3">
            <w:pPr>
              <w:widowControl/>
              <w:spacing w:line="320" w:lineRule="exact"/>
              <w:jc w:val="left"/>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2022年内计划发放营养餐改善计划补助资金</w:t>
            </w:r>
            <w:r w:rsidR="00C800A3">
              <w:rPr>
                <w:rFonts w:ascii="仿宋_GB2312" w:hAnsi="仿宋_GB2312" w:cs="仿宋_GB2312" w:hint="eastAsia"/>
                <w:color w:val="000000"/>
                <w:kern w:val="0"/>
                <w:sz w:val="21"/>
                <w:szCs w:val="21"/>
              </w:rPr>
              <w:t>21.79</w:t>
            </w:r>
            <w:r>
              <w:rPr>
                <w:rFonts w:ascii="仿宋_GB2312" w:hAnsi="仿宋_GB2312" w:cs="仿宋_GB2312" w:hint="eastAsia"/>
                <w:color w:val="000000"/>
                <w:kern w:val="0"/>
                <w:sz w:val="21"/>
                <w:szCs w:val="21"/>
              </w:rPr>
              <w:t>万元，涉及补助学生人数</w:t>
            </w:r>
            <w:r w:rsidR="00C800A3">
              <w:rPr>
                <w:rFonts w:ascii="仿宋_GB2312" w:hAnsi="仿宋_GB2312" w:cs="仿宋_GB2312" w:hint="eastAsia"/>
                <w:color w:val="000000"/>
                <w:kern w:val="0"/>
                <w:sz w:val="21"/>
                <w:szCs w:val="21"/>
              </w:rPr>
              <w:t>612</w:t>
            </w:r>
            <w:r>
              <w:rPr>
                <w:rFonts w:ascii="仿宋_GB2312" w:hAnsi="仿宋_GB2312" w:cs="仿宋_GB2312" w:hint="eastAsia"/>
                <w:color w:val="000000"/>
                <w:kern w:val="0"/>
                <w:sz w:val="21"/>
                <w:szCs w:val="21"/>
              </w:rPr>
              <w:t>名，目的是改善农村义务教育学生的营养状况，提高农村义务教育学生的健康水平，促进城乡义务教育健康持续发展。</w:t>
            </w:r>
          </w:p>
        </w:tc>
        <w:tc>
          <w:tcPr>
            <w:tcW w:w="4225" w:type="dxa"/>
            <w:gridSpan w:val="5"/>
            <w:tcBorders>
              <w:top w:val="single" w:sz="4" w:space="0" w:color="000000"/>
              <w:left w:val="single" w:sz="4" w:space="0" w:color="auto"/>
              <w:bottom w:val="single" w:sz="4" w:space="0" w:color="000000"/>
              <w:right w:val="single" w:sz="4" w:space="0" w:color="000000"/>
            </w:tcBorders>
            <w:shd w:val="clear" w:color="auto" w:fill="auto"/>
          </w:tcPr>
          <w:p w:rsidR="008363DC" w:rsidRDefault="008E10C1" w:rsidP="00C800A3">
            <w:pPr>
              <w:widowControl/>
              <w:spacing w:line="320" w:lineRule="exact"/>
              <w:jc w:val="left"/>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2022年内实际发放营养餐改善计划补助资金</w:t>
            </w:r>
            <w:r w:rsidR="00C800A3">
              <w:rPr>
                <w:rFonts w:ascii="仿宋_GB2312" w:hAnsi="仿宋_GB2312" w:cs="仿宋_GB2312" w:hint="eastAsia"/>
                <w:color w:val="000000"/>
                <w:kern w:val="0"/>
                <w:sz w:val="21"/>
                <w:szCs w:val="21"/>
              </w:rPr>
              <w:t>21.79</w:t>
            </w:r>
            <w:r>
              <w:rPr>
                <w:rFonts w:ascii="仿宋_GB2312" w:hAnsi="仿宋_GB2312" w:cs="仿宋_GB2312" w:hint="eastAsia"/>
                <w:color w:val="000000"/>
                <w:kern w:val="0"/>
                <w:sz w:val="21"/>
                <w:szCs w:val="21"/>
              </w:rPr>
              <w:t>元，涉及补助学生人数</w:t>
            </w:r>
            <w:r w:rsidR="00C800A3">
              <w:rPr>
                <w:rFonts w:ascii="仿宋_GB2312" w:hAnsi="仿宋_GB2312" w:cs="仿宋_GB2312" w:hint="eastAsia"/>
                <w:color w:val="000000"/>
                <w:kern w:val="0"/>
                <w:sz w:val="21"/>
                <w:szCs w:val="21"/>
              </w:rPr>
              <w:t>612</w:t>
            </w:r>
            <w:r>
              <w:rPr>
                <w:rFonts w:ascii="仿宋_GB2312" w:hAnsi="仿宋_GB2312" w:cs="仿宋_GB2312" w:hint="eastAsia"/>
                <w:color w:val="000000"/>
                <w:kern w:val="0"/>
                <w:sz w:val="21"/>
                <w:szCs w:val="21"/>
              </w:rPr>
              <w:t>名，改善了农村义务教育学生的营养状况，提高了学生的健康水平，促进城乡义务教育均衡发展。</w:t>
            </w:r>
          </w:p>
        </w:tc>
      </w:tr>
      <w:tr w:rsidR="008363DC">
        <w:trPr>
          <w:gridAfter w:val="1"/>
          <w:wAfter w:w="222" w:type="dxa"/>
          <w:trHeight w:val="738"/>
        </w:trPr>
        <w:tc>
          <w:tcPr>
            <w:tcW w:w="1043" w:type="dxa"/>
            <w:vMerge w:val="restart"/>
            <w:tcBorders>
              <w:top w:val="single" w:sz="4" w:space="0" w:color="000000"/>
              <w:left w:val="single" w:sz="4" w:space="0" w:color="000000"/>
              <w:right w:val="single" w:sz="4" w:space="0" w:color="000000"/>
            </w:tcBorders>
            <w:shd w:val="clear" w:color="auto" w:fill="auto"/>
            <w:vAlign w:val="center"/>
          </w:tcPr>
          <w:p w:rsidR="008363DC" w:rsidRDefault="008E10C1">
            <w:pPr>
              <w:widowControl/>
              <w:spacing w:line="320" w:lineRule="exact"/>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rPr>
              <w:t>年度绩效指标完成情况</w:t>
            </w:r>
          </w:p>
        </w:tc>
        <w:tc>
          <w:tcPr>
            <w:tcW w:w="760" w:type="dxa"/>
            <w:gridSpan w:val="2"/>
            <w:tcBorders>
              <w:top w:val="single" w:sz="4" w:space="0" w:color="000000"/>
              <w:left w:val="nil"/>
              <w:bottom w:val="single" w:sz="4" w:space="0" w:color="000000"/>
              <w:right w:val="single" w:sz="4" w:space="0" w:color="000000"/>
            </w:tcBorders>
            <w:shd w:val="clear" w:color="auto" w:fill="auto"/>
            <w:vAlign w:val="center"/>
          </w:tcPr>
          <w:p w:rsidR="008363DC" w:rsidRDefault="008E10C1">
            <w:pPr>
              <w:widowControl/>
              <w:spacing w:line="320" w:lineRule="exact"/>
              <w:jc w:val="center"/>
              <w:textAlignment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一级</w:t>
            </w:r>
          </w:p>
          <w:p w:rsidR="008363DC" w:rsidRDefault="008E10C1">
            <w:pPr>
              <w:widowControl/>
              <w:spacing w:line="320" w:lineRule="exact"/>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rPr>
              <w:t>指标</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320" w:lineRule="exact"/>
              <w:jc w:val="center"/>
              <w:textAlignment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二级</w:t>
            </w:r>
          </w:p>
          <w:p w:rsidR="008363DC" w:rsidRDefault="008E10C1">
            <w:pPr>
              <w:widowControl/>
              <w:spacing w:line="320" w:lineRule="exact"/>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rPr>
              <w:t>指标</w:t>
            </w:r>
          </w:p>
        </w:tc>
        <w:tc>
          <w:tcPr>
            <w:tcW w:w="29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320" w:lineRule="exact"/>
              <w:jc w:val="center"/>
              <w:textAlignment w:val="center"/>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三级</w:t>
            </w:r>
          </w:p>
          <w:p w:rsidR="008363DC" w:rsidRDefault="008E10C1">
            <w:pPr>
              <w:widowControl/>
              <w:spacing w:line="320" w:lineRule="exact"/>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rPr>
              <w:t>指标</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320" w:lineRule="exact"/>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rPr>
              <w:t>预期指标值</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320" w:lineRule="exact"/>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rPr>
              <w:t>实际完成指标值</w:t>
            </w:r>
          </w:p>
        </w:tc>
      </w:tr>
      <w:tr w:rsidR="008363DC">
        <w:trPr>
          <w:gridAfter w:val="1"/>
          <w:wAfter w:w="222" w:type="dxa"/>
          <w:trHeight w:val="525"/>
        </w:trPr>
        <w:tc>
          <w:tcPr>
            <w:tcW w:w="1043" w:type="dxa"/>
            <w:vMerge/>
            <w:tcBorders>
              <w:left w:val="single" w:sz="4" w:space="0" w:color="000000"/>
              <w:right w:val="single" w:sz="4" w:space="0" w:color="000000"/>
            </w:tcBorders>
            <w:shd w:val="clear" w:color="auto" w:fill="auto"/>
            <w:vAlign w:val="center"/>
          </w:tcPr>
          <w:p w:rsidR="008363DC" w:rsidRDefault="008363DC">
            <w:pPr>
              <w:spacing w:line="320" w:lineRule="exact"/>
              <w:jc w:val="center"/>
              <w:rPr>
                <w:rFonts w:ascii="仿宋_GB2312" w:hAnsi="仿宋_GB2312" w:cs="仿宋_GB2312"/>
                <w:color w:val="000000"/>
                <w:sz w:val="21"/>
                <w:szCs w:val="21"/>
              </w:rPr>
            </w:pPr>
          </w:p>
        </w:tc>
        <w:tc>
          <w:tcPr>
            <w:tcW w:w="7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320" w:lineRule="exact"/>
              <w:jc w:val="center"/>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完成</w:t>
            </w:r>
          </w:p>
          <w:p w:rsidR="008363DC" w:rsidRDefault="008E10C1">
            <w:pPr>
              <w:widowControl/>
              <w:spacing w:line="320" w:lineRule="exact"/>
              <w:jc w:val="center"/>
              <w:textAlignment w:val="bottom"/>
              <w:rPr>
                <w:rFonts w:ascii="仿宋_GB2312" w:hAnsi="仿宋_GB2312" w:cs="仿宋_GB2312"/>
                <w:color w:val="000000"/>
                <w:sz w:val="21"/>
                <w:szCs w:val="21"/>
              </w:rPr>
            </w:pPr>
            <w:r>
              <w:rPr>
                <w:rFonts w:ascii="仿宋_GB2312" w:hAnsi="仿宋_GB2312" w:cs="仿宋_GB2312" w:hint="eastAsia"/>
                <w:color w:val="000000"/>
                <w:kern w:val="0"/>
                <w:sz w:val="21"/>
                <w:szCs w:val="21"/>
              </w:rPr>
              <w:t>指标</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rPr>
                <w:rFonts w:ascii="宋体" w:eastAsia="宋体" w:hAnsi="宋体" w:cs="宋体"/>
                <w:sz w:val="20"/>
                <w:szCs w:val="20"/>
              </w:rPr>
            </w:pPr>
            <w:r>
              <w:rPr>
                <w:rFonts w:hint="eastAsia"/>
                <w:sz w:val="20"/>
                <w:szCs w:val="20"/>
              </w:rPr>
              <w:t>质量指标</w:t>
            </w:r>
          </w:p>
        </w:tc>
        <w:tc>
          <w:tcPr>
            <w:tcW w:w="29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rPr>
                <w:rFonts w:ascii="宋体" w:eastAsia="宋体" w:hAnsi="宋体" w:cs="宋体"/>
                <w:sz w:val="20"/>
                <w:szCs w:val="20"/>
              </w:rPr>
            </w:pPr>
            <w:r>
              <w:rPr>
                <w:rFonts w:hint="eastAsia"/>
                <w:sz w:val="20"/>
                <w:szCs w:val="20"/>
              </w:rPr>
              <w:t>营养餐补助达标率</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jc w:val="center"/>
              <w:rPr>
                <w:rFonts w:ascii="宋体" w:eastAsia="宋体" w:hAnsi="宋体" w:cs="宋体"/>
                <w:sz w:val="20"/>
                <w:szCs w:val="20"/>
              </w:rPr>
            </w:pPr>
            <w:r>
              <w:rPr>
                <w:rFonts w:hint="eastAsia"/>
                <w:sz w:val="20"/>
                <w:szCs w:val="20"/>
              </w:rPr>
              <w:t>100%</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jc w:val="center"/>
              <w:rPr>
                <w:rFonts w:ascii="宋体" w:eastAsia="宋体" w:hAnsi="宋体" w:cs="宋体"/>
                <w:sz w:val="20"/>
                <w:szCs w:val="20"/>
              </w:rPr>
            </w:pPr>
            <w:r>
              <w:rPr>
                <w:rFonts w:hint="eastAsia"/>
                <w:sz w:val="20"/>
                <w:szCs w:val="20"/>
              </w:rPr>
              <w:t>100%</w:t>
            </w:r>
          </w:p>
        </w:tc>
      </w:tr>
      <w:tr w:rsidR="008363DC">
        <w:trPr>
          <w:gridAfter w:val="1"/>
          <w:wAfter w:w="222" w:type="dxa"/>
          <w:trHeight w:val="499"/>
        </w:trPr>
        <w:tc>
          <w:tcPr>
            <w:tcW w:w="1043" w:type="dxa"/>
            <w:vMerge/>
            <w:tcBorders>
              <w:left w:val="single" w:sz="4" w:space="0" w:color="000000"/>
              <w:right w:val="single" w:sz="4" w:space="0" w:color="000000"/>
            </w:tcBorders>
            <w:shd w:val="clear" w:color="auto" w:fill="auto"/>
            <w:vAlign w:val="center"/>
          </w:tcPr>
          <w:p w:rsidR="008363DC" w:rsidRDefault="008363DC">
            <w:pPr>
              <w:spacing w:line="320" w:lineRule="exact"/>
              <w:jc w:val="center"/>
              <w:rPr>
                <w:rFonts w:ascii="仿宋_GB2312" w:hAnsi="仿宋_GB2312" w:cs="仿宋_GB2312"/>
                <w:color w:val="000000"/>
                <w:sz w:val="21"/>
                <w:szCs w:val="21"/>
              </w:rPr>
            </w:pPr>
          </w:p>
        </w:tc>
        <w:tc>
          <w:tcPr>
            <w:tcW w:w="7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8363DC" w:rsidRDefault="008363DC">
            <w:pPr>
              <w:spacing w:line="320" w:lineRule="exact"/>
              <w:jc w:val="center"/>
              <w:rPr>
                <w:rFonts w:ascii="仿宋_GB2312" w:hAnsi="仿宋_GB2312" w:cs="仿宋_GB2312"/>
                <w:color w:val="000000"/>
                <w:sz w:val="21"/>
                <w:szCs w:val="21"/>
              </w:rPr>
            </w:pP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rPr>
                <w:rFonts w:ascii="宋体" w:eastAsia="宋体" w:hAnsi="宋体" w:cs="宋体"/>
                <w:sz w:val="20"/>
                <w:szCs w:val="20"/>
              </w:rPr>
            </w:pPr>
            <w:r>
              <w:rPr>
                <w:rFonts w:hint="eastAsia"/>
                <w:sz w:val="20"/>
                <w:szCs w:val="20"/>
              </w:rPr>
              <w:t>质量指标</w:t>
            </w:r>
          </w:p>
        </w:tc>
        <w:tc>
          <w:tcPr>
            <w:tcW w:w="29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rPr>
                <w:rFonts w:ascii="宋体" w:eastAsia="宋体" w:hAnsi="宋体" w:cs="宋体"/>
                <w:sz w:val="20"/>
                <w:szCs w:val="20"/>
              </w:rPr>
            </w:pPr>
            <w:r>
              <w:rPr>
                <w:rFonts w:hint="eastAsia"/>
                <w:sz w:val="20"/>
                <w:szCs w:val="20"/>
              </w:rPr>
              <w:t>营养餐质量合格率</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jc w:val="center"/>
              <w:rPr>
                <w:rFonts w:ascii="宋体" w:eastAsia="宋体" w:hAnsi="宋体" w:cs="宋体"/>
                <w:sz w:val="20"/>
                <w:szCs w:val="20"/>
              </w:rPr>
            </w:pPr>
            <w:r>
              <w:rPr>
                <w:rFonts w:hint="eastAsia"/>
                <w:sz w:val="20"/>
                <w:szCs w:val="20"/>
              </w:rPr>
              <w:t>100%</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jc w:val="center"/>
              <w:rPr>
                <w:rFonts w:ascii="宋体" w:eastAsia="宋体" w:hAnsi="宋体" w:cs="宋体"/>
                <w:sz w:val="20"/>
                <w:szCs w:val="20"/>
              </w:rPr>
            </w:pPr>
            <w:r>
              <w:rPr>
                <w:rFonts w:hint="eastAsia"/>
                <w:sz w:val="20"/>
                <w:szCs w:val="20"/>
              </w:rPr>
              <w:t>100%</w:t>
            </w:r>
          </w:p>
        </w:tc>
      </w:tr>
      <w:tr w:rsidR="008363DC">
        <w:trPr>
          <w:gridAfter w:val="1"/>
          <w:wAfter w:w="222" w:type="dxa"/>
          <w:trHeight w:val="484"/>
        </w:trPr>
        <w:tc>
          <w:tcPr>
            <w:tcW w:w="1043" w:type="dxa"/>
            <w:vMerge/>
            <w:tcBorders>
              <w:left w:val="single" w:sz="4" w:space="0" w:color="000000"/>
              <w:right w:val="single" w:sz="4" w:space="0" w:color="000000"/>
            </w:tcBorders>
            <w:shd w:val="clear" w:color="auto" w:fill="auto"/>
            <w:vAlign w:val="center"/>
          </w:tcPr>
          <w:p w:rsidR="008363DC" w:rsidRDefault="008363DC">
            <w:pPr>
              <w:spacing w:line="320" w:lineRule="exact"/>
              <w:jc w:val="center"/>
              <w:rPr>
                <w:rFonts w:ascii="仿宋_GB2312" w:hAnsi="仿宋_GB2312" w:cs="仿宋_GB2312"/>
                <w:color w:val="000000"/>
                <w:sz w:val="21"/>
                <w:szCs w:val="21"/>
              </w:rPr>
            </w:pPr>
          </w:p>
        </w:tc>
        <w:tc>
          <w:tcPr>
            <w:tcW w:w="7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8363DC" w:rsidRDefault="008363DC">
            <w:pPr>
              <w:spacing w:line="320" w:lineRule="exact"/>
              <w:jc w:val="center"/>
              <w:rPr>
                <w:rFonts w:ascii="仿宋_GB2312" w:hAnsi="仿宋_GB2312" w:cs="仿宋_GB2312"/>
                <w:color w:val="000000"/>
                <w:sz w:val="21"/>
                <w:szCs w:val="21"/>
              </w:rPr>
            </w:pP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rPr>
                <w:rFonts w:ascii="宋体" w:eastAsia="宋体" w:hAnsi="宋体" w:cs="宋体"/>
                <w:sz w:val="20"/>
                <w:szCs w:val="20"/>
              </w:rPr>
            </w:pPr>
            <w:r>
              <w:rPr>
                <w:rFonts w:hint="eastAsia"/>
                <w:sz w:val="20"/>
                <w:szCs w:val="20"/>
              </w:rPr>
              <w:t>成本指标</w:t>
            </w:r>
          </w:p>
        </w:tc>
        <w:tc>
          <w:tcPr>
            <w:tcW w:w="29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rPr>
                <w:rFonts w:ascii="宋体" w:eastAsia="宋体" w:hAnsi="宋体" w:cs="宋体"/>
                <w:sz w:val="20"/>
                <w:szCs w:val="20"/>
              </w:rPr>
            </w:pPr>
            <w:r>
              <w:rPr>
                <w:rFonts w:hint="eastAsia"/>
                <w:sz w:val="20"/>
                <w:szCs w:val="20"/>
              </w:rPr>
              <w:t>补助标准</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jc w:val="center"/>
              <w:rPr>
                <w:rFonts w:ascii="宋体" w:eastAsia="宋体" w:hAnsi="宋体" w:cs="宋体"/>
                <w:sz w:val="20"/>
                <w:szCs w:val="20"/>
              </w:rPr>
            </w:pPr>
            <w:r>
              <w:rPr>
                <w:rFonts w:hint="eastAsia"/>
                <w:sz w:val="20"/>
                <w:szCs w:val="20"/>
              </w:rPr>
              <w:t>5</w:t>
            </w:r>
            <w:r>
              <w:rPr>
                <w:rFonts w:hint="eastAsia"/>
                <w:sz w:val="20"/>
                <w:szCs w:val="20"/>
              </w:rPr>
              <w:t>元</w:t>
            </w:r>
            <w:r>
              <w:rPr>
                <w:rFonts w:hint="eastAsia"/>
                <w:sz w:val="20"/>
                <w:szCs w:val="20"/>
              </w:rPr>
              <w:t>/</w:t>
            </w:r>
            <w:r>
              <w:rPr>
                <w:rFonts w:hint="eastAsia"/>
                <w:sz w:val="20"/>
                <w:szCs w:val="20"/>
              </w:rPr>
              <w:t>人天</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jc w:val="center"/>
              <w:rPr>
                <w:rFonts w:ascii="宋体" w:eastAsia="宋体" w:hAnsi="宋体" w:cs="宋体"/>
                <w:sz w:val="20"/>
                <w:szCs w:val="20"/>
              </w:rPr>
            </w:pPr>
            <w:r>
              <w:rPr>
                <w:rFonts w:hint="eastAsia"/>
                <w:sz w:val="20"/>
                <w:szCs w:val="20"/>
              </w:rPr>
              <w:t>5</w:t>
            </w:r>
            <w:r>
              <w:rPr>
                <w:rFonts w:hint="eastAsia"/>
                <w:sz w:val="20"/>
                <w:szCs w:val="20"/>
              </w:rPr>
              <w:t>元</w:t>
            </w:r>
            <w:r>
              <w:rPr>
                <w:rFonts w:hint="eastAsia"/>
                <w:sz w:val="20"/>
                <w:szCs w:val="20"/>
              </w:rPr>
              <w:t>/</w:t>
            </w:r>
            <w:r>
              <w:rPr>
                <w:rFonts w:hint="eastAsia"/>
                <w:sz w:val="20"/>
                <w:szCs w:val="20"/>
              </w:rPr>
              <w:t>人天</w:t>
            </w:r>
          </w:p>
        </w:tc>
      </w:tr>
      <w:tr w:rsidR="008363DC">
        <w:trPr>
          <w:gridAfter w:val="1"/>
          <w:wAfter w:w="222" w:type="dxa"/>
          <w:trHeight w:val="484"/>
        </w:trPr>
        <w:tc>
          <w:tcPr>
            <w:tcW w:w="1043" w:type="dxa"/>
            <w:vMerge/>
            <w:tcBorders>
              <w:left w:val="single" w:sz="4" w:space="0" w:color="000000"/>
              <w:right w:val="single" w:sz="4" w:space="0" w:color="000000"/>
            </w:tcBorders>
            <w:shd w:val="clear" w:color="auto" w:fill="auto"/>
            <w:vAlign w:val="center"/>
          </w:tcPr>
          <w:p w:rsidR="008363DC" w:rsidRDefault="008363DC">
            <w:pPr>
              <w:spacing w:line="320" w:lineRule="exact"/>
              <w:jc w:val="center"/>
              <w:rPr>
                <w:rFonts w:ascii="仿宋_GB2312" w:hAnsi="仿宋_GB2312" w:cs="仿宋_GB2312"/>
                <w:color w:val="000000"/>
                <w:sz w:val="21"/>
                <w:szCs w:val="21"/>
              </w:rPr>
            </w:pPr>
          </w:p>
        </w:tc>
        <w:tc>
          <w:tcPr>
            <w:tcW w:w="7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8363DC" w:rsidRDefault="008363DC">
            <w:pPr>
              <w:spacing w:line="320" w:lineRule="exact"/>
              <w:jc w:val="center"/>
              <w:rPr>
                <w:rFonts w:ascii="仿宋_GB2312" w:hAnsi="仿宋_GB2312" w:cs="仿宋_GB2312"/>
                <w:color w:val="000000"/>
                <w:sz w:val="21"/>
                <w:szCs w:val="21"/>
              </w:rPr>
            </w:pP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rPr>
                <w:rFonts w:ascii="宋体" w:eastAsia="宋体" w:hAnsi="宋体" w:cs="宋体"/>
                <w:sz w:val="20"/>
                <w:szCs w:val="20"/>
              </w:rPr>
            </w:pPr>
            <w:r>
              <w:rPr>
                <w:rFonts w:hint="eastAsia"/>
                <w:sz w:val="20"/>
                <w:szCs w:val="20"/>
              </w:rPr>
              <w:t>质量指标</w:t>
            </w:r>
          </w:p>
        </w:tc>
        <w:tc>
          <w:tcPr>
            <w:tcW w:w="29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rPr>
                <w:rFonts w:ascii="宋体" w:eastAsia="宋体" w:hAnsi="宋体" w:cs="宋体"/>
                <w:sz w:val="20"/>
                <w:szCs w:val="20"/>
              </w:rPr>
            </w:pPr>
            <w:r>
              <w:rPr>
                <w:rFonts w:hint="eastAsia"/>
                <w:sz w:val="20"/>
                <w:szCs w:val="20"/>
              </w:rPr>
              <w:t>营养餐补助发放准确率</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jc w:val="center"/>
              <w:rPr>
                <w:rFonts w:ascii="宋体" w:eastAsia="宋体" w:hAnsi="宋体" w:cs="宋体"/>
                <w:sz w:val="20"/>
                <w:szCs w:val="20"/>
              </w:rPr>
            </w:pPr>
            <w:r>
              <w:rPr>
                <w:rFonts w:hint="eastAsia"/>
                <w:sz w:val="20"/>
                <w:szCs w:val="20"/>
              </w:rPr>
              <w:t>100%</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jc w:val="center"/>
              <w:rPr>
                <w:rFonts w:ascii="宋体" w:eastAsia="宋体" w:hAnsi="宋体" w:cs="宋体"/>
                <w:sz w:val="20"/>
                <w:szCs w:val="20"/>
              </w:rPr>
            </w:pPr>
            <w:r>
              <w:rPr>
                <w:rFonts w:hint="eastAsia"/>
                <w:sz w:val="20"/>
                <w:szCs w:val="20"/>
              </w:rPr>
              <w:t>100%</w:t>
            </w:r>
          </w:p>
        </w:tc>
      </w:tr>
      <w:tr w:rsidR="008363DC">
        <w:trPr>
          <w:gridAfter w:val="1"/>
          <w:wAfter w:w="222" w:type="dxa"/>
          <w:trHeight w:val="484"/>
        </w:trPr>
        <w:tc>
          <w:tcPr>
            <w:tcW w:w="1043" w:type="dxa"/>
            <w:vMerge/>
            <w:tcBorders>
              <w:left w:val="single" w:sz="4" w:space="0" w:color="000000"/>
              <w:right w:val="single" w:sz="4" w:space="0" w:color="000000"/>
            </w:tcBorders>
            <w:shd w:val="clear" w:color="auto" w:fill="auto"/>
            <w:vAlign w:val="center"/>
          </w:tcPr>
          <w:p w:rsidR="008363DC" w:rsidRDefault="008363DC">
            <w:pPr>
              <w:spacing w:line="320" w:lineRule="exact"/>
              <w:jc w:val="center"/>
              <w:rPr>
                <w:rFonts w:ascii="仿宋_GB2312" w:hAnsi="仿宋_GB2312" w:cs="仿宋_GB2312"/>
                <w:color w:val="000000"/>
                <w:sz w:val="21"/>
                <w:szCs w:val="21"/>
              </w:rPr>
            </w:pPr>
          </w:p>
        </w:tc>
        <w:tc>
          <w:tcPr>
            <w:tcW w:w="7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8363DC" w:rsidRDefault="008363DC">
            <w:pPr>
              <w:spacing w:line="320" w:lineRule="exact"/>
              <w:jc w:val="center"/>
              <w:rPr>
                <w:rFonts w:ascii="仿宋_GB2312" w:hAnsi="仿宋_GB2312" w:cs="仿宋_GB2312"/>
                <w:color w:val="000000"/>
                <w:sz w:val="21"/>
                <w:szCs w:val="21"/>
              </w:rPr>
            </w:pP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rPr>
                <w:rFonts w:ascii="宋体" w:eastAsia="宋体" w:hAnsi="宋体" w:cs="宋体"/>
                <w:sz w:val="20"/>
                <w:szCs w:val="20"/>
              </w:rPr>
            </w:pPr>
            <w:r>
              <w:rPr>
                <w:rFonts w:hint="eastAsia"/>
                <w:sz w:val="20"/>
                <w:szCs w:val="20"/>
              </w:rPr>
              <w:t>数量指标</w:t>
            </w:r>
          </w:p>
        </w:tc>
        <w:tc>
          <w:tcPr>
            <w:tcW w:w="29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rPr>
                <w:rFonts w:ascii="宋体" w:eastAsia="宋体" w:hAnsi="宋体" w:cs="宋体"/>
                <w:sz w:val="20"/>
                <w:szCs w:val="20"/>
              </w:rPr>
            </w:pPr>
            <w:r>
              <w:rPr>
                <w:rFonts w:hint="eastAsia"/>
                <w:sz w:val="20"/>
                <w:szCs w:val="20"/>
              </w:rPr>
              <w:t>营养餐改善计划补助学生人数</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C800A3">
            <w:pPr>
              <w:jc w:val="center"/>
              <w:rPr>
                <w:rFonts w:ascii="宋体" w:eastAsia="宋体" w:hAnsi="宋体" w:cs="宋体"/>
                <w:sz w:val="20"/>
                <w:szCs w:val="20"/>
              </w:rPr>
            </w:pPr>
            <w:r>
              <w:rPr>
                <w:rFonts w:hint="eastAsia"/>
                <w:sz w:val="20"/>
                <w:szCs w:val="20"/>
              </w:rPr>
              <w:t>612</w:t>
            </w:r>
            <w:r w:rsidR="008E10C1">
              <w:rPr>
                <w:rFonts w:hint="eastAsia"/>
                <w:sz w:val="20"/>
                <w:szCs w:val="20"/>
              </w:rPr>
              <w:t>人</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C800A3">
            <w:pPr>
              <w:jc w:val="center"/>
              <w:rPr>
                <w:rFonts w:ascii="宋体" w:eastAsia="宋体" w:hAnsi="宋体" w:cs="宋体"/>
                <w:sz w:val="20"/>
                <w:szCs w:val="20"/>
              </w:rPr>
            </w:pPr>
            <w:r>
              <w:rPr>
                <w:rFonts w:hint="eastAsia"/>
                <w:sz w:val="20"/>
                <w:szCs w:val="20"/>
              </w:rPr>
              <w:t>612</w:t>
            </w:r>
            <w:r w:rsidR="008E10C1">
              <w:rPr>
                <w:rFonts w:hint="eastAsia"/>
                <w:sz w:val="20"/>
                <w:szCs w:val="20"/>
              </w:rPr>
              <w:t>人</w:t>
            </w:r>
          </w:p>
        </w:tc>
      </w:tr>
      <w:tr w:rsidR="008363DC">
        <w:trPr>
          <w:gridAfter w:val="1"/>
          <w:wAfter w:w="222" w:type="dxa"/>
          <w:trHeight w:val="400"/>
        </w:trPr>
        <w:tc>
          <w:tcPr>
            <w:tcW w:w="1043" w:type="dxa"/>
            <w:vMerge/>
            <w:tcBorders>
              <w:left w:val="single" w:sz="4" w:space="0" w:color="000000"/>
              <w:right w:val="single" w:sz="4" w:space="0" w:color="000000"/>
            </w:tcBorders>
            <w:shd w:val="clear" w:color="auto" w:fill="auto"/>
            <w:vAlign w:val="center"/>
          </w:tcPr>
          <w:p w:rsidR="008363DC" w:rsidRDefault="008363DC">
            <w:pPr>
              <w:spacing w:line="320" w:lineRule="exact"/>
              <w:jc w:val="center"/>
              <w:rPr>
                <w:rFonts w:ascii="仿宋_GB2312" w:hAnsi="仿宋_GB2312" w:cs="仿宋_GB2312"/>
                <w:color w:val="000000"/>
                <w:sz w:val="21"/>
                <w:szCs w:val="21"/>
              </w:rPr>
            </w:pPr>
          </w:p>
        </w:tc>
        <w:tc>
          <w:tcPr>
            <w:tcW w:w="7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8363DC" w:rsidRDefault="008363DC">
            <w:pPr>
              <w:spacing w:line="320" w:lineRule="exact"/>
              <w:jc w:val="center"/>
              <w:rPr>
                <w:rFonts w:ascii="仿宋_GB2312" w:hAnsi="仿宋_GB2312" w:cs="仿宋_GB2312"/>
                <w:color w:val="000000"/>
                <w:sz w:val="21"/>
                <w:szCs w:val="21"/>
              </w:rPr>
            </w:pP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rPr>
                <w:rFonts w:ascii="宋体" w:eastAsia="宋体" w:hAnsi="宋体" w:cs="宋体"/>
                <w:sz w:val="20"/>
                <w:szCs w:val="20"/>
              </w:rPr>
            </w:pPr>
            <w:r>
              <w:rPr>
                <w:rFonts w:hint="eastAsia"/>
                <w:sz w:val="20"/>
                <w:szCs w:val="20"/>
              </w:rPr>
              <w:t>时效指标</w:t>
            </w:r>
          </w:p>
        </w:tc>
        <w:tc>
          <w:tcPr>
            <w:tcW w:w="29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rPr>
                <w:rFonts w:ascii="宋体" w:eastAsia="宋体" w:hAnsi="宋体" w:cs="宋体"/>
                <w:sz w:val="20"/>
                <w:szCs w:val="20"/>
              </w:rPr>
            </w:pPr>
            <w:r>
              <w:rPr>
                <w:rFonts w:hint="eastAsia"/>
                <w:sz w:val="20"/>
                <w:szCs w:val="20"/>
              </w:rPr>
              <w:t>营养餐（蛋、奶等）发放及时率</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jc w:val="center"/>
              <w:rPr>
                <w:rFonts w:ascii="宋体" w:eastAsia="宋体" w:hAnsi="宋体" w:cs="宋体"/>
                <w:sz w:val="20"/>
                <w:szCs w:val="20"/>
              </w:rPr>
            </w:pPr>
            <w:r>
              <w:rPr>
                <w:rFonts w:hint="eastAsia"/>
                <w:sz w:val="20"/>
                <w:szCs w:val="20"/>
              </w:rPr>
              <w:t>100%</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jc w:val="center"/>
              <w:rPr>
                <w:rFonts w:ascii="宋体" w:eastAsia="宋体" w:hAnsi="宋体" w:cs="宋体"/>
                <w:sz w:val="20"/>
                <w:szCs w:val="20"/>
              </w:rPr>
            </w:pPr>
            <w:r>
              <w:rPr>
                <w:rFonts w:hint="eastAsia"/>
                <w:sz w:val="20"/>
                <w:szCs w:val="20"/>
              </w:rPr>
              <w:t>100%</w:t>
            </w:r>
          </w:p>
        </w:tc>
      </w:tr>
      <w:tr w:rsidR="008363DC">
        <w:trPr>
          <w:gridAfter w:val="1"/>
          <w:wAfter w:w="222" w:type="dxa"/>
          <w:trHeight w:val="480"/>
        </w:trPr>
        <w:tc>
          <w:tcPr>
            <w:tcW w:w="1043" w:type="dxa"/>
            <w:vMerge/>
            <w:tcBorders>
              <w:left w:val="single" w:sz="4" w:space="0" w:color="000000"/>
              <w:right w:val="single" w:sz="4" w:space="0" w:color="000000"/>
            </w:tcBorders>
            <w:shd w:val="clear" w:color="auto" w:fill="auto"/>
            <w:vAlign w:val="center"/>
          </w:tcPr>
          <w:p w:rsidR="008363DC" w:rsidRDefault="008363DC">
            <w:pPr>
              <w:spacing w:line="320" w:lineRule="exact"/>
              <w:jc w:val="center"/>
              <w:rPr>
                <w:rFonts w:ascii="仿宋_GB2312" w:hAnsi="仿宋_GB2312" w:cs="仿宋_GB2312"/>
                <w:color w:val="000000"/>
                <w:sz w:val="21"/>
                <w:szCs w:val="21"/>
              </w:rPr>
            </w:pPr>
          </w:p>
        </w:tc>
        <w:tc>
          <w:tcPr>
            <w:tcW w:w="7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320" w:lineRule="exact"/>
              <w:jc w:val="center"/>
              <w:textAlignment w:val="bottom"/>
              <w:rPr>
                <w:rFonts w:ascii="仿宋_GB2312" w:hAnsi="仿宋_GB2312" w:cs="仿宋_GB2312"/>
                <w:color w:val="000000"/>
                <w:sz w:val="21"/>
                <w:szCs w:val="21"/>
              </w:rPr>
            </w:pPr>
            <w:r>
              <w:rPr>
                <w:rFonts w:ascii="仿宋_GB2312" w:hAnsi="仿宋_GB2312" w:cs="仿宋_GB2312" w:hint="eastAsia"/>
                <w:color w:val="000000"/>
                <w:kern w:val="0"/>
                <w:sz w:val="21"/>
                <w:szCs w:val="21"/>
              </w:rPr>
              <w:t>效益指标</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rPr>
                <w:rFonts w:ascii="宋体" w:eastAsia="宋体" w:hAnsi="宋体" w:cs="宋体"/>
                <w:sz w:val="20"/>
                <w:szCs w:val="20"/>
              </w:rPr>
            </w:pPr>
            <w:r>
              <w:rPr>
                <w:rFonts w:hint="eastAsia"/>
                <w:sz w:val="20"/>
                <w:szCs w:val="20"/>
              </w:rPr>
              <w:t>社会效益指标</w:t>
            </w:r>
          </w:p>
        </w:tc>
        <w:tc>
          <w:tcPr>
            <w:tcW w:w="29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rPr>
                <w:rFonts w:ascii="宋体" w:eastAsia="宋体" w:hAnsi="宋体" w:cs="宋体"/>
                <w:sz w:val="20"/>
                <w:szCs w:val="20"/>
              </w:rPr>
            </w:pPr>
            <w:r>
              <w:rPr>
                <w:rFonts w:hint="eastAsia"/>
                <w:sz w:val="20"/>
                <w:szCs w:val="20"/>
              </w:rPr>
              <w:t>改善学生营养状况</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363DC" w:rsidRDefault="008E10C1">
            <w:pPr>
              <w:widowControl/>
              <w:spacing w:line="320" w:lineRule="exact"/>
              <w:jc w:val="center"/>
              <w:textAlignment w:val="bottom"/>
              <w:rPr>
                <w:rFonts w:ascii="仿宋_GB2312" w:hAnsi="仿宋_GB2312" w:cs="仿宋_GB2312"/>
                <w:color w:val="000000"/>
                <w:sz w:val="21"/>
                <w:szCs w:val="21"/>
              </w:rPr>
            </w:pPr>
            <w:r>
              <w:rPr>
                <w:rFonts w:ascii="仿宋_GB2312" w:hAnsi="仿宋_GB2312" w:cs="仿宋_GB2312" w:hint="eastAsia"/>
                <w:color w:val="000000"/>
                <w:sz w:val="21"/>
                <w:szCs w:val="21"/>
              </w:rPr>
              <w:t>良</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63DC" w:rsidRDefault="008E10C1">
            <w:pPr>
              <w:widowControl/>
              <w:spacing w:line="320" w:lineRule="exact"/>
              <w:jc w:val="center"/>
              <w:textAlignment w:val="bottom"/>
              <w:rPr>
                <w:rFonts w:ascii="仿宋_GB2312" w:hAnsi="仿宋_GB2312" w:cs="仿宋_GB2312"/>
                <w:color w:val="000000"/>
                <w:sz w:val="21"/>
                <w:szCs w:val="21"/>
              </w:rPr>
            </w:pPr>
            <w:r>
              <w:rPr>
                <w:rFonts w:ascii="仿宋_GB2312" w:hAnsi="仿宋_GB2312" w:cs="仿宋_GB2312" w:hint="eastAsia"/>
                <w:color w:val="000000"/>
                <w:sz w:val="21"/>
                <w:szCs w:val="21"/>
              </w:rPr>
              <w:t>优</w:t>
            </w:r>
          </w:p>
        </w:tc>
      </w:tr>
      <w:tr w:rsidR="008363DC">
        <w:trPr>
          <w:gridAfter w:val="1"/>
          <w:wAfter w:w="222" w:type="dxa"/>
          <w:trHeight w:val="480"/>
        </w:trPr>
        <w:tc>
          <w:tcPr>
            <w:tcW w:w="1043" w:type="dxa"/>
            <w:vMerge/>
            <w:tcBorders>
              <w:left w:val="single" w:sz="4" w:space="0" w:color="000000"/>
              <w:right w:val="single" w:sz="4" w:space="0" w:color="000000"/>
            </w:tcBorders>
            <w:shd w:val="clear" w:color="auto" w:fill="auto"/>
            <w:vAlign w:val="center"/>
          </w:tcPr>
          <w:p w:rsidR="008363DC" w:rsidRDefault="008363DC">
            <w:pPr>
              <w:spacing w:line="320" w:lineRule="exact"/>
              <w:jc w:val="center"/>
              <w:rPr>
                <w:rFonts w:ascii="仿宋_GB2312" w:hAnsi="仿宋_GB2312" w:cs="仿宋_GB2312"/>
                <w:color w:val="000000"/>
                <w:sz w:val="21"/>
                <w:szCs w:val="21"/>
              </w:rPr>
            </w:pPr>
          </w:p>
        </w:tc>
        <w:tc>
          <w:tcPr>
            <w:tcW w:w="7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8363DC" w:rsidRDefault="008363DC">
            <w:pPr>
              <w:spacing w:line="320" w:lineRule="exact"/>
              <w:jc w:val="center"/>
              <w:rPr>
                <w:rFonts w:ascii="仿宋_GB2312" w:hAnsi="仿宋_GB2312" w:cs="仿宋_GB2312"/>
                <w:color w:val="000000"/>
                <w:sz w:val="21"/>
                <w:szCs w:val="21"/>
              </w:rPr>
            </w:pP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rPr>
                <w:rFonts w:ascii="宋体" w:eastAsia="宋体" w:hAnsi="宋体" w:cs="宋体"/>
                <w:sz w:val="20"/>
                <w:szCs w:val="20"/>
              </w:rPr>
            </w:pPr>
            <w:r>
              <w:rPr>
                <w:rFonts w:hint="eastAsia"/>
                <w:sz w:val="20"/>
                <w:szCs w:val="20"/>
              </w:rPr>
              <w:t>社会效益指标</w:t>
            </w:r>
          </w:p>
        </w:tc>
        <w:tc>
          <w:tcPr>
            <w:tcW w:w="29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rPr>
                <w:rFonts w:ascii="宋体" w:eastAsia="宋体" w:hAnsi="宋体" w:cs="宋体"/>
                <w:sz w:val="20"/>
                <w:szCs w:val="20"/>
              </w:rPr>
            </w:pPr>
            <w:r>
              <w:rPr>
                <w:rFonts w:hint="eastAsia"/>
                <w:sz w:val="20"/>
                <w:szCs w:val="20"/>
              </w:rPr>
              <w:t>营养餐应吃尽吃率</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363DC" w:rsidRDefault="008E10C1">
            <w:pPr>
              <w:widowControl/>
              <w:spacing w:line="320" w:lineRule="exact"/>
              <w:jc w:val="center"/>
              <w:textAlignment w:val="bottom"/>
              <w:rPr>
                <w:rFonts w:ascii="仿宋_GB2312" w:hAnsi="仿宋_GB2312" w:cs="仿宋_GB2312"/>
                <w:color w:val="000000"/>
                <w:sz w:val="21"/>
                <w:szCs w:val="21"/>
              </w:rPr>
            </w:pPr>
            <w:r>
              <w:rPr>
                <w:rFonts w:ascii="仿宋_GB2312" w:hAnsi="仿宋_GB2312" w:cs="仿宋_GB2312" w:hint="eastAsia"/>
                <w:color w:val="000000"/>
                <w:sz w:val="21"/>
                <w:szCs w:val="21"/>
              </w:rPr>
              <w:t>100%</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63DC" w:rsidRDefault="008E10C1">
            <w:pPr>
              <w:widowControl/>
              <w:spacing w:line="320" w:lineRule="exact"/>
              <w:jc w:val="center"/>
              <w:textAlignment w:val="bottom"/>
              <w:rPr>
                <w:rFonts w:ascii="仿宋_GB2312" w:hAnsi="仿宋_GB2312" w:cs="仿宋_GB2312"/>
                <w:color w:val="000000"/>
                <w:sz w:val="21"/>
                <w:szCs w:val="21"/>
              </w:rPr>
            </w:pPr>
            <w:r>
              <w:rPr>
                <w:rFonts w:ascii="仿宋_GB2312" w:hAnsi="仿宋_GB2312" w:cs="仿宋_GB2312" w:hint="eastAsia"/>
                <w:color w:val="000000"/>
                <w:sz w:val="21"/>
                <w:szCs w:val="21"/>
              </w:rPr>
              <w:t>100%</w:t>
            </w:r>
          </w:p>
        </w:tc>
      </w:tr>
      <w:tr w:rsidR="008363DC">
        <w:trPr>
          <w:gridAfter w:val="1"/>
          <w:wAfter w:w="222" w:type="dxa"/>
          <w:trHeight w:val="480"/>
        </w:trPr>
        <w:tc>
          <w:tcPr>
            <w:tcW w:w="1043" w:type="dxa"/>
            <w:vMerge/>
            <w:tcBorders>
              <w:left w:val="single" w:sz="4" w:space="0" w:color="000000"/>
              <w:right w:val="single" w:sz="4" w:space="0" w:color="000000"/>
            </w:tcBorders>
            <w:shd w:val="clear" w:color="auto" w:fill="auto"/>
            <w:vAlign w:val="center"/>
          </w:tcPr>
          <w:p w:rsidR="008363DC" w:rsidRDefault="008363DC">
            <w:pPr>
              <w:spacing w:line="320" w:lineRule="exact"/>
              <w:jc w:val="center"/>
              <w:rPr>
                <w:rFonts w:ascii="仿宋_GB2312" w:hAnsi="仿宋_GB2312" w:cs="仿宋_GB2312"/>
                <w:color w:val="000000"/>
                <w:sz w:val="21"/>
                <w:szCs w:val="21"/>
              </w:rPr>
            </w:pPr>
          </w:p>
        </w:tc>
        <w:tc>
          <w:tcPr>
            <w:tcW w:w="7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8363DC" w:rsidRDefault="008363DC">
            <w:pPr>
              <w:spacing w:line="320" w:lineRule="exact"/>
              <w:jc w:val="center"/>
              <w:rPr>
                <w:rFonts w:ascii="仿宋_GB2312" w:hAnsi="仿宋_GB2312" w:cs="仿宋_GB2312"/>
                <w:color w:val="000000"/>
                <w:sz w:val="21"/>
                <w:szCs w:val="21"/>
              </w:rPr>
            </w:pP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rPr>
                <w:rFonts w:ascii="宋体" w:eastAsia="宋体" w:hAnsi="宋体" w:cs="宋体"/>
                <w:sz w:val="20"/>
                <w:szCs w:val="20"/>
              </w:rPr>
            </w:pPr>
            <w:r>
              <w:rPr>
                <w:rFonts w:hint="eastAsia"/>
                <w:sz w:val="20"/>
                <w:szCs w:val="20"/>
              </w:rPr>
              <w:t>可持续影响指标</w:t>
            </w:r>
          </w:p>
        </w:tc>
        <w:tc>
          <w:tcPr>
            <w:tcW w:w="29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rPr>
                <w:rFonts w:ascii="宋体" w:eastAsia="宋体" w:hAnsi="宋体" w:cs="宋体"/>
                <w:sz w:val="20"/>
                <w:szCs w:val="20"/>
              </w:rPr>
            </w:pPr>
            <w:r>
              <w:rPr>
                <w:rFonts w:hint="eastAsia"/>
                <w:sz w:val="20"/>
                <w:szCs w:val="20"/>
              </w:rPr>
              <w:t>学生营养膳食补助政策健全性</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363DC" w:rsidRDefault="008E10C1">
            <w:pPr>
              <w:widowControl/>
              <w:spacing w:line="320" w:lineRule="exact"/>
              <w:jc w:val="center"/>
              <w:textAlignment w:val="bottom"/>
              <w:rPr>
                <w:rFonts w:ascii="仿宋_GB2312" w:hAnsi="仿宋_GB2312" w:cs="仿宋_GB2312"/>
                <w:color w:val="000000"/>
                <w:sz w:val="21"/>
                <w:szCs w:val="21"/>
              </w:rPr>
            </w:pPr>
            <w:r>
              <w:rPr>
                <w:rFonts w:ascii="仿宋_GB2312" w:hAnsi="仿宋_GB2312" w:cs="仿宋_GB2312" w:hint="eastAsia"/>
                <w:color w:val="000000"/>
                <w:sz w:val="21"/>
                <w:szCs w:val="21"/>
              </w:rPr>
              <w:t>良</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63DC" w:rsidRDefault="008E10C1">
            <w:pPr>
              <w:widowControl/>
              <w:spacing w:line="320" w:lineRule="exact"/>
              <w:jc w:val="center"/>
              <w:textAlignment w:val="bottom"/>
              <w:rPr>
                <w:rFonts w:ascii="仿宋_GB2312" w:hAnsi="仿宋_GB2312" w:cs="仿宋_GB2312"/>
                <w:color w:val="000000"/>
                <w:sz w:val="21"/>
                <w:szCs w:val="21"/>
              </w:rPr>
            </w:pPr>
            <w:r>
              <w:rPr>
                <w:rFonts w:ascii="仿宋_GB2312" w:hAnsi="仿宋_GB2312" w:cs="仿宋_GB2312" w:hint="eastAsia"/>
                <w:color w:val="000000"/>
                <w:sz w:val="21"/>
                <w:szCs w:val="21"/>
              </w:rPr>
              <w:t>优</w:t>
            </w:r>
          </w:p>
        </w:tc>
      </w:tr>
      <w:tr w:rsidR="008363DC">
        <w:trPr>
          <w:gridAfter w:val="1"/>
          <w:wAfter w:w="222" w:type="dxa"/>
          <w:trHeight w:val="20"/>
        </w:trPr>
        <w:tc>
          <w:tcPr>
            <w:tcW w:w="1043" w:type="dxa"/>
            <w:vMerge/>
            <w:tcBorders>
              <w:left w:val="single" w:sz="4" w:space="0" w:color="000000"/>
              <w:bottom w:val="single" w:sz="4" w:space="0" w:color="auto"/>
              <w:right w:val="single" w:sz="4" w:space="0" w:color="000000"/>
            </w:tcBorders>
            <w:shd w:val="clear" w:color="auto" w:fill="auto"/>
            <w:vAlign w:val="center"/>
          </w:tcPr>
          <w:p w:rsidR="008363DC" w:rsidRDefault="008363DC">
            <w:pPr>
              <w:spacing w:line="320" w:lineRule="exact"/>
              <w:jc w:val="center"/>
              <w:rPr>
                <w:rFonts w:ascii="仿宋_GB2312" w:hAnsi="仿宋_GB2312" w:cs="仿宋_GB2312"/>
                <w:color w:val="000000"/>
                <w:sz w:val="21"/>
                <w:szCs w:val="21"/>
              </w:rPr>
            </w:pPr>
          </w:p>
        </w:tc>
        <w:tc>
          <w:tcPr>
            <w:tcW w:w="76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363DC" w:rsidRDefault="008E10C1">
            <w:pPr>
              <w:widowControl/>
              <w:spacing w:line="320" w:lineRule="exact"/>
              <w:jc w:val="center"/>
              <w:textAlignment w:val="bottom"/>
              <w:rPr>
                <w:rFonts w:ascii="仿宋_GB2312" w:hAnsi="仿宋_GB2312" w:cs="仿宋_GB2312"/>
                <w:color w:val="000000"/>
                <w:sz w:val="21"/>
                <w:szCs w:val="21"/>
              </w:rPr>
            </w:pPr>
            <w:r>
              <w:rPr>
                <w:rFonts w:ascii="仿宋_GB2312" w:hAnsi="仿宋_GB2312" w:cs="仿宋_GB2312" w:hint="eastAsia"/>
                <w:color w:val="000000"/>
                <w:kern w:val="0"/>
                <w:sz w:val="21"/>
                <w:szCs w:val="21"/>
              </w:rPr>
              <w:t>满意度指标</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spacing w:line="240" w:lineRule="exact"/>
              <w:jc w:val="center"/>
              <w:rPr>
                <w:rFonts w:ascii="仿宋_GB2312" w:hAnsi="仿宋_GB2312" w:cs="仿宋_GB2312"/>
                <w:color w:val="000000"/>
                <w:sz w:val="21"/>
                <w:szCs w:val="21"/>
              </w:rPr>
            </w:pPr>
            <w:r>
              <w:rPr>
                <w:rFonts w:hint="eastAsia"/>
                <w:sz w:val="20"/>
                <w:szCs w:val="20"/>
              </w:rPr>
              <w:t>满意度指标</w:t>
            </w:r>
          </w:p>
        </w:tc>
        <w:tc>
          <w:tcPr>
            <w:tcW w:w="29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jc w:val="center"/>
              <w:rPr>
                <w:rFonts w:ascii="宋体" w:eastAsia="宋体" w:hAnsi="宋体" w:cs="宋体"/>
                <w:sz w:val="20"/>
                <w:szCs w:val="20"/>
              </w:rPr>
            </w:pPr>
            <w:r>
              <w:rPr>
                <w:rFonts w:hint="eastAsia"/>
                <w:sz w:val="20"/>
                <w:szCs w:val="20"/>
              </w:rPr>
              <w:t>受惠学生满意度</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320" w:lineRule="exact"/>
              <w:jc w:val="center"/>
              <w:textAlignment w:val="bottom"/>
              <w:rPr>
                <w:rFonts w:ascii="仿宋_GB2312" w:hAnsi="仿宋_GB2312" w:cs="仿宋_GB2312"/>
                <w:color w:val="000000"/>
                <w:sz w:val="21"/>
                <w:szCs w:val="21"/>
              </w:rPr>
            </w:pPr>
            <w:r>
              <w:rPr>
                <w:rFonts w:ascii="仿宋_GB2312" w:hAnsi="仿宋_GB2312" w:cs="仿宋_GB2312" w:hint="eastAsia"/>
                <w:color w:val="000000"/>
                <w:sz w:val="21"/>
                <w:szCs w:val="21"/>
              </w:rPr>
              <w:t>90%</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320" w:lineRule="exact"/>
              <w:jc w:val="center"/>
              <w:textAlignment w:val="bottom"/>
              <w:rPr>
                <w:rFonts w:ascii="仿宋_GB2312" w:hAnsi="仿宋_GB2312" w:cs="仿宋_GB2312"/>
                <w:color w:val="000000"/>
                <w:sz w:val="21"/>
                <w:szCs w:val="21"/>
              </w:rPr>
            </w:pPr>
            <w:r>
              <w:rPr>
                <w:rFonts w:ascii="仿宋_GB2312" w:hAnsi="仿宋_GB2312" w:cs="仿宋_GB2312" w:hint="eastAsia"/>
                <w:color w:val="000000"/>
                <w:sz w:val="21"/>
                <w:szCs w:val="21"/>
              </w:rPr>
              <w:t>100%</w:t>
            </w:r>
          </w:p>
        </w:tc>
      </w:tr>
    </w:tbl>
    <w:p w:rsidR="008363DC" w:rsidRDefault="008363DC">
      <w:pPr>
        <w:widowControl/>
        <w:adjustRightInd w:val="0"/>
        <w:snapToGrid w:val="0"/>
        <w:spacing w:line="580" w:lineRule="exact"/>
        <w:contextualSpacing/>
        <w:jc w:val="left"/>
        <w:rPr>
          <w:rFonts w:ascii="仿宋_GB2312" w:hAnsi="宋体" w:cs="宋体"/>
          <w:color w:val="000000"/>
          <w:kern w:val="0"/>
          <w:szCs w:val="32"/>
          <w:shd w:val="clear" w:color="auto" w:fill="FFFFFF"/>
        </w:rPr>
      </w:pPr>
    </w:p>
    <w:p w:rsidR="008363DC" w:rsidRDefault="008E10C1">
      <w:pPr>
        <w:widowControl/>
        <w:jc w:val="left"/>
        <w:rPr>
          <w:rFonts w:ascii="仿宋_GB2312" w:hAnsi="宋体" w:cs="宋体"/>
          <w:color w:val="000000"/>
          <w:kern w:val="0"/>
          <w:szCs w:val="32"/>
          <w:shd w:val="clear" w:color="auto" w:fill="FFFFFF"/>
        </w:rPr>
      </w:pPr>
      <w:r>
        <w:rPr>
          <w:rFonts w:ascii="仿宋_GB2312" w:hAnsi="宋体" w:cs="宋体"/>
          <w:color w:val="000000"/>
          <w:kern w:val="0"/>
          <w:szCs w:val="32"/>
          <w:shd w:val="clear" w:color="auto" w:fill="FFFFFF"/>
        </w:rPr>
        <w:br w:type="page"/>
      </w:r>
    </w:p>
    <w:p w:rsidR="008363DC" w:rsidRDefault="008E10C1">
      <w:pPr>
        <w:widowControl/>
        <w:adjustRightInd w:val="0"/>
        <w:snapToGrid w:val="0"/>
        <w:spacing w:line="580" w:lineRule="exact"/>
        <w:contextualSpacing/>
        <w:jc w:val="left"/>
        <w:rPr>
          <w:rFonts w:ascii="仿宋_GB2312" w:hAnsi="宋体" w:cs="宋体"/>
          <w:color w:val="000000"/>
          <w:kern w:val="0"/>
          <w:szCs w:val="32"/>
          <w:shd w:val="clear" w:color="auto" w:fill="FFFFFF"/>
          <w:lang w:val="zh-CN"/>
        </w:rPr>
      </w:pPr>
      <w:r>
        <w:rPr>
          <w:rFonts w:ascii="仿宋_GB2312" w:hAnsi="宋体" w:cs="宋体" w:hint="eastAsia"/>
          <w:color w:val="000000"/>
          <w:kern w:val="0"/>
          <w:szCs w:val="32"/>
          <w:shd w:val="clear" w:color="auto" w:fill="FFFFFF"/>
          <w:lang w:val="zh-CN"/>
        </w:rPr>
        <w:lastRenderedPageBreak/>
        <w:t>附件2：</w:t>
      </w:r>
    </w:p>
    <w:tbl>
      <w:tblPr>
        <w:tblpPr w:leftFromText="180" w:rightFromText="180" w:vertAnchor="text" w:horzAnchor="page" w:tblpX="1256" w:tblpY="221"/>
        <w:tblOverlap w:val="never"/>
        <w:tblW w:w="9482" w:type="dxa"/>
        <w:tblLayout w:type="fixed"/>
        <w:tblLook w:val="04A0"/>
      </w:tblPr>
      <w:tblGrid>
        <w:gridCol w:w="1043"/>
        <w:gridCol w:w="603"/>
        <w:gridCol w:w="157"/>
        <w:gridCol w:w="1847"/>
        <w:gridCol w:w="330"/>
        <w:gridCol w:w="941"/>
        <w:gridCol w:w="989"/>
        <w:gridCol w:w="591"/>
        <w:gridCol w:w="807"/>
        <w:gridCol w:w="573"/>
        <w:gridCol w:w="1365"/>
        <w:gridCol w:w="236"/>
      </w:tblGrid>
      <w:tr w:rsidR="008363DC">
        <w:trPr>
          <w:trHeight w:val="675"/>
        </w:trPr>
        <w:tc>
          <w:tcPr>
            <w:tcW w:w="9246" w:type="dxa"/>
            <w:gridSpan w:val="11"/>
            <w:tcBorders>
              <w:top w:val="nil"/>
              <w:left w:val="nil"/>
              <w:bottom w:val="nil"/>
              <w:right w:val="nil"/>
            </w:tcBorders>
            <w:shd w:val="clear" w:color="auto" w:fill="auto"/>
            <w:vAlign w:val="center"/>
          </w:tcPr>
          <w:p w:rsidR="008363DC" w:rsidRDefault="008E10C1">
            <w:pPr>
              <w:widowControl/>
              <w:jc w:val="center"/>
              <w:textAlignment w:val="center"/>
              <w:rPr>
                <w:rFonts w:ascii="宋体" w:eastAsia="宋体" w:hAnsi="宋体" w:cs="宋体"/>
                <w:b/>
                <w:color w:val="000000"/>
                <w:szCs w:val="32"/>
              </w:rPr>
            </w:pPr>
            <w:r>
              <w:rPr>
                <w:rFonts w:ascii="宋体" w:eastAsia="宋体" w:hAnsi="宋体" w:cs="宋体" w:hint="eastAsia"/>
                <w:b/>
                <w:color w:val="000000"/>
                <w:szCs w:val="32"/>
              </w:rPr>
              <w:t>2022年特定目标类部门预算项目绩效目标自评</w:t>
            </w:r>
          </w:p>
          <w:p w:rsidR="008363DC" w:rsidRDefault="008E10C1">
            <w:pPr>
              <w:widowControl/>
              <w:jc w:val="center"/>
              <w:textAlignment w:val="center"/>
              <w:rPr>
                <w:rFonts w:ascii="宋体" w:eastAsia="宋体" w:hAnsi="宋体" w:cs="宋体"/>
                <w:b/>
                <w:color w:val="000000"/>
                <w:szCs w:val="32"/>
              </w:rPr>
            </w:pPr>
            <w:r>
              <w:rPr>
                <w:rFonts w:ascii="宋体" w:eastAsia="宋体" w:hAnsi="宋体" w:cs="宋体" w:hint="eastAsia"/>
                <w:b/>
                <w:color w:val="000000"/>
                <w:szCs w:val="32"/>
              </w:rPr>
              <w:t>（项目名称：购买安保服务专项）</w:t>
            </w:r>
          </w:p>
        </w:tc>
        <w:tc>
          <w:tcPr>
            <w:tcW w:w="236" w:type="dxa"/>
            <w:tcBorders>
              <w:top w:val="nil"/>
              <w:left w:val="nil"/>
              <w:bottom w:val="nil"/>
              <w:right w:val="nil"/>
            </w:tcBorders>
            <w:shd w:val="clear" w:color="auto" w:fill="auto"/>
            <w:vAlign w:val="center"/>
          </w:tcPr>
          <w:p w:rsidR="008363DC" w:rsidRDefault="008363DC">
            <w:pPr>
              <w:widowControl/>
              <w:jc w:val="center"/>
              <w:textAlignment w:val="center"/>
              <w:rPr>
                <w:rFonts w:ascii="宋体" w:eastAsia="宋体" w:hAnsi="宋体" w:cs="宋体"/>
                <w:b/>
                <w:color w:val="000000"/>
                <w:kern w:val="0"/>
                <w:szCs w:val="32"/>
              </w:rPr>
            </w:pPr>
          </w:p>
        </w:tc>
      </w:tr>
      <w:tr w:rsidR="008363DC">
        <w:trPr>
          <w:gridAfter w:val="1"/>
          <w:wAfter w:w="236" w:type="dxa"/>
          <w:trHeight w:val="254"/>
        </w:trPr>
        <w:tc>
          <w:tcPr>
            <w:tcW w:w="16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320" w:lineRule="exact"/>
              <w:jc w:val="center"/>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实施单位</w:t>
            </w:r>
          </w:p>
        </w:tc>
        <w:tc>
          <w:tcPr>
            <w:tcW w:w="42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rsidP="00C800A3">
            <w:pPr>
              <w:widowControl/>
              <w:spacing w:line="320" w:lineRule="exact"/>
              <w:jc w:val="center"/>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达川区大树</w:t>
            </w:r>
            <w:r w:rsidR="00C800A3">
              <w:rPr>
                <w:rFonts w:ascii="仿宋_GB2312" w:hAnsi="仿宋_GB2312" w:cs="仿宋_GB2312" w:hint="eastAsia"/>
                <w:color w:val="000000"/>
                <w:kern w:val="0"/>
                <w:sz w:val="21"/>
                <w:szCs w:val="21"/>
              </w:rPr>
              <w:t>初级中学</w:t>
            </w:r>
          </w:p>
        </w:tc>
        <w:tc>
          <w:tcPr>
            <w:tcW w:w="13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320" w:lineRule="exact"/>
              <w:jc w:val="center"/>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主管部门及代码</w:t>
            </w:r>
          </w:p>
        </w:tc>
        <w:tc>
          <w:tcPr>
            <w:tcW w:w="19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320" w:lineRule="exact"/>
              <w:jc w:val="center"/>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达川区教育局</w:t>
            </w:r>
          </w:p>
        </w:tc>
      </w:tr>
      <w:tr w:rsidR="008363DC">
        <w:trPr>
          <w:gridAfter w:val="1"/>
          <w:wAfter w:w="236" w:type="dxa"/>
          <w:trHeight w:val="341"/>
        </w:trPr>
        <w:tc>
          <w:tcPr>
            <w:tcW w:w="164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320" w:lineRule="exact"/>
              <w:jc w:val="center"/>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项目预算</w:t>
            </w:r>
            <w:r>
              <w:rPr>
                <w:rFonts w:ascii="仿宋_GB2312" w:hAnsi="仿宋_GB2312" w:cs="仿宋_GB2312" w:hint="eastAsia"/>
                <w:color w:val="000000"/>
                <w:kern w:val="0"/>
                <w:sz w:val="21"/>
                <w:szCs w:val="21"/>
              </w:rPr>
              <w:br/>
              <w:t>执行情况</w:t>
            </w:r>
            <w:r>
              <w:rPr>
                <w:rFonts w:ascii="仿宋_GB2312" w:hAnsi="仿宋_GB2312" w:cs="仿宋_GB2312" w:hint="eastAsia"/>
                <w:color w:val="000000"/>
                <w:kern w:val="0"/>
                <w:sz w:val="21"/>
                <w:szCs w:val="21"/>
              </w:rPr>
              <w:br/>
              <w:t>（万元）</w:t>
            </w:r>
          </w:p>
        </w:tc>
        <w:tc>
          <w:tcPr>
            <w:tcW w:w="23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320" w:lineRule="exact"/>
              <w:jc w:val="left"/>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预算数：</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C800A3">
            <w:pPr>
              <w:widowControl/>
              <w:spacing w:line="320" w:lineRule="exact"/>
              <w:jc w:val="left"/>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4.50</w:t>
            </w:r>
          </w:p>
        </w:tc>
        <w:tc>
          <w:tcPr>
            <w:tcW w:w="13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320" w:lineRule="exact"/>
              <w:jc w:val="left"/>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执行数：</w:t>
            </w:r>
          </w:p>
        </w:tc>
        <w:tc>
          <w:tcPr>
            <w:tcW w:w="19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C800A3">
            <w:pPr>
              <w:widowControl/>
              <w:spacing w:line="320" w:lineRule="exact"/>
              <w:jc w:val="right"/>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4.50</w:t>
            </w:r>
          </w:p>
        </w:tc>
      </w:tr>
      <w:tr w:rsidR="008363DC">
        <w:trPr>
          <w:gridAfter w:val="1"/>
          <w:wAfter w:w="236" w:type="dxa"/>
          <w:trHeight w:val="275"/>
        </w:trPr>
        <w:tc>
          <w:tcPr>
            <w:tcW w:w="164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363DC">
            <w:pPr>
              <w:widowControl/>
              <w:spacing w:line="320" w:lineRule="exact"/>
              <w:jc w:val="center"/>
              <w:textAlignment w:val="bottom"/>
              <w:rPr>
                <w:rFonts w:ascii="仿宋_GB2312" w:hAnsi="仿宋_GB2312" w:cs="仿宋_GB2312"/>
                <w:color w:val="000000"/>
                <w:kern w:val="0"/>
                <w:sz w:val="21"/>
                <w:szCs w:val="21"/>
              </w:rPr>
            </w:pPr>
          </w:p>
        </w:tc>
        <w:tc>
          <w:tcPr>
            <w:tcW w:w="23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320" w:lineRule="exact"/>
              <w:jc w:val="left"/>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其中：财政拨款</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C800A3">
            <w:pPr>
              <w:widowControl/>
              <w:spacing w:line="320" w:lineRule="exact"/>
              <w:jc w:val="left"/>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4.50</w:t>
            </w:r>
          </w:p>
        </w:tc>
        <w:tc>
          <w:tcPr>
            <w:tcW w:w="13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320" w:lineRule="exact"/>
              <w:jc w:val="left"/>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其中：财政拨款</w:t>
            </w:r>
          </w:p>
        </w:tc>
        <w:tc>
          <w:tcPr>
            <w:tcW w:w="19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C800A3">
            <w:pPr>
              <w:widowControl/>
              <w:spacing w:line="320" w:lineRule="exact"/>
              <w:jc w:val="right"/>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4.50</w:t>
            </w:r>
          </w:p>
        </w:tc>
      </w:tr>
      <w:tr w:rsidR="008363DC">
        <w:trPr>
          <w:gridAfter w:val="1"/>
          <w:wAfter w:w="236" w:type="dxa"/>
          <w:trHeight w:val="341"/>
        </w:trPr>
        <w:tc>
          <w:tcPr>
            <w:tcW w:w="164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363DC">
            <w:pPr>
              <w:widowControl/>
              <w:spacing w:line="320" w:lineRule="exact"/>
              <w:jc w:val="center"/>
              <w:textAlignment w:val="bottom"/>
              <w:rPr>
                <w:rFonts w:ascii="仿宋_GB2312" w:hAnsi="仿宋_GB2312" w:cs="仿宋_GB2312"/>
                <w:color w:val="000000"/>
                <w:kern w:val="0"/>
                <w:sz w:val="21"/>
                <w:szCs w:val="21"/>
              </w:rPr>
            </w:pPr>
          </w:p>
        </w:tc>
        <w:tc>
          <w:tcPr>
            <w:tcW w:w="23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320" w:lineRule="exact"/>
              <w:jc w:val="left"/>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其他资金</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320" w:lineRule="exact"/>
              <w:jc w:val="left"/>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0</w:t>
            </w:r>
          </w:p>
        </w:tc>
        <w:tc>
          <w:tcPr>
            <w:tcW w:w="13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320" w:lineRule="exact"/>
              <w:jc w:val="left"/>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其他资金</w:t>
            </w:r>
          </w:p>
        </w:tc>
        <w:tc>
          <w:tcPr>
            <w:tcW w:w="19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320" w:lineRule="exact"/>
              <w:jc w:val="center"/>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0</w:t>
            </w:r>
          </w:p>
        </w:tc>
      </w:tr>
      <w:tr w:rsidR="008363DC">
        <w:trPr>
          <w:gridAfter w:val="1"/>
          <w:wAfter w:w="236" w:type="dxa"/>
          <w:trHeight w:val="217"/>
        </w:trPr>
        <w:tc>
          <w:tcPr>
            <w:tcW w:w="10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320" w:lineRule="exact"/>
              <w:jc w:val="center"/>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年度总体目标</w:t>
            </w:r>
          </w:p>
          <w:p w:rsidR="008363DC" w:rsidRDefault="008E10C1">
            <w:pPr>
              <w:widowControl/>
              <w:spacing w:line="320" w:lineRule="exact"/>
              <w:jc w:val="center"/>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完成情况</w:t>
            </w:r>
          </w:p>
        </w:tc>
        <w:tc>
          <w:tcPr>
            <w:tcW w:w="486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320" w:lineRule="exact"/>
              <w:jc w:val="center"/>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预期目标</w:t>
            </w:r>
          </w:p>
        </w:tc>
        <w:tc>
          <w:tcPr>
            <w:tcW w:w="333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320" w:lineRule="exact"/>
              <w:jc w:val="center"/>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目标实际完成情况</w:t>
            </w:r>
          </w:p>
        </w:tc>
      </w:tr>
      <w:tr w:rsidR="008363DC">
        <w:trPr>
          <w:gridAfter w:val="1"/>
          <w:wAfter w:w="236" w:type="dxa"/>
          <w:trHeight w:val="1297"/>
        </w:trPr>
        <w:tc>
          <w:tcPr>
            <w:tcW w:w="10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363DC">
            <w:pPr>
              <w:widowControl/>
              <w:spacing w:line="320" w:lineRule="exact"/>
              <w:jc w:val="center"/>
              <w:textAlignment w:val="bottom"/>
              <w:rPr>
                <w:rFonts w:ascii="仿宋_GB2312" w:hAnsi="仿宋_GB2312" w:cs="仿宋_GB2312"/>
                <w:color w:val="000000"/>
                <w:kern w:val="0"/>
                <w:sz w:val="21"/>
                <w:szCs w:val="21"/>
              </w:rPr>
            </w:pPr>
          </w:p>
        </w:tc>
        <w:tc>
          <w:tcPr>
            <w:tcW w:w="3878" w:type="dxa"/>
            <w:gridSpan w:val="5"/>
            <w:tcBorders>
              <w:top w:val="single" w:sz="4" w:space="0" w:color="000000"/>
              <w:left w:val="single" w:sz="4" w:space="0" w:color="000000"/>
              <w:bottom w:val="single" w:sz="4" w:space="0" w:color="000000"/>
              <w:right w:val="single" w:sz="4" w:space="0" w:color="auto"/>
            </w:tcBorders>
            <w:shd w:val="clear" w:color="auto" w:fill="auto"/>
          </w:tcPr>
          <w:p w:rsidR="008363DC" w:rsidRDefault="008E10C1" w:rsidP="00C800A3">
            <w:pPr>
              <w:widowControl/>
              <w:spacing w:line="320" w:lineRule="exact"/>
              <w:jc w:val="left"/>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2022年内计划发放学校物业管理服务费</w:t>
            </w:r>
            <w:r w:rsidR="00C800A3">
              <w:rPr>
                <w:rFonts w:ascii="仿宋_GB2312" w:hAnsi="仿宋_GB2312" w:cs="仿宋_GB2312" w:hint="eastAsia"/>
                <w:color w:val="000000"/>
                <w:kern w:val="0"/>
                <w:sz w:val="21"/>
                <w:szCs w:val="21"/>
              </w:rPr>
              <w:t>4.50</w:t>
            </w:r>
            <w:r>
              <w:rPr>
                <w:rFonts w:ascii="仿宋_GB2312" w:hAnsi="仿宋_GB2312" w:cs="仿宋_GB2312" w:hint="eastAsia"/>
                <w:color w:val="000000"/>
                <w:kern w:val="0"/>
                <w:sz w:val="21"/>
                <w:szCs w:val="21"/>
              </w:rPr>
              <w:t>万元，涉及补贴对象数量</w:t>
            </w:r>
            <w:r w:rsidR="00C800A3">
              <w:rPr>
                <w:rFonts w:ascii="仿宋_GB2312" w:hAnsi="仿宋_GB2312" w:cs="仿宋_GB2312" w:hint="eastAsia"/>
                <w:color w:val="000000"/>
                <w:kern w:val="0"/>
                <w:sz w:val="21"/>
                <w:szCs w:val="21"/>
              </w:rPr>
              <w:t>3</w:t>
            </w:r>
            <w:r>
              <w:rPr>
                <w:rFonts w:ascii="仿宋_GB2312" w:hAnsi="仿宋_GB2312" w:cs="仿宋_GB2312" w:hint="eastAsia"/>
                <w:color w:val="000000"/>
                <w:kern w:val="0"/>
                <w:sz w:val="21"/>
                <w:szCs w:val="21"/>
              </w:rPr>
              <w:t>人，目的是维护学校正常教育教学秩序，保障学校及师生的人身、财产安全。</w:t>
            </w:r>
          </w:p>
        </w:tc>
        <w:tc>
          <w:tcPr>
            <w:tcW w:w="4325" w:type="dxa"/>
            <w:gridSpan w:val="5"/>
            <w:tcBorders>
              <w:top w:val="single" w:sz="4" w:space="0" w:color="000000"/>
              <w:left w:val="single" w:sz="4" w:space="0" w:color="auto"/>
              <w:bottom w:val="single" w:sz="4" w:space="0" w:color="000000"/>
              <w:right w:val="single" w:sz="4" w:space="0" w:color="000000"/>
            </w:tcBorders>
            <w:shd w:val="clear" w:color="auto" w:fill="auto"/>
          </w:tcPr>
          <w:p w:rsidR="008363DC" w:rsidRDefault="008E10C1" w:rsidP="00C800A3">
            <w:pPr>
              <w:widowControl/>
              <w:spacing w:line="320" w:lineRule="exact"/>
              <w:jc w:val="left"/>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2022年实际发放学校物业管理服务费</w:t>
            </w:r>
            <w:r w:rsidR="00C800A3">
              <w:rPr>
                <w:rFonts w:ascii="仿宋_GB2312" w:hAnsi="仿宋_GB2312" w:cs="仿宋_GB2312" w:hint="eastAsia"/>
                <w:color w:val="000000"/>
                <w:kern w:val="0"/>
                <w:sz w:val="21"/>
                <w:szCs w:val="21"/>
              </w:rPr>
              <w:t>4.50</w:t>
            </w:r>
            <w:r>
              <w:rPr>
                <w:rFonts w:ascii="仿宋_GB2312" w:hAnsi="仿宋_GB2312" w:cs="仿宋_GB2312" w:hint="eastAsia"/>
                <w:color w:val="000000"/>
                <w:kern w:val="0"/>
                <w:sz w:val="21"/>
                <w:szCs w:val="21"/>
              </w:rPr>
              <w:t>万元，涉及补贴对象数量</w:t>
            </w:r>
            <w:r w:rsidR="00C800A3">
              <w:rPr>
                <w:rFonts w:ascii="仿宋_GB2312" w:hAnsi="仿宋_GB2312" w:cs="仿宋_GB2312" w:hint="eastAsia"/>
                <w:color w:val="000000"/>
                <w:kern w:val="0"/>
                <w:sz w:val="21"/>
                <w:szCs w:val="21"/>
              </w:rPr>
              <w:t>3</w:t>
            </w:r>
            <w:r>
              <w:rPr>
                <w:rFonts w:ascii="仿宋_GB2312" w:hAnsi="仿宋_GB2312" w:cs="仿宋_GB2312" w:hint="eastAsia"/>
                <w:color w:val="000000"/>
                <w:kern w:val="0"/>
                <w:sz w:val="21"/>
                <w:szCs w:val="21"/>
              </w:rPr>
              <w:t>人，维护了学校正常教育教学秩序，保障了学校及师生的人身、财产安全。</w:t>
            </w:r>
          </w:p>
        </w:tc>
      </w:tr>
      <w:tr w:rsidR="008363DC">
        <w:trPr>
          <w:gridAfter w:val="1"/>
          <w:wAfter w:w="236" w:type="dxa"/>
          <w:trHeight w:val="738"/>
        </w:trPr>
        <w:tc>
          <w:tcPr>
            <w:tcW w:w="1043" w:type="dxa"/>
            <w:vMerge w:val="restart"/>
            <w:tcBorders>
              <w:top w:val="single" w:sz="4" w:space="0" w:color="000000"/>
              <w:left w:val="single" w:sz="4" w:space="0" w:color="000000"/>
              <w:right w:val="single" w:sz="4" w:space="0" w:color="000000"/>
            </w:tcBorders>
            <w:shd w:val="clear" w:color="auto" w:fill="auto"/>
            <w:vAlign w:val="center"/>
          </w:tcPr>
          <w:p w:rsidR="008363DC" w:rsidRDefault="008E10C1">
            <w:pPr>
              <w:widowControl/>
              <w:spacing w:line="320" w:lineRule="exact"/>
              <w:jc w:val="center"/>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年度绩效指标完成情况</w:t>
            </w:r>
          </w:p>
        </w:tc>
        <w:tc>
          <w:tcPr>
            <w:tcW w:w="760" w:type="dxa"/>
            <w:gridSpan w:val="2"/>
            <w:tcBorders>
              <w:top w:val="single" w:sz="4" w:space="0" w:color="000000"/>
              <w:left w:val="nil"/>
              <w:bottom w:val="single" w:sz="4" w:space="0" w:color="000000"/>
              <w:right w:val="single" w:sz="4" w:space="0" w:color="000000"/>
            </w:tcBorders>
            <w:shd w:val="clear" w:color="auto" w:fill="auto"/>
            <w:vAlign w:val="center"/>
          </w:tcPr>
          <w:p w:rsidR="008363DC" w:rsidRDefault="008E10C1">
            <w:pPr>
              <w:widowControl/>
              <w:spacing w:line="320" w:lineRule="exact"/>
              <w:jc w:val="center"/>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一级</w:t>
            </w:r>
          </w:p>
          <w:p w:rsidR="008363DC" w:rsidRDefault="008E10C1">
            <w:pPr>
              <w:widowControl/>
              <w:spacing w:line="320" w:lineRule="exact"/>
              <w:jc w:val="center"/>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指标</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320" w:lineRule="exact"/>
              <w:jc w:val="center"/>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二级</w:t>
            </w:r>
          </w:p>
          <w:p w:rsidR="008363DC" w:rsidRDefault="008E10C1">
            <w:pPr>
              <w:widowControl/>
              <w:spacing w:line="320" w:lineRule="exact"/>
              <w:jc w:val="center"/>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指标</w:t>
            </w:r>
          </w:p>
        </w:tc>
        <w:tc>
          <w:tcPr>
            <w:tcW w:w="285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320" w:lineRule="exact"/>
              <w:jc w:val="center"/>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三级</w:t>
            </w:r>
          </w:p>
          <w:p w:rsidR="008363DC" w:rsidRDefault="008E10C1">
            <w:pPr>
              <w:widowControl/>
              <w:spacing w:line="320" w:lineRule="exact"/>
              <w:jc w:val="center"/>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指标</w:t>
            </w:r>
          </w:p>
        </w:tc>
        <w:tc>
          <w:tcPr>
            <w:tcW w:w="1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320" w:lineRule="exact"/>
              <w:jc w:val="center"/>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预期指标值</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320" w:lineRule="exact"/>
              <w:jc w:val="center"/>
              <w:textAlignment w:val="center"/>
              <w:rPr>
                <w:rFonts w:ascii="仿宋_GB2312" w:hAnsi="仿宋_GB2312" w:cs="仿宋_GB2312"/>
                <w:color w:val="000000"/>
                <w:sz w:val="20"/>
                <w:szCs w:val="20"/>
              </w:rPr>
            </w:pPr>
            <w:r>
              <w:rPr>
                <w:rFonts w:ascii="仿宋_GB2312" w:hAnsi="仿宋_GB2312" w:cs="仿宋_GB2312" w:hint="eastAsia"/>
                <w:color w:val="000000"/>
                <w:kern w:val="0"/>
                <w:sz w:val="20"/>
                <w:szCs w:val="20"/>
              </w:rPr>
              <w:t>实际完成指标值</w:t>
            </w:r>
          </w:p>
        </w:tc>
      </w:tr>
      <w:tr w:rsidR="008363DC">
        <w:trPr>
          <w:gridAfter w:val="1"/>
          <w:wAfter w:w="236" w:type="dxa"/>
          <w:trHeight w:val="525"/>
        </w:trPr>
        <w:tc>
          <w:tcPr>
            <w:tcW w:w="1043" w:type="dxa"/>
            <w:vMerge/>
            <w:tcBorders>
              <w:left w:val="single" w:sz="4" w:space="0" w:color="000000"/>
              <w:right w:val="single" w:sz="4" w:space="0" w:color="000000"/>
            </w:tcBorders>
            <w:shd w:val="clear" w:color="auto" w:fill="auto"/>
            <w:vAlign w:val="center"/>
          </w:tcPr>
          <w:p w:rsidR="008363DC" w:rsidRDefault="008363DC">
            <w:pPr>
              <w:spacing w:line="320" w:lineRule="exact"/>
              <w:jc w:val="center"/>
              <w:rPr>
                <w:rFonts w:ascii="仿宋_GB2312" w:hAnsi="仿宋_GB2312" w:cs="仿宋_GB2312"/>
                <w:color w:val="000000"/>
                <w:sz w:val="21"/>
                <w:szCs w:val="21"/>
              </w:rPr>
            </w:pPr>
          </w:p>
        </w:tc>
        <w:tc>
          <w:tcPr>
            <w:tcW w:w="7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320" w:lineRule="exact"/>
              <w:jc w:val="center"/>
              <w:textAlignment w:val="bottom"/>
              <w:rPr>
                <w:rFonts w:ascii="仿宋_GB2312" w:hAnsi="仿宋_GB2312" w:cs="仿宋_GB2312"/>
                <w:color w:val="000000"/>
                <w:kern w:val="0"/>
                <w:sz w:val="20"/>
                <w:szCs w:val="20"/>
              </w:rPr>
            </w:pPr>
            <w:r>
              <w:rPr>
                <w:rFonts w:ascii="仿宋_GB2312" w:hAnsi="仿宋_GB2312" w:cs="仿宋_GB2312" w:hint="eastAsia"/>
                <w:color w:val="000000"/>
                <w:kern w:val="0"/>
                <w:sz w:val="20"/>
                <w:szCs w:val="20"/>
              </w:rPr>
              <w:t>完成</w:t>
            </w:r>
          </w:p>
          <w:p w:rsidR="008363DC" w:rsidRDefault="008E10C1">
            <w:pPr>
              <w:widowControl/>
              <w:spacing w:line="320" w:lineRule="exact"/>
              <w:jc w:val="center"/>
              <w:textAlignment w:val="bottom"/>
              <w:rPr>
                <w:rFonts w:ascii="仿宋_GB2312" w:hAnsi="仿宋_GB2312" w:cs="仿宋_GB2312"/>
                <w:color w:val="000000"/>
                <w:sz w:val="20"/>
                <w:szCs w:val="20"/>
              </w:rPr>
            </w:pPr>
            <w:r>
              <w:rPr>
                <w:rFonts w:ascii="仿宋_GB2312" w:hAnsi="仿宋_GB2312" w:cs="仿宋_GB2312" w:hint="eastAsia"/>
                <w:color w:val="000000"/>
                <w:kern w:val="0"/>
                <w:sz w:val="20"/>
                <w:szCs w:val="20"/>
              </w:rPr>
              <w:t>指标</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8363DC" w:rsidRDefault="008E10C1">
            <w:pPr>
              <w:rPr>
                <w:sz w:val="20"/>
                <w:szCs w:val="20"/>
              </w:rPr>
            </w:pPr>
            <w:r>
              <w:rPr>
                <w:rFonts w:hint="eastAsia"/>
                <w:sz w:val="20"/>
                <w:szCs w:val="20"/>
              </w:rPr>
              <w:t>数量指标</w:t>
            </w:r>
          </w:p>
        </w:tc>
        <w:tc>
          <w:tcPr>
            <w:tcW w:w="2851" w:type="dxa"/>
            <w:gridSpan w:val="4"/>
            <w:tcBorders>
              <w:top w:val="single" w:sz="4" w:space="0" w:color="000000"/>
              <w:left w:val="single" w:sz="4" w:space="0" w:color="000000"/>
              <w:bottom w:val="single" w:sz="4" w:space="0" w:color="000000"/>
              <w:right w:val="single" w:sz="4" w:space="0" w:color="000000"/>
            </w:tcBorders>
            <w:shd w:val="clear" w:color="auto" w:fill="auto"/>
          </w:tcPr>
          <w:p w:rsidR="008363DC" w:rsidRDefault="008E10C1">
            <w:pPr>
              <w:rPr>
                <w:sz w:val="20"/>
                <w:szCs w:val="20"/>
              </w:rPr>
            </w:pPr>
            <w:r>
              <w:rPr>
                <w:rFonts w:hint="eastAsia"/>
                <w:sz w:val="20"/>
                <w:szCs w:val="20"/>
              </w:rPr>
              <w:t>专职保安人员聘请数量</w:t>
            </w:r>
          </w:p>
        </w:tc>
        <w:tc>
          <w:tcPr>
            <w:tcW w:w="1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C800A3">
            <w:pPr>
              <w:jc w:val="center"/>
              <w:rPr>
                <w:rFonts w:ascii="宋体" w:eastAsia="宋体" w:hAnsi="宋体" w:cs="宋体"/>
                <w:sz w:val="20"/>
                <w:szCs w:val="20"/>
              </w:rPr>
            </w:pPr>
            <w:r>
              <w:rPr>
                <w:rFonts w:hint="eastAsia"/>
                <w:sz w:val="20"/>
                <w:szCs w:val="20"/>
              </w:rPr>
              <w:t>3</w:t>
            </w:r>
            <w:r w:rsidR="008E10C1">
              <w:rPr>
                <w:rFonts w:hint="eastAsia"/>
                <w:sz w:val="20"/>
                <w:szCs w:val="20"/>
              </w:rPr>
              <w:t>人</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C800A3">
            <w:pPr>
              <w:jc w:val="center"/>
              <w:rPr>
                <w:rFonts w:ascii="宋体" w:eastAsia="宋体" w:hAnsi="宋体" w:cs="宋体"/>
                <w:sz w:val="20"/>
                <w:szCs w:val="20"/>
              </w:rPr>
            </w:pPr>
            <w:r>
              <w:rPr>
                <w:rFonts w:hint="eastAsia"/>
                <w:sz w:val="20"/>
                <w:szCs w:val="20"/>
              </w:rPr>
              <w:t>3</w:t>
            </w:r>
            <w:r w:rsidR="008E10C1">
              <w:rPr>
                <w:rFonts w:hint="eastAsia"/>
                <w:sz w:val="20"/>
                <w:szCs w:val="20"/>
              </w:rPr>
              <w:t>人</w:t>
            </w:r>
          </w:p>
        </w:tc>
      </w:tr>
      <w:tr w:rsidR="008363DC">
        <w:trPr>
          <w:gridAfter w:val="1"/>
          <w:wAfter w:w="236" w:type="dxa"/>
          <w:trHeight w:val="499"/>
        </w:trPr>
        <w:tc>
          <w:tcPr>
            <w:tcW w:w="1043" w:type="dxa"/>
            <w:vMerge/>
            <w:tcBorders>
              <w:left w:val="single" w:sz="4" w:space="0" w:color="000000"/>
              <w:right w:val="single" w:sz="4" w:space="0" w:color="000000"/>
            </w:tcBorders>
            <w:shd w:val="clear" w:color="auto" w:fill="auto"/>
            <w:vAlign w:val="center"/>
          </w:tcPr>
          <w:p w:rsidR="008363DC" w:rsidRDefault="008363DC">
            <w:pPr>
              <w:spacing w:line="320" w:lineRule="exact"/>
              <w:jc w:val="center"/>
              <w:rPr>
                <w:rFonts w:ascii="仿宋_GB2312" w:hAnsi="仿宋_GB2312" w:cs="仿宋_GB2312"/>
                <w:color w:val="000000"/>
                <w:sz w:val="21"/>
                <w:szCs w:val="21"/>
              </w:rPr>
            </w:pPr>
          </w:p>
        </w:tc>
        <w:tc>
          <w:tcPr>
            <w:tcW w:w="7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8363DC" w:rsidRDefault="008363DC">
            <w:pPr>
              <w:spacing w:line="320" w:lineRule="exact"/>
              <w:jc w:val="center"/>
              <w:rPr>
                <w:rFonts w:ascii="仿宋_GB2312" w:hAnsi="仿宋_GB2312" w:cs="仿宋_GB2312"/>
                <w:color w:val="000000"/>
                <w:sz w:val="20"/>
                <w:szCs w:val="20"/>
              </w:rPr>
            </w:pP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8363DC" w:rsidRDefault="008E10C1">
            <w:pPr>
              <w:rPr>
                <w:sz w:val="20"/>
                <w:szCs w:val="20"/>
              </w:rPr>
            </w:pPr>
            <w:r>
              <w:rPr>
                <w:rFonts w:hint="eastAsia"/>
                <w:sz w:val="20"/>
                <w:szCs w:val="20"/>
              </w:rPr>
              <w:t>质量指标</w:t>
            </w:r>
          </w:p>
        </w:tc>
        <w:tc>
          <w:tcPr>
            <w:tcW w:w="2851" w:type="dxa"/>
            <w:gridSpan w:val="4"/>
            <w:tcBorders>
              <w:top w:val="single" w:sz="4" w:space="0" w:color="000000"/>
              <w:left w:val="single" w:sz="4" w:space="0" w:color="000000"/>
              <w:bottom w:val="single" w:sz="4" w:space="0" w:color="000000"/>
              <w:right w:val="single" w:sz="4" w:space="0" w:color="000000"/>
            </w:tcBorders>
            <w:shd w:val="clear" w:color="auto" w:fill="auto"/>
          </w:tcPr>
          <w:p w:rsidR="008363DC" w:rsidRDefault="008E10C1">
            <w:pPr>
              <w:rPr>
                <w:sz w:val="20"/>
                <w:szCs w:val="20"/>
              </w:rPr>
            </w:pPr>
            <w:r>
              <w:rPr>
                <w:rFonts w:hint="eastAsia"/>
                <w:sz w:val="20"/>
                <w:szCs w:val="20"/>
              </w:rPr>
              <w:t>保安人员正常到岗率</w:t>
            </w:r>
          </w:p>
        </w:tc>
        <w:tc>
          <w:tcPr>
            <w:tcW w:w="1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jc w:val="center"/>
              <w:rPr>
                <w:rFonts w:ascii="宋体" w:eastAsia="宋体" w:hAnsi="宋体" w:cs="宋体"/>
                <w:sz w:val="20"/>
                <w:szCs w:val="20"/>
              </w:rPr>
            </w:pPr>
            <w:r>
              <w:rPr>
                <w:rFonts w:hint="eastAsia"/>
                <w:sz w:val="20"/>
                <w:szCs w:val="20"/>
              </w:rPr>
              <w:t>100%</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jc w:val="center"/>
              <w:rPr>
                <w:rFonts w:ascii="宋体" w:eastAsia="宋体" w:hAnsi="宋体" w:cs="宋体"/>
                <w:sz w:val="20"/>
                <w:szCs w:val="20"/>
              </w:rPr>
            </w:pPr>
            <w:r>
              <w:rPr>
                <w:rFonts w:hint="eastAsia"/>
                <w:sz w:val="20"/>
                <w:szCs w:val="20"/>
              </w:rPr>
              <w:t>100%</w:t>
            </w:r>
          </w:p>
        </w:tc>
      </w:tr>
      <w:tr w:rsidR="008363DC">
        <w:trPr>
          <w:gridAfter w:val="1"/>
          <w:wAfter w:w="236" w:type="dxa"/>
          <w:trHeight w:val="484"/>
        </w:trPr>
        <w:tc>
          <w:tcPr>
            <w:tcW w:w="1043" w:type="dxa"/>
            <w:vMerge/>
            <w:tcBorders>
              <w:left w:val="single" w:sz="4" w:space="0" w:color="000000"/>
              <w:right w:val="single" w:sz="4" w:space="0" w:color="000000"/>
            </w:tcBorders>
            <w:shd w:val="clear" w:color="auto" w:fill="auto"/>
            <w:vAlign w:val="center"/>
          </w:tcPr>
          <w:p w:rsidR="008363DC" w:rsidRDefault="008363DC">
            <w:pPr>
              <w:spacing w:line="320" w:lineRule="exact"/>
              <w:jc w:val="center"/>
              <w:rPr>
                <w:rFonts w:ascii="仿宋_GB2312" w:hAnsi="仿宋_GB2312" w:cs="仿宋_GB2312"/>
                <w:color w:val="000000"/>
                <w:sz w:val="21"/>
                <w:szCs w:val="21"/>
              </w:rPr>
            </w:pPr>
          </w:p>
        </w:tc>
        <w:tc>
          <w:tcPr>
            <w:tcW w:w="7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8363DC" w:rsidRDefault="008363DC">
            <w:pPr>
              <w:spacing w:line="320" w:lineRule="exact"/>
              <w:jc w:val="center"/>
              <w:rPr>
                <w:rFonts w:ascii="仿宋_GB2312" w:hAnsi="仿宋_GB2312" w:cs="仿宋_GB2312"/>
                <w:color w:val="000000"/>
                <w:sz w:val="20"/>
                <w:szCs w:val="20"/>
              </w:rPr>
            </w:pP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8363DC" w:rsidRDefault="008E10C1">
            <w:pPr>
              <w:rPr>
                <w:sz w:val="20"/>
                <w:szCs w:val="20"/>
              </w:rPr>
            </w:pPr>
            <w:r>
              <w:rPr>
                <w:rFonts w:hint="eastAsia"/>
                <w:sz w:val="20"/>
                <w:szCs w:val="20"/>
              </w:rPr>
              <w:t>成本指标</w:t>
            </w:r>
          </w:p>
        </w:tc>
        <w:tc>
          <w:tcPr>
            <w:tcW w:w="2851" w:type="dxa"/>
            <w:gridSpan w:val="4"/>
            <w:tcBorders>
              <w:top w:val="single" w:sz="4" w:space="0" w:color="000000"/>
              <w:left w:val="single" w:sz="4" w:space="0" w:color="000000"/>
              <w:bottom w:val="single" w:sz="4" w:space="0" w:color="000000"/>
              <w:right w:val="single" w:sz="4" w:space="0" w:color="000000"/>
            </w:tcBorders>
            <w:shd w:val="clear" w:color="auto" w:fill="auto"/>
          </w:tcPr>
          <w:p w:rsidR="008363DC" w:rsidRDefault="008E10C1">
            <w:pPr>
              <w:rPr>
                <w:sz w:val="20"/>
                <w:szCs w:val="20"/>
              </w:rPr>
            </w:pPr>
            <w:r>
              <w:rPr>
                <w:rFonts w:hint="eastAsia"/>
                <w:sz w:val="20"/>
                <w:szCs w:val="20"/>
              </w:rPr>
              <w:t>项目成本控制数</w:t>
            </w:r>
          </w:p>
        </w:tc>
        <w:tc>
          <w:tcPr>
            <w:tcW w:w="1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jc w:val="center"/>
              <w:rPr>
                <w:rFonts w:ascii="宋体" w:eastAsia="宋体" w:hAnsi="宋体" w:cs="宋体"/>
                <w:sz w:val="20"/>
                <w:szCs w:val="20"/>
              </w:rPr>
            </w:pPr>
            <w:r>
              <w:rPr>
                <w:rFonts w:hint="eastAsia"/>
                <w:sz w:val="20"/>
                <w:szCs w:val="20"/>
              </w:rPr>
              <w:t>1.5</w:t>
            </w:r>
            <w:r>
              <w:rPr>
                <w:rFonts w:hint="eastAsia"/>
                <w:sz w:val="20"/>
                <w:szCs w:val="20"/>
              </w:rPr>
              <w:t>万元</w:t>
            </w:r>
            <w:r>
              <w:rPr>
                <w:rFonts w:hint="eastAsia"/>
                <w:sz w:val="20"/>
                <w:szCs w:val="20"/>
              </w:rPr>
              <w:t>/</w:t>
            </w:r>
            <w:r>
              <w:rPr>
                <w:rFonts w:hint="eastAsia"/>
                <w:sz w:val="20"/>
                <w:szCs w:val="20"/>
              </w:rPr>
              <w:t>人年</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jc w:val="center"/>
              <w:rPr>
                <w:rFonts w:ascii="宋体" w:eastAsia="宋体" w:hAnsi="宋体" w:cs="宋体"/>
                <w:sz w:val="20"/>
                <w:szCs w:val="20"/>
              </w:rPr>
            </w:pPr>
            <w:r>
              <w:rPr>
                <w:rFonts w:hint="eastAsia"/>
                <w:sz w:val="20"/>
                <w:szCs w:val="20"/>
              </w:rPr>
              <w:t>1.5</w:t>
            </w:r>
            <w:r>
              <w:rPr>
                <w:rFonts w:hint="eastAsia"/>
                <w:sz w:val="20"/>
                <w:szCs w:val="20"/>
              </w:rPr>
              <w:t>万元</w:t>
            </w:r>
            <w:r>
              <w:rPr>
                <w:rFonts w:hint="eastAsia"/>
                <w:sz w:val="20"/>
                <w:szCs w:val="20"/>
              </w:rPr>
              <w:t>/</w:t>
            </w:r>
            <w:r>
              <w:rPr>
                <w:rFonts w:hint="eastAsia"/>
                <w:sz w:val="20"/>
                <w:szCs w:val="20"/>
              </w:rPr>
              <w:t>人年</w:t>
            </w:r>
          </w:p>
        </w:tc>
      </w:tr>
      <w:tr w:rsidR="008363DC">
        <w:trPr>
          <w:gridAfter w:val="1"/>
          <w:wAfter w:w="236" w:type="dxa"/>
          <w:trHeight w:val="484"/>
        </w:trPr>
        <w:tc>
          <w:tcPr>
            <w:tcW w:w="1043" w:type="dxa"/>
            <w:vMerge/>
            <w:tcBorders>
              <w:left w:val="single" w:sz="4" w:space="0" w:color="000000"/>
              <w:right w:val="single" w:sz="4" w:space="0" w:color="000000"/>
            </w:tcBorders>
            <w:shd w:val="clear" w:color="auto" w:fill="auto"/>
            <w:vAlign w:val="center"/>
          </w:tcPr>
          <w:p w:rsidR="008363DC" w:rsidRDefault="008363DC">
            <w:pPr>
              <w:spacing w:line="320" w:lineRule="exact"/>
              <w:jc w:val="center"/>
              <w:rPr>
                <w:rFonts w:ascii="仿宋_GB2312" w:hAnsi="仿宋_GB2312" w:cs="仿宋_GB2312"/>
                <w:color w:val="000000"/>
                <w:sz w:val="21"/>
                <w:szCs w:val="21"/>
              </w:rPr>
            </w:pPr>
          </w:p>
        </w:tc>
        <w:tc>
          <w:tcPr>
            <w:tcW w:w="7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8363DC" w:rsidRDefault="008363DC">
            <w:pPr>
              <w:spacing w:line="320" w:lineRule="exact"/>
              <w:jc w:val="center"/>
              <w:rPr>
                <w:rFonts w:ascii="仿宋_GB2312" w:hAnsi="仿宋_GB2312" w:cs="仿宋_GB2312"/>
                <w:color w:val="000000"/>
                <w:sz w:val="20"/>
                <w:szCs w:val="20"/>
              </w:rPr>
            </w:pP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8363DC" w:rsidRDefault="008E10C1">
            <w:pPr>
              <w:rPr>
                <w:sz w:val="20"/>
                <w:szCs w:val="20"/>
              </w:rPr>
            </w:pPr>
            <w:r>
              <w:rPr>
                <w:rFonts w:hint="eastAsia"/>
                <w:sz w:val="20"/>
                <w:szCs w:val="20"/>
              </w:rPr>
              <w:t>质量指标</w:t>
            </w:r>
          </w:p>
        </w:tc>
        <w:tc>
          <w:tcPr>
            <w:tcW w:w="2851" w:type="dxa"/>
            <w:gridSpan w:val="4"/>
            <w:tcBorders>
              <w:top w:val="single" w:sz="4" w:space="0" w:color="000000"/>
              <w:left w:val="single" w:sz="4" w:space="0" w:color="000000"/>
              <w:bottom w:val="single" w:sz="4" w:space="0" w:color="000000"/>
              <w:right w:val="single" w:sz="4" w:space="0" w:color="000000"/>
            </w:tcBorders>
            <w:shd w:val="clear" w:color="auto" w:fill="auto"/>
          </w:tcPr>
          <w:p w:rsidR="008363DC" w:rsidRDefault="008E10C1">
            <w:pPr>
              <w:rPr>
                <w:sz w:val="20"/>
                <w:szCs w:val="20"/>
              </w:rPr>
            </w:pPr>
            <w:r>
              <w:rPr>
                <w:rFonts w:hint="eastAsia"/>
                <w:sz w:val="20"/>
                <w:szCs w:val="20"/>
              </w:rPr>
              <w:t>专职保安人员工资发放准确率</w:t>
            </w:r>
          </w:p>
        </w:tc>
        <w:tc>
          <w:tcPr>
            <w:tcW w:w="1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jc w:val="center"/>
              <w:rPr>
                <w:rFonts w:ascii="宋体" w:eastAsia="宋体" w:hAnsi="宋体" w:cs="宋体"/>
                <w:sz w:val="20"/>
                <w:szCs w:val="20"/>
              </w:rPr>
            </w:pPr>
            <w:r>
              <w:rPr>
                <w:rFonts w:hint="eastAsia"/>
                <w:sz w:val="20"/>
                <w:szCs w:val="20"/>
              </w:rPr>
              <w:t>100%</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jc w:val="center"/>
              <w:rPr>
                <w:rFonts w:ascii="宋体" w:eastAsia="宋体" w:hAnsi="宋体" w:cs="宋体"/>
                <w:sz w:val="20"/>
                <w:szCs w:val="20"/>
              </w:rPr>
            </w:pPr>
            <w:r>
              <w:rPr>
                <w:rFonts w:hint="eastAsia"/>
                <w:sz w:val="20"/>
                <w:szCs w:val="20"/>
              </w:rPr>
              <w:t>100%</w:t>
            </w:r>
          </w:p>
        </w:tc>
      </w:tr>
      <w:tr w:rsidR="008363DC">
        <w:trPr>
          <w:gridAfter w:val="1"/>
          <w:wAfter w:w="236" w:type="dxa"/>
          <w:trHeight w:val="484"/>
        </w:trPr>
        <w:tc>
          <w:tcPr>
            <w:tcW w:w="1043" w:type="dxa"/>
            <w:vMerge/>
            <w:tcBorders>
              <w:left w:val="single" w:sz="4" w:space="0" w:color="000000"/>
              <w:right w:val="single" w:sz="4" w:space="0" w:color="000000"/>
            </w:tcBorders>
            <w:shd w:val="clear" w:color="auto" w:fill="auto"/>
            <w:vAlign w:val="center"/>
          </w:tcPr>
          <w:p w:rsidR="008363DC" w:rsidRDefault="008363DC">
            <w:pPr>
              <w:spacing w:line="320" w:lineRule="exact"/>
              <w:jc w:val="center"/>
              <w:rPr>
                <w:rFonts w:ascii="仿宋_GB2312" w:hAnsi="仿宋_GB2312" w:cs="仿宋_GB2312"/>
                <w:color w:val="000000"/>
                <w:sz w:val="21"/>
                <w:szCs w:val="21"/>
              </w:rPr>
            </w:pPr>
          </w:p>
        </w:tc>
        <w:tc>
          <w:tcPr>
            <w:tcW w:w="7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8363DC" w:rsidRDefault="008363DC">
            <w:pPr>
              <w:spacing w:line="320" w:lineRule="exact"/>
              <w:jc w:val="center"/>
              <w:rPr>
                <w:rFonts w:ascii="仿宋_GB2312" w:hAnsi="仿宋_GB2312" w:cs="仿宋_GB2312"/>
                <w:color w:val="000000"/>
                <w:sz w:val="20"/>
                <w:szCs w:val="20"/>
              </w:rPr>
            </w:pP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8363DC" w:rsidRDefault="008E10C1">
            <w:pPr>
              <w:rPr>
                <w:sz w:val="20"/>
                <w:szCs w:val="20"/>
              </w:rPr>
            </w:pPr>
            <w:r>
              <w:rPr>
                <w:rFonts w:hint="eastAsia"/>
                <w:sz w:val="20"/>
                <w:szCs w:val="20"/>
              </w:rPr>
              <w:t>时效指标</w:t>
            </w:r>
          </w:p>
        </w:tc>
        <w:tc>
          <w:tcPr>
            <w:tcW w:w="2851" w:type="dxa"/>
            <w:gridSpan w:val="4"/>
            <w:tcBorders>
              <w:top w:val="single" w:sz="4" w:space="0" w:color="000000"/>
              <w:left w:val="single" w:sz="4" w:space="0" w:color="000000"/>
              <w:bottom w:val="single" w:sz="4" w:space="0" w:color="000000"/>
              <w:right w:val="single" w:sz="4" w:space="0" w:color="000000"/>
            </w:tcBorders>
            <w:shd w:val="clear" w:color="auto" w:fill="auto"/>
          </w:tcPr>
          <w:p w:rsidR="008363DC" w:rsidRDefault="008E10C1">
            <w:pPr>
              <w:rPr>
                <w:sz w:val="20"/>
                <w:szCs w:val="20"/>
              </w:rPr>
            </w:pPr>
            <w:r>
              <w:rPr>
                <w:rFonts w:hint="eastAsia"/>
                <w:sz w:val="20"/>
                <w:szCs w:val="20"/>
              </w:rPr>
              <w:t>专职保安人员工资发放及时率</w:t>
            </w:r>
          </w:p>
        </w:tc>
        <w:tc>
          <w:tcPr>
            <w:tcW w:w="1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jc w:val="center"/>
              <w:rPr>
                <w:rFonts w:ascii="宋体" w:eastAsia="宋体" w:hAnsi="宋体" w:cs="宋体"/>
                <w:sz w:val="20"/>
                <w:szCs w:val="20"/>
              </w:rPr>
            </w:pPr>
            <w:r>
              <w:rPr>
                <w:rFonts w:hint="eastAsia"/>
                <w:sz w:val="20"/>
                <w:szCs w:val="20"/>
              </w:rPr>
              <w:t>100%</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jc w:val="center"/>
              <w:rPr>
                <w:rFonts w:ascii="宋体" w:eastAsia="宋体" w:hAnsi="宋体" w:cs="宋体"/>
                <w:sz w:val="20"/>
                <w:szCs w:val="20"/>
              </w:rPr>
            </w:pPr>
            <w:r>
              <w:rPr>
                <w:rFonts w:hint="eastAsia"/>
                <w:sz w:val="20"/>
                <w:szCs w:val="20"/>
              </w:rPr>
              <w:t>100%</w:t>
            </w:r>
          </w:p>
        </w:tc>
      </w:tr>
      <w:tr w:rsidR="008363DC">
        <w:trPr>
          <w:gridAfter w:val="1"/>
          <w:wAfter w:w="236" w:type="dxa"/>
          <w:trHeight w:val="400"/>
        </w:trPr>
        <w:tc>
          <w:tcPr>
            <w:tcW w:w="1043" w:type="dxa"/>
            <w:vMerge/>
            <w:tcBorders>
              <w:left w:val="single" w:sz="4" w:space="0" w:color="000000"/>
              <w:right w:val="single" w:sz="4" w:space="0" w:color="000000"/>
            </w:tcBorders>
            <w:shd w:val="clear" w:color="auto" w:fill="auto"/>
            <w:vAlign w:val="center"/>
          </w:tcPr>
          <w:p w:rsidR="008363DC" w:rsidRDefault="008363DC">
            <w:pPr>
              <w:spacing w:line="320" w:lineRule="exact"/>
              <w:jc w:val="center"/>
              <w:rPr>
                <w:rFonts w:ascii="仿宋_GB2312" w:hAnsi="仿宋_GB2312" w:cs="仿宋_GB2312"/>
                <w:color w:val="000000"/>
                <w:sz w:val="21"/>
                <w:szCs w:val="21"/>
              </w:rPr>
            </w:pPr>
          </w:p>
        </w:tc>
        <w:tc>
          <w:tcPr>
            <w:tcW w:w="7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8363DC" w:rsidRDefault="008363DC">
            <w:pPr>
              <w:spacing w:line="320" w:lineRule="exact"/>
              <w:jc w:val="center"/>
              <w:rPr>
                <w:rFonts w:ascii="仿宋_GB2312" w:hAnsi="仿宋_GB2312" w:cs="仿宋_GB2312"/>
                <w:color w:val="000000"/>
                <w:sz w:val="20"/>
                <w:szCs w:val="20"/>
              </w:rPr>
            </w:pP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8363DC" w:rsidRDefault="008E10C1">
            <w:pPr>
              <w:rPr>
                <w:sz w:val="20"/>
                <w:szCs w:val="20"/>
              </w:rPr>
            </w:pPr>
            <w:r>
              <w:rPr>
                <w:rFonts w:hint="eastAsia"/>
                <w:sz w:val="20"/>
                <w:szCs w:val="20"/>
              </w:rPr>
              <w:t>质量指标</w:t>
            </w:r>
          </w:p>
        </w:tc>
        <w:tc>
          <w:tcPr>
            <w:tcW w:w="2851" w:type="dxa"/>
            <w:gridSpan w:val="4"/>
            <w:tcBorders>
              <w:top w:val="single" w:sz="4" w:space="0" w:color="000000"/>
              <w:left w:val="single" w:sz="4" w:space="0" w:color="000000"/>
              <w:bottom w:val="single" w:sz="4" w:space="0" w:color="000000"/>
              <w:right w:val="single" w:sz="4" w:space="0" w:color="000000"/>
            </w:tcBorders>
            <w:shd w:val="clear" w:color="auto" w:fill="auto"/>
          </w:tcPr>
          <w:p w:rsidR="008363DC" w:rsidRDefault="008E10C1">
            <w:pPr>
              <w:rPr>
                <w:sz w:val="20"/>
                <w:szCs w:val="20"/>
              </w:rPr>
            </w:pPr>
            <w:r>
              <w:rPr>
                <w:rFonts w:hint="eastAsia"/>
                <w:sz w:val="20"/>
                <w:szCs w:val="20"/>
              </w:rPr>
              <w:t>保安人员资质符合率</w:t>
            </w:r>
          </w:p>
        </w:tc>
        <w:tc>
          <w:tcPr>
            <w:tcW w:w="1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jc w:val="center"/>
              <w:rPr>
                <w:rFonts w:ascii="宋体" w:eastAsia="宋体" w:hAnsi="宋体" w:cs="宋体"/>
                <w:sz w:val="20"/>
                <w:szCs w:val="20"/>
              </w:rPr>
            </w:pPr>
            <w:r>
              <w:rPr>
                <w:rFonts w:hint="eastAsia"/>
                <w:sz w:val="20"/>
                <w:szCs w:val="20"/>
              </w:rPr>
              <w:t>100%</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jc w:val="center"/>
              <w:rPr>
                <w:rFonts w:ascii="宋体" w:eastAsia="宋体" w:hAnsi="宋体" w:cs="宋体"/>
                <w:sz w:val="20"/>
                <w:szCs w:val="20"/>
              </w:rPr>
            </w:pPr>
            <w:r>
              <w:rPr>
                <w:rFonts w:hint="eastAsia"/>
                <w:sz w:val="20"/>
                <w:szCs w:val="20"/>
              </w:rPr>
              <w:t>100%</w:t>
            </w:r>
          </w:p>
        </w:tc>
      </w:tr>
      <w:tr w:rsidR="008363DC">
        <w:trPr>
          <w:gridAfter w:val="1"/>
          <w:wAfter w:w="236" w:type="dxa"/>
          <w:trHeight w:val="480"/>
        </w:trPr>
        <w:tc>
          <w:tcPr>
            <w:tcW w:w="1043" w:type="dxa"/>
            <w:vMerge/>
            <w:tcBorders>
              <w:left w:val="single" w:sz="4" w:space="0" w:color="000000"/>
              <w:right w:val="single" w:sz="4" w:space="0" w:color="000000"/>
            </w:tcBorders>
            <w:shd w:val="clear" w:color="auto" w:fill="auto"/>
            <w:vAlign w:val="center"/>
          </w:tcPr>
          <w:p w:rsidR="008363DC" w:rsidRDefault="008363DC">
            <w:pPr>
              <w:spacing w:line="320" w:lineRule="exact"/>
              <w:jc w:val="center"/>
              <w:rPr>
                <w:rFonts w:ascii="仿宋_GB2312" w:hAnsi="仿宋_GB2312" w:cs="仿宋_GB2312"/>
                <w:color w:val="000000"/>
                <w:sz w:val="21"/>
                <w:szCs w:val="21"/>
              </w:rPr>
            </w:pPr>
          </w:p>
        </w:tc>
        <w:tc>
          <w:tcPr>
            <w:tcW w:w="7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320" w:lineRule="exact"/>
              <w:jc w:val="center"/>
              <w:textAlignment w:val="bottom"/>
              <w:rPr>
                <w:rFonts w:ascii="仿宋_GB2312" w:hAnsi="仿宋_GB2312" w:cs="仿宋_GB2312"/>
                <w:color w:val="000000"/>
                <w:sz w:val="20"/>
                <w:szCs w:val="20"/>
              </w:rPr>
            </w:pPr>
            <w:r>
              <w:rPr>
                <w:rFonts w:ascii="仿宋_GB2312" w:hAnsi="仿宋_GB2312" w:cs="仿宋_GB2312" w:hint="eastAsia"/>
                <w:color w:val="000000"/>
                <w:kern w:val="0"/>
                <w:sz w:val="20"/>
                <w:szCs w:val="20"/>
              </w:rPr>
              <w:t>效益指标</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rPr>
                <w:rFonts w:ascii="宋体" w:eastAsia="宋体" w:hAnsi="宋体" w:cs="宋体"/>
                <w:sz w:val="20"/>
                <w:szCs w:val="20"/>
              </w:rPr>
            </w:pPr>
            <w:r>
              <w:rPr>
                <w:rFonts w:hint="eastAsia"/>
                <w:sz w:val="20"/>
                <w:szCs w:val="20"/>
              </w:rPr>
              <w:t>社会效益指标</w:t>
            </w:r>
          </w:p>
        </w:tc>
        <w:tc>
          <w:tcPr>
            <w:tcW w:w="285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rPr>
                <w:rFonts w:ascii="宋体" w:eastAsia="宋体" w:hAnsi="宋体" w:cs="宋体"/>
                <w:sz w:val="20"/>
                <w:szCs w:val="20"/>
              </w:rPr>
            </w:pPr>
            <w:r>
              <w:rPr>
                <w:rFonts w:hint="eastAsia"/>
                <w:sz w:val="20"/>
                <w:szCs w:val="20"/>
              </w:rPr>
              <w:t>保障学师生人身财产安全</w:t>
            </w:r>
          </w:p>
        </w:tc>
        <w:tc>
          <w:tcPr>
            <w:tcW w:w="138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363DC" w:rsidRDefault="008E10C1">
            <w:pPr>
              <w:widowControl/>
              <w:spacing w:line="320" w:lineRule="exact"/>
              <w:jc w:val="center"/>
              <w:textAlignment w:val="bottom"/>
              <w:rPr>
                <w:rFonts w:ascii="仿宋_GB2312" w:hAnsi="仿宋_GB2312" w:cs="仿宋_GB2312"/>
                <w:color w:val="000000"/>
                <w:sz w:val="20"/>
                <w:szCs w:val="20"/>
              </w:rPr>
            </w:pPr>
            <w:r>
              <w:rPr>
                <w:rFonts w:ascii="仿宋_GB2312" w:hAnsi="仿宋_GB2312" w:cs="仿宋_GB2312" w:hint="eastAsia"/>
                <w:color w:val="000000"/>
                <w:sz w:val="21"/>
                <w:szCs w:val="21"/>
              </w:rPr>
              <w:t>良</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63DC" w:rsidRDefault="008E10C1">
            <w:pPr>
              <w:widowControl/>
              <w:spacing w:line="320" w:lineRule="exact"/>
              <w:jc w:val="center"/>
              <w:textAlignment w:val="bottom"/>
              <w:rPr>
                <w:rFonts w:ascii="仿宋_GB2312" w:hAnsi="仿宋_GB2312" w:cs="仿宋_GB2312"/>
                <w:color w:val="000000"/>
                <w:sz w:val="20"/>
                <w:szCs w:val="20"/>
              </w:rPr>
            </w:pPr>
            <w:r>
              <w:rPr>
                <w:rFonts w:ascii="仿宋_GB2312" w:hAnsi="仿宋_GB2312" w:cs="仿宋_GB2312" w:hint="eastAsia"/>
                <w:color w:val="000000"/>
                <w:sz w:val="20"/>
                <w:szCs w:val="20"/>
              </w:rPr>
              <w:t>优</w:t>
            </w:r>
          </w:p>
        </w:tc>
      </w:tr>
      <w:tr w:rsidR="008363DC">
        <w:trPr>
          <w:gridAfter w:val="1"/>
          <w:wAfter w:w="236" w:type="dxa"/>
          <w:trHeight w:val="480"/>
        </w:trPr>
        <w:tc>
          <w:tcPr>
            <w:tcW w:w="1043" w:type="dxa"/>
            <w:vMerge/>
            <w:tcBorders>
              <w:left w:val="single" w:sz="4" w:space="0" w:color="000000"/>
              <w:right w:val="single" w:sz="4" w:space="0" w:color="000000"/>
            </w:tcBorders>
            <w:shd w:val="clear" w:color="auto" w:fill="auto"/>
            <w:vAlign w:val="center"/>
          </w:tcPr>
          <w:p w:rsidR="008363DC" w:rsidRDefault="008363DC">
            <w:pPr>
              <w:spacing w:line="320" w:lineRule="exact"/>
              <w:jc w:val="center"/>
              <w:rPr>
                <w:rFonts w:ascii="仿宋_GB2312" w:hAnsi="仿宋_GB2312" w:cs="仿宋_GB2312"/>
                <w:color w:val="000000"/>
                <w:sz w:val="21"/>
                <w:szCs w:val="21"/>
              </w:rPr>
            </w:pPr>
          </w:p>
        </w:tc>
        <w:tc>
          <w:tcPr>
            <w:tcW w:w="7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8363DC" w:rsidRDefault="008363DC">
            <w:pPr>
              <w:spacing w:line="320" w:lineRule="exact"/>
              <w:jc w:val="center"/>
              <w:rPr>
                <w:rFonts w:ascii="仿宋_GB2312" w:hAnsi="仿宋_GB2312" w:cs="仿宋_GB2312"/>
                <w:color w:val="000000"/>
                <w:sz w:val="20"/>
                <w:szCs w:val="20"/>
              </w:rPr>
            </w:pP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rPr>
                <w:rFonts w:ascii="宋体" w:eastAsia="宋体" w:hAnsi="宋体" w:cs="宋体"/>
                <w:sz w:val="20"/>
                <w:szCs w:val="20"/>
              </w:rPr>
            </w:pPr>
            <w:r>
              <w:rPr>
                <w:rFonts w:hint="eastAsia"/>
                <w:sz w:val="20"/>
                <w:szCs w:val="20"/>
              </w:rPr>
              <w:t>社会效益指标</w:t>
            </w:r>
          </w:p>
        </w:tc>
        <w:tc>
          <w:tcPr>
            <w:tcW w:w="285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rPr>
                <w:rFonts w:ascii="宋体" w:eastAsia="宋体" w:hAnsi="宋体" w:cs="宋体"/>
                <w:sz w:val="20"/>
                <w:szCs w:val="20"/>
              </w:rPr>
            </w:pPr>
            <w:r>
              <w:rPr>
                <w:rFonts w:hint="eastAsia"/>
                <w:sz w:val="20"/>
                <w:szCs w:val="20"/>
              </w:rPr>
              <w:t>维护学校正常教育教学秩序</w:t>
            </w:r>
          </w:p>
        </w:tc>
        <w:tc>
          <w:tcPr>
            <w:tcW w:w="138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363DC" w:rsidRDefault="008E10C1">
            <w:pPr>
              <w:widowControl/>
              <w:spacing w:line="320" w:lineRule="exact"/>
              <w:jc w:val="center"/>
              <w:textAlignment w:val="bottom"/>
              <w:rPr>
                <w:rFonts w:ascii="仿宋_GB2312" w:hAnsi="仿宋_GB2312" w:cs="仿宋_GB2312"/>
                <w:color w:val="000000"/>
                <w:sz w:val="20"/>
                <w:szCs w:val="20"/>
              </w:rPr>
            </w:pPr>
            <w:r>
              <w:rPr>
                <w:rFonts w:ascii="仿宋_GB2312" w:hAnsi="仿宋_GB2312" w:cs="仿宋_GB2312" w:hint="eastAsia"/>
                <w:color w:val="000000"/>
                <w:sz w:val="21"/>
                <w:szCs w:val="21"/>
              </w:rPr>
              <w:t>良</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63DC" w:rsidRDefault="008E10C1">
            <w:pPr>
              <w:widowControl/>
              <w:spacing w:line="320" w:lineRule="exact"/>
              <w:jc w:val="center"/>
              <w:textAlignment w:val="bottom"/>
              <w:rPr>
                <w:rFonts w:ascii="仿宋_GB2312" w:hAnsi="仿宋_GB2312" w:cs="仿宋_GB2312"/>
                <w:color w:val="000000"/>
                <w:sz w:val="20"/>
                <w:szCs w:val="20"/>
              </w:rPr>
            </w:pPr>
            <w:r>
              <w:rPr>
                <w:rFonts w:ascii="仿宋_GB2312" w:hAnsi="仿宋_GB2312" w:cs="仿宋_GB2312" w:hint="eastAsia"/>
                <w:color w:val="000000"/>
                <w:sz w:val="20"/>
                <w:szCs w:val="20"/>
              </w:rPr>
              <w:t>优</w:t>
            </w:r>
          </w:p>
        </w:tc>
      </w:tr>
      <w:tr w:rsidR="008363DC">
        <w:trPr>
          <w:gridAfter w:val="1"/>
          <w:wAfter w:w="236" w:type="dxa"/>
          <w:trHeight w:val="480"/>
        </w:trPr>
        <w:tc>
          <w:tcPr>
            <w:tcW w:w="1043" w:type="dxa"/>
            <w:vMerge/>
            <w:tcBorders>
              <w:left w:val="single" w:sz="4" w:space="0" w:color="000000"/>
              <w:right w:val="single" w:sz="4" w:space="0" w:color="000000"/>
            </w:tcBorders>
            <w:shd w:val="clear" w:color="auto" w:fill="auto"/>
            <w:vAlign w:val="center"/>
          </w:tcPr>
          <w:p w:rsidR="008363DC" w:rsidRDefault="008363DC">
            <w:pPr>
              <w:spacing w:line="320" w:lineRule="exact"/>
              <w:jc w:val="center"/>
              <w:rPr>
                <w:rFonts w:ascii="仿宋_GB2312" w:hAnsi="仿宋_GB2312" w:cs="仿宋_GB2312"/>
                <w:color w:val="000000"/>
                <w:sz w:val="21"/>
                <w:szCs w:val="21"/>
              </w:rPr>
            </w:pPr>
          </w:p>
        </w:tc>
        <w:tc>
          <w:tcPr>
            <w:tcW w:w="7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8363DC" w:rsidRDefault="008363DC">
            <w:pPr>
              <w:spacing w:line="320" w:lineRule="exact"/>
              <w:jc w:val="center"/>
              <w:rPr>
                <w:rFonts w:ascii="仿宋_GB2312" w:hAnsi="仿宋_GB2312" w:cs="仿宋_GB2312"/>
                <w:color w:val="000000"/>
                <w:sz w:val="20"/>
                <w:szCs w:val="20"/>
              </w:rPr>
            </w:pP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rPr>
                <w:rFonts w:ascii="宋体" w:eastAsia="宋体" w:hAnsi="宋体" w:cs="宋体"/>
                <w:sz w:val="20"/>
                <w:szCs w:val="20"/>
              </w:rPr>
            </w:pPr>
            <w:r>
              <w:rPr>
                <w:rFonts w:hint="eastAsia"/>
                <w:sz w:val="20"/>
                <w:szCs w:val="20"/>
              </w:rPr>
              <w:t>可持续影响指标</w:t>
            </w:r>
          </w:p>
        </w:tc>
        <w:tc>
          <w:tcPr>
            <w:tcW w:w="285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rPr>
                <w:rFonts w:ascii="宋体" w:eastAsia="宋体" w:hAnsi="宋体" w:cs="宋体"/>
                <w:sz w:val="20"/>
                <w:szCs w:val="20"/>
              </w:rPr>
            </w:pPr>
            <w:r>
              <w:rPr>
                <w:rFonts w:hint="eastAsia"/>
                <w:sz w:val="20"/>
                <w:szCs w:val="20"/>
              </w:rPr>
              <w:t>物业管理服务制度健全性</w:t>
            </w:r>
          </w:p>
        </w:tc>
        <w:tc>
          <w:tcPr>
            <w:tcW w:w="138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363DC" w:rsidRDefault="008E10C1">
            <w:pPr>
              <w:widowControl/>
              <w:spacing w:line="320" w:lineRule="exact"/>
              <w:jc w:val="center"/>
              <w:textAlignment w:val="bottom"/>
              <w:rPr>
                <w:rFonts w:ascii="仿宋_GB2312" w:hAnsi="仿宋_GB2312" w:cs="仿宋_GB2312"/>
                <w:color w:val="000000"/>
                <w:sz w:val="20"/>
                <w:szCs w:val="20"/>
              </w:rPr>
            </w:pPr>
            <w:r>
              <w:rPr>
                <w:rFonts w:ascii="仿宋_GB2312" w:hAnsi="仿宋_GB2312" w:cs="仿宋_GB2312" w:hint="eastAsia"/>
                <w:color w:val="000000"/>
                <w:sz w:val="21"/>
                <w:szCs w:val="21"/>
              </w:rPr>
              <w:t>良</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63DC" w:rsidRDefault="008E10C1">
            <w:pPr>
              <w:widowControl/>
              <w:spacing w:line="320" w:lineRule="exact"/>
              <w:jc w:val="center"/>
              <w:textAlignment w:val="bottom"/>
              <w:rPr>
                <w:rFonts w:ascii="仿宋_GB2312" w:hAnsi="仿宋_GB2312" w:cs="仿宋_GB2312"/>
                <w:color w:val="000000"/>
                <w:sz w:val="20"/>
                <w:szCs w:val="20"/>
              </w:rPr>
            </w:pPr>
            <w:r>
              <w:rPr>
                <w:rFonts w:ascii="仿宋_GB2312" w:hAnsi="仿宋_GB2312" w:cs="仿宋_GB2312" w:hint="eastAsia"/>
                <w:color w:val="000000"/>
                <w:sz w:val="20"/>
                <w:szCs w:val="20"/>
              </w:rPr>
              <w:t>优</w:t>
            </w:r>
          </w:p>
        </w:tc>
      </w:tr>
      <w:tr w:rsidR="008363DC">
        <w:trPr>
          <w:gridAfter w:val="1"/>
          <w:wAfter w:w="236" w:type="dxa"/>
          <w:trHeight w:val="20"/>
        </w:trPr>
        <w:tc>
          <w:tcPr>
            <w:tcW w:w="1043" w:type="dxa"/>
            <w:vMerge/>
            <w:tcBorders>
              <w:left w:val="single" w:sz="4" w:space="0" w:color="000000"/>
              <w:bottom w:val="single" w:sz="4" w:space="0" w:color="auto"/>
              <w:right w:val="single" w:sz="4" w:space="0" w:color="000000"/>
            </w:tcBorders>
            <w:shd w:val="clear" w:color="auto" w:fill="auto"/>
            <w:vAlign w:val="center"/>
          </w:tcPr>
          <w:p w:rsidR="008363DC" w:rsidRDefault="008363DC">
            <w:pPr>
              <w:spacing w:line="320" w:lineRule="exact"/>
              <w:jc w:val="center"/>
              <w:rPr>
                <w:rFonts w:ascii="仿宋_GB2312" w:hAnsi="仿宋_GB2312" w:cs="仿宋_GB2312"/>
                <w:color w:val="000000"/>
                <w:sz w:val="21"/>
                <w:szCs w:val="21"/>
              </w:rPr>
            </w:pPr>
          </w:p>
        </w:tc>
        <w:tc>
          <w:tcPr>
            <w:tcW w:w="76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363DC" w:rsidRDefault="008E10C1">
            <w:pPr>
              <w:widowControl/>
              <w:spacing w:line="320" w:lineRule="exact"/>
              <w:jc w:val="center"/>
              <w:textAlignment w:val="bottom"/>
              <w:rPr>
                <w:rFonts w:ascii="仿宋_GB2312" w:hAnsi="仿宋_GB2312" w:cs="仿宋_GB2312"/>
                <w:color w:val="000000"/>
                <w:sz w:val="20"/>
                <w:szCs w:val="20"/>
              </w:rPr>
            </w:pPr>
            <w:r>
              <w:rPr>
                <w:rFonts w:ascii="仿宋_GB2312" w:hAnsi="仿宋_GB2312" w:cs="仿宋_GB2312" w:hint="eastAsia"/>
                <w:color w:val="000000"/>
                <w:kern w:val="0"/>
                <w:sz w:val="20"/>
                <w:szCs w:val="20"/>
              </w:rPr>
              <w:t>满意度指标</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spacing w:line="240" w:lineRule="exact"/>
              <w:jc w:val="center"/>
              <w:rPr>
                <w:rFonts w:ascii="仿宋_GB2312" w:hAnsi="仿宋_GB2312" w:cs="仿宋_GB2312"/>
                <w:color w:val="000000"/>
                <w:sz w:val="20"/>
                <w:szCs w:val="20"/>
              </w:rPr>
            </w:pPr>
            <w:r>
              <w:rPr>
                <w:rFonts w:ascii="仿宋_GB2312" w:hAnsi="仿宋_GB2312" w:cs="仿宋_GB2312" w:hint="eastAsia"/>
                <w:color w:val="000000"/>
                <w:sz w:val="20"/>
                <w:szCs w:val="20"/>
              </w:rPr>
              <w:t>满意度指标</w:t>
            </w:r>
          </w:p>
        </w:tc>
        <w:tc>
          <w:tcPr>
            <w:tcW w:w="285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jc w:val="center"/>
              <w:rPr>
                <w:rFonts w:ascii="宋体" w:eastAsia="宋体" w:hAnsi="宋体" w:cs="宋体"/>
                <w:sz w:val="20"/>
                <w:szCs w:val="20"/>
              </w:rPr>
            </w:pPr>
            <w:r>
              <w:rPr>
                <w:rFonts w:hint="eastAsia"/>
                <w:sz w:val="20"/>
                <w:szCs w:val="20"/>
              </w:rPr>
              <w:t>师生满意度</w:t>
            </w:r>
          </w:p>
        </w:tc>
        <w:tc>
          <w:tcPr>
            <w:tcW w:w="1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320" w:lineRule="exact"/>
              <w:jc w:val="center"/>
              <w:textAlignment w:val="bottom"/>
              <w:rPr>
                <w:rFonts w:ascii="仿宋_GB2312" w:hAnsi="仿宋_GB2312" w:cs="仿宋_GB2312"/>
                <w:color w:val="000000"/>
                <w:sz w:val="20"/>
                <w:szCs w:val="20"/>
              </w:rPr>
            </w:pPr>
            <w:r>
              <w:rPr>
                <w:rFonts w:ascii="仿宋_GB2312" w:hAnsi="仿宋_GB2312" w:cs="仿宋_GB2312" w:hint="eastAsia"/>
                <w:color w:val="000000"/>
                <w:sz w:val="20"/>
                <w:szCs w:val="20"/>
              </w:rPr>
              <w:t>90%</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320" w:lineRule="exact"/>
              <w:jc w:val="center"/>
              <w:textAlignment w:val="bottom"/>
              <w:rPr>
                <w:rFonts w:ascii="仿宋_GB2312" w:hAnsi="仿宋_GB2312" w:cs="仿宋_GB2312"/>
                <w:color w:val="000000"/>
                <w:sz w:val="20"/>
                <w:szCs w:val="20"/>
              </w:rPr>
            </w:pPr>
            <w:r>
              <w:rPr>
                <w:rFonts w:ascii="仿宋_GB2312" w:hAnsi="仿宋_GB2312" w:cs="仿宋_GB2312" w:hint="eastAsia"/>
                <w:color w:val="000000"/>
                <w:sz w:val="20"/>
                <w:szCs w:val="20"/>
              </w:rPr>
              <w:t>100%</w:t>
            </w:r>
          </w:p>
        </w:tc>
      </w:tr>
    </w:tbl>
    <w:p w:rsidR="008363DC" w:rsidRDefault="008363DC">
      <w:pPr>
        <w:widowControl/>
        <w:adjustRightInd w:val="0"/>
        <w:snapToGrid w:val="0"/>
        <w:spacing w:line="580" w:lineRule="exact"/>
        <w:contextualSpacing/>
        <w:jc w:val="left"/>
        <w:rPr>
          <w:rFonts w:ascii="仿宋_GB2312" w:hAnsi="宋体" w:cs="宋体"/>
          <w:color w:val="000000"/>
          <w:kern w:val="0"/>
          <w:szCs w:val="32"/>
          <w:shd w:val="clear" w:color="auto" w:fill="FFFFFF"/>
        </w:rPr>
      </w:pPr>
    </w:p>
    <w:p w:rsidR="008363DC" w:rsidRPr="00C800A3" w:rsidRDefault="008E10C1">
      <w:pPr>
        <w:widowControl/>
        <w:jc w:val="left"/>
        <w:rPr>
          <w:rFonts w:ascii="仿宋_GB2312" w:hAnsi="宋体" w:cs="宋体"/>
          <w:color w:val="000000"/>
          <w:kern w:val="0"/>
          <w:szCs w:val="32"/>
          <w:shd w:val="clear" w:color="auto" w:fill="FFFFFF"/>
        </w:rPr>
        <w:sectPr w:rsidR="008363DC" w:rsidRPr="00C800A3">
          <w:headerReference w:type="default" r:id="rId7"/>
          <w:pgSz w:w="11906" w:h="16838"/>
          <w:pgMar w:top="1701" w:right="1474" w:bottom="1134" w:left="1587" w:header="851" w:footer="992" w:gutter="0"/>
          <w:pgNumType w:fmt="numberInDash" w:start="16"/>
          <w:cols w:space="0"/>
          <w:docGrid w:type="lines" w:linePitch="437"/>
        </w:sectPr>
      </w:pPr>
      <w:r>
        <w:rPr>
          <w:rFonts w:ascii="仿宋_GB2312" w:hAnsi="宋体" w:cs="宋体"/>
          <w:color w:val="000000"/>
          <w:kern w:val="0"/>
          <w:szCs w:val="32"/>
          <w:shd w:val="clear" w:color="auto" w:fill="FFFFFF"/>
        </w:rPr>
        <w:br w:type="page"/>
      </w:r>
    </w:p>
    <w:tbl>
      <w:tblPr>
        <w:tblW w:w="14276" w:type="dxa"/>
        <w:tblInd w:w="93" w:type="dxa"/>
        <w:tblLayout w:type="fixed"/>
        <w:tblLook w:val="04A0"/>
      </w:tblPr>
      <w:tblGrid>
        <w:gridCol w:w="942"/>
        <w:gridCol w:w="781"/>
        <w:gridCol w:w="660"/>
        <w:gridCol w:w="579"/>
        <w:gridCol w:w="554"/>
        <w:gridCol w:w="2187"/>
        <w:gridCol w:w="5192"/>
        <w:gridCol w:w="672"/>
        <w:gridCol w:w="672"/>
        <w:gridCol w:w="672"/>
        <w:gridCol w:w="672"/>
        <w:gridCol w:w="693"/>
      </w:tblGrid>
      <w:tr w:rsidR="008363DC">
        <w:trPr>
          <w:trHeight w:val="594"/>
        </w:trPr>
        <w:tc>
          <w:tcPr>
            <w:tcW w:w="1723" w:type="dxa"/>
            <w:gridSpan w:val="2"/>
            <w:tcBorders>
              <w:top w:val="nil"/>
              <w:left w:val="nil"/>
              <w:bottom w:val="nil"/>
              <w:right w:val="nil"/>
            </w:tcBorders>
            <w:shd w:val="clear" w:color="auto" w:fill="auto"/>
            <w:vAlign w:val="center"/>
          </w:tcPr>
          <w:p w:rsidR="008363DC" w:rsidRDefault="008E10C1" w:rsidP="00C800A3">
            <w:pPr>
              <w:widowControl/>
              <w:adjustRightInd w:val="0"/>
              <w:snapToGrid w:val="0"/>
              <w:spacing w:line="580" w:lineRule="exact"/>
              <w:contextualSpacing/>
              <w:jc w:val="left"/>
              <w:rPr>
                <w:rFonts w:ascii="宋体" w:eastAsia="宋体" w:hAnsi="宋体" w:cs="宋体"/>
                <w:b/>
                <w:bCs/>
                <w:color w:val="000000"/>
                <w:sz w:val="24"/>
              </w:rPr>
            </w:pPr>
            <w:r>
              <w:rPr>
                <w:rFonts w:ascii="仿宋_GB2312" w:hAnsi="宋体" w:cs="宋体" w:hint="eastAsia"/>
                <w:color w:val="000000"/>
                <w:kern w:val="0"/>
                <w:szCs w:val="32"/>
                <w:shd w:val="clear" w:color="auto" w:fill="FFFFFF"/>
                <w:lang w:val="zh-CN"/>
              </w:rPr>
              <w:lastRenderedPageBreak/>
              <w:t>附件</w:t>
            </w:r>
            <w:r w:rsidR="00C800A3">
              <w:rPr>
                <w:rFonts w:ascii="仿宋_GB2312" w:hAnsi="宋体" w:cs="宋体" w:hint="eastAsia"/>
                <w:color w:val="000000"/>
                <w:kern w:val="0"/>
                <w:szCs w:val="32"/>
                <w:shd w:val="clear" w:color="auto" w:fill="FFFFFF"/>
              </w:rPr>
              <w:t>3</w:t>
            </w:r>
          </w:p>
        </w:tc>
        <w:tc>
          <w:tcPr>
            <w:tcW w:w="660" w:type="dxa"/>
            <w:tcBorders>
              <w:top w:val="nil"/>
              <w:left w:val="nil"/>
              <w:bottom w:val="nil"/>
              <w:right w:val="nil"/>
            </w:tcBorders>
            <w:shd w:val="clear" w:color="auto" w:fill="auto"/>
            <w:vAlign w:val="center"/>
          </w:tcPr>
          <w:p w:rsidR="008363DC" w:rsidRDefault="008363DC">
            <w:pPr>
              <w:jc w:val="center"/>
              <w:rPr>
                <w:rFonts w:ascii="宋体" w:eastAsia="宋体" w:hAnsi="宋体" w:cs="宋体"/>
                <w:color w:val="000000"/>
                <w:sz w:val="24"/>
              </w:rPr>
            </w:pPr>
          </w:p>
        </w:tc>
        <w:tc>
          <w:tcPr>
            <w:tcW w:w="579" w:type="dxa"/>
            <w:tcBorders>
              <w:top w:val="nil"/>
              <w:left w:val="nil"/>
              <w:bottom w:val="nil"/>
              <w:right w:val="nil"/>
            </w:tcBorders>
            <w:shd w:val="clear" w:color="auto" w:fill="auto"/>
            <w:vAlign w:val="center"/>
          </w:tcPr>
          <w:p w:rsidR="008363DC" w:rsidRDefault="008363DC">
            <w:pPr>
              <w:jc w:val="center"/>
              <w:rPr>
                <w:rFonts w:ascii="宋体" w:eastAsia="宋体" w:hAnsi="宋体" w:cs="宋体"/>
                <w:color w:val="000000"/>
                <w:sz w:val="24"/>
              </w:rPr>
            </w:pPr>
          </w:p>
        </w:tc>
        <w:tc>
          <w:tcPr>
            <w:tcW w:w="554" w:type="dxa"/>
            <w:tcBorders>
              <w:top w:val="nil"/>
              <w:left w:val="nil"/>
              <w:bottom w:val="nil"/>
              <w:right w:val="nil"/>
            </w:tcBorders>
            <w:shd w:val="clear" w:color="auto" w:fill="auto"/>
            <w:vAlign w:val="center"/>
          </w:tcPr>
          <w:p w:rsidR="008363DC" w:rsidRDefault="008363DC">
            <w:pPr>
              <w:jc w:val="center"/>
              <w:rPr>
                <w:rFonts w:ascii="宋体" w:eastAsia="宋体" w:hAnsi="宋体" w:cs="宋体"/>
                <w:color w:val="000000"/>
                <w:sz w:val="24"/>
              </w:rPr>
            </w:pPr>
          </w:p>
        </w:tc>
        <w:tc>
          <w:tcPr>
            <w:tcW w:w="2187" w:type="dxa"/>
            <w:tcBorders>
              <w:top w:val="nil"/>
              <w:left w:val="nil"/>
              <w:bottom w:val="nil"/>
              <w:right w:val="nil"/>
            </w:tcBorders>
            <w:shd w:val="clear" w:color="auto" w:fill="auto"/>
            <w:vAlign w:val="center"/>
          </w:tcPr>
          <w:p w:rsidR="008363DC" w:rsidRDefault="008363DC">
            <w:pPr>
              <w:jc w:val="left"/>
              <w:rPr>
                <w:rFonts w:ascii="宋体" w:eastAsia="宋体" w:hAnsi="宋体" w:cs="宋体"/>
                <w:color w:val="000000"/>
                <w:sz w:val="24"/>
              </w:rPr>
            </w:pPr>
          </w:p>
        </w:tc>
        <w:tc>
          <w:tcPr>
            <w:tcW w:w="5192" w:type="dxa"/>
            <w:tcBorders>
              <w:top w:val="nil"/>
              <w:left w:val="nil"/>
              <w:bottom w:val="nil"/>
              <w:right w:val="nil"/>
            </w:tcBorders>
            <w:shd w:val="clear" w:color="auto" w:fill="auto"/>
            <w:vAlign w:val="center"/>
          </w:tcPr>
          <w:p w:rsidR="008363DC" w:rsidRDefault="008363DC">
            <w:pPr>
              <w:rPr>
                <w:rFonts w:ascii="宋体" w:eastAsia="宋体" w:hAnsi="宋体" w:cs="宋体"/>
                <w:color w:val="000000"/>
                <w:sz w:val="16"/>
                <w:szCs w:val="16"/>
              </w:rPr>
            </w:pPr>
          </w:p>
        </w:tc>
        <w:tc>
          <w:tcPr>
            <w:tcW w:w="672" w:type="dxa"/>
            <w:tcBorders>
              <w:top w:val="nil"/>
              <w:left w:val="nil"/>
              <w:bottom w:val="nil"/>
              <w:right w:val="nil"/>
            </w:tcBorders>
            <w:shd w:val="clear" w:color="auto" w:fill="auto"/>
            <w:vAlign w:val="center"/>
          </w:tcPr>
          <w:p w:rsidR="008363DC" w:rsidRDefault="008363DC">
            <w:pPr>
              <w:rPr>
                <w:rFonts w:ascii="宋体" w:eastAsia="宋体" w:hAnsi="宋体" w:cs="宋体"/>
                <w:color w:val="000000"/>
                <w:sz w:val="16"/>
                <w:szCs w:val="16"/>
              </w:rPr>
            </w:pPr>
          </w:p>
        </w:tc>
        <w:tc>
          <w:tcPr>
            <w:tcW w:w="672" w:type="dxa"/>
            <w:tcBorders>
              <w:top w:val="nil"/>
              <w:left w:val="nil"/>
              <w:bottom w:val="nil"/>
              <w:right w:val="nil"/>
            </w:tcBorders>
            <w:shd w:val="clear" w:color="auto" w:fill="auto"/>
            <w:vAlign w:val="center"/>
          </w:tcPr>
          <w:p w:rsidR="008363DC" w:rsidRDefault="008363DC">
            <w:pPr>
              <w:rPr>
                <w:rFonts w:ascii="宋体" w:eastAsia="宋体" w:hAnsi="宋体" w:cs="宋体"/>
                <w:color w:val="000000"/>
                <w:sz w:val="16"/>
                <w:szCs w:val="16"/>
              </w:rPr>
            </w:pPr>
          </w:p>
        </w:tc>
        <w:tc>
          <w:tcPr>
            <w:tcW w:w="672" w:type="dxa"/>
            <w:tcBorders>
              <w:top w:val="nil"/>
              <w:left w:val="nil"/>
              <w:bottom w:val="nil"/>
              <w:right w:val="nil"/>
            </w:tcBorders>
            <w:shd w:val="clear" w:color="auto" w:fill="auto"/>
            <w:vAlign w:val="center"/>
          </w:tcPr>
          <w:p w:rsidR="008363DC" w:rsidRDefault="008363DC">
            <w:pPr>
              <w:rPr>
                <w:rFonts w:ascii="宋体" w:eastAsia="宋体" w:hAnsi="宋体" w:cs="宋体"/>
                <w:color w:val="000000"/>
                <w:sz w:val="16"/>
                <w:szCs w:val="16"/>
              </w:rPr>
            </w:pPr>
          </w:p>
        </w:tc>
        <w:tc>
          <w:tcPr>
            <w:tcW w:w="672" w:type="dxa"/>
            <w:tcBorders>
              <w:top w:val="nil"/>
              <w:left w:val="nil"/>
              <w:bottom w:val="nil"/>
              <w:right w:val="nil"/>
            </w:tcBorders>
            <w:shd w:val="clear" w:color="auto" w:fill="auto"/>
            <w:vAlign w:val="center"/>
          </w:tcPr>
          <w:p w:rsidR="008363DC" w:rsidRDefault="008363DC">
            <w:pPr>
              <w:rPr>
                <w:rFonts w:ascii="宋体" w:eastAsia="宋体" w:hAnsi="宋体" w:cs="宋体"/>
                <w:color w:val="000000"/>
                <w:sz w:val="24"/>
              </w:rPr>
            </w:pPr>
          </w:p>
        </w:tc>
        <w:tc>
          <w:tcPr>
            <w:tcW w:w="693" w:type="dxa"/>
            <w:tcBorders>
              <w:top w:val="nil"/>
              <w:left w:val="nil"/>
              <w:bottom w:val="nil"/>
              <w:right w:val="nil"/>
            </w:tcBorders>
            <w:shd w:val="clear" w:color="auto" w:fill="auto"/>
            <w:vAlign w:val="center"/>
          </w:tcPr>
          <w:p w:rsidR="008363DC" w:rsidRDefault="008363DC">
            <w:pPr>
              <w:rPr>
                <w:rFonts w:ascii="宋体" w:eastAsia="宋体" w:hAnsi="宋体" w:cs="宋体"/>
                <w:color w:val="000000"/>
                <w:sz w:val="24"/>
              </w:rPr>
            </w:pPr>
          </w:p>
        </w:tc>
      </w:tr>
      <w:tr w:rsidR="008363DC">
        <w:trPr>
          <w:trHeight w:val="1187"/>
        </w:trPr>
        <w:tc>
          <w:tcPr>
            <w:tcW w:w="14276" w:type="dxa"/>
            <w:gridSpan w:val="12"/>
            <w:tcBorders>
              <w:top w:val="nil"/>
              <w:left w:val="nil"/>
              <w:bottom w:val="single" w:sz="4" w:space="0" w:color="000000"/>
              <w:right w:val="nil"/>
            </w:tcBorders>
            <w:shd w:val="clear" w:color="auto" w:fill="auto"/>
            <w:vAlign w:val="center"/>
          </w:tcPr>
          <w:p w:rsidR="008363DC" w:rsidRDefault="008E10C1" w:rsidP="00C800A3">
            <w:pPr>
              <w:widowControl/>
              <w:jc w:val="center"/>
              <w:textAlignment w:val="center"/>
              <w:rPr>
                <w:rFonts w:ascii="宋体" w:eastAsia="宋体" w:hAnsi="宋体" w:cs="宋体"/>
                <w:b/>
                <w:bCs/>
                <w:color w:val="000000"/>
                <w:szCs w:val="32"/>
              </w:rPr>
            </w:pPr>
            <w:r>
              <w:rPr>
                <w:rFonts w:ascii="宋体" w:eastAsia="宋体" w:hAnsi="宋体" w:cs="宋体" w:hint="eastAsia"/>
                <w:b/>
                <w:bCs/>
                <w:color w:val="000000"/>
                <w:kern w:val="0"/>
                <w:szCs w:val="32"/>
              </w:rPr>
              <w:t>达川区大树</w:t>
            </w:r>
            <w:r w:rsidR="00C800A3">
              <w:rPr>
                <w:rFonts w:ascii="宋体" w:eastAsia="宋体" w:hAnsi="宋体" w:cs="宋体" w:hint="eastAsia"/>
                <w:b/>
                <w:bCs/>
                <w:color w:val="000000"/>
                <w:kern w:val="0"/>
                <w:szCs w:val="32"/>
              </w:rPr>
              <w:t>初级中学</w:t>
            </w:r>
            <w:r>
              <w:rPr>
                <w:rFonts w:ascii="宋体" w:eastAsia="宋体" w:hAnsi="宋体" w:cs="宋体" w:hint="eastAsia"/>
                <w:b/>
                <w:bCs/>
                <w:color w:val="000000"/>
                <w:kern w:val="0"/>
                <w:szCs w:val="32"/>
              </w:rPr>
              <w:t>2023年整体支出绩效评价指标体系</w:t>
            </w:r>
          </w:p>
        </w:tc>
      </w:tr>
      <w:tr w:rsidR="008363DC">
        <w:trPr>
          <w:trHeight w:val="362"/>
        </w:trPr>
        <w:tc>
          <w:tcPr>
            <w:tcW w:w="23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绩效指标</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指标分值</w:t>
            </w:r>
          </w:p>
        </w:tc>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评价得分</w:t>
            </w:r>
          </w:p>
        </w:tc>
        <w:tc>
          <w:tcPr>
            <w:tcW w:w="21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指标解释</w:t>
            </w:r>
          </w:p>
        </w:tc>
        <w:tc>
          <w:tcPr>
            <w:tcW w:w="51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计分标准</w:t>
            </w:r>
          </w:p>
        </w:tc>
        <w:tc>
          <w:tcPr>
            <w:tcW w:w="1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评价方式</w:t>
            </w:r>
          </w:p>
        </w:tc>
        <w:tc>
          <w:tcPr>
            <w:tcW w:w="1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评价属性</w:t>
            </w:r>
          </w:p>
        </w:tc>
        <w:tc>
          <w:tcPr>
            <w:tcW w:w="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备注</w:t>
            </w:r>
          </w:p>
        </w:tc>
      </w:tr>
      <w:tr w:rsidR="008363DC">
        <w:trPr>
          <w:trHeight w:val="1003"/>
        </w:trPr>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一级指标</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二级指标</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三级指标</w:t>
            </w:r>
          </w:p>
        </w:tc>
        <w:tc>
          <w:tcPr>
            <w:tcW w:w="5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363DC">
            <w:pPr>
              <w:widowControl/>
              <w:spacing w:line="240" w:lineRule="exact"/>
              <w:jc w:val="center"/>
              <w:rPr>
                <w:rFonts w:ascii="宋体" w:eastAsia="宋体" w:hAnsi="宋体" w:cs="宋体"/>
                <w:b/>
                <w:bCs/>
                <w:color w:val="000000"/>
                <w:sz w:val="18"/>
                <w:szCs w:val="18"/>
              </w:rPr>
            </w:pPr>
          </w:p>
        </w:tc>
        <w:tc>
          <w:tcPr>
            <w:tcW w:w="5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363DC">
            <w:pPr>
              <w:widowControl/>
              <w:spacing w:line="240" w:lineRule="exact"/>
              <w:jc w:val="center"/>
              <w:rPr>
                <w:rFonts w:ascii="宋体" w:eastAsia="宋体" w:hAnsi="宋体" w:cs="宋体"/>
                <w:b/>
                <w:bCs/>
                <w:color w:val="000000"/>
                <w:sz w:val="18"/>
                <w:szCs w:val="18"/>
              </w:rPr>
            </w:pPr>
          </w:p>
        </w:tc>
        <w:tc>
          <w:tcPr>
            <w:tcW w:w="21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363DC">
            <w:pPr>
              <w:widowControl/>
              <w:spacing w:line="240" w:lineRule="exact"/>
              <w:jc w:val="center"/>
              <w:rPr>
                <w:rFonts w:ascii="宋体" w:eastAsia="宋体" w:hAnsi="宋体" w:cs="宋体"/>
                <w:b/>
                <w:bCs/>
                <w:color w:val="000000"/>
                <w:sz w:val="18"/>
                <w:szCs w:val="18"/>
              </w:rPr>
            </w:pPr>
          </w:p>
        </w:tc>
        <w:tc>
          <w:tcPr>
            <w:tcW w:w="51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363DC">
            <w:pPr>
              <w:widowControl/>
              <w:spacing w:line="240" w:lineRule="exact"/>
              <w:jc w:val="center"/>
              <w:rPr>
                <w:rFonts w:ascii="宋体" w:eastAsia="宋体" w:hAnsi="宋体" w:cs="宋体"/>
                <w:b/>
                <w:bCs/>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整体评价</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样本评价</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定性评价</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定量评价</w:t>
            </w:r>
          </w:p>
        </w:tc>
        <w:tc>
          <w:tcPr>
            <w:tcW w:w="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363DC">
            <w:pPr>
              <w:widowControl/>
              <w:spacing w:line="240" w:lineRule="exact"/>
              <w:jc w:val="center"/>
              <w:rPr>
                <w:rFonts w:ascii="宋体" w:eastAsia="宋体" w:hAnsi="宋体" w:cs="宋体"/>
                <w:b/>
                <w:bCs/>
                <w:color w:val="000000"/>
                <w:sz w:val="18"/>
                <w:szCs w:val="18"/>
              </w:rPr>
            </w:pPr>
          </w:p>
        </w:tc>
      </w:tr>
      <w:tr w:rsidR="008363DC">
        <w:trPr>
          <w:trHeight w:val="362"/>
        </w:trPr>
        <w:tc>
          <w:tcPr>
            <w:tcW w:w="23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得分合计</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rPr>
                <w:rFonts w:ascii="宋体" w:eastAsia="宋体" w:hAnsi="宋体" w:cs="宋体"/>
                <w:b/>
                <w:bCs/>
                <w:color w:val="000000"/>
                <w:sz w:val="18"/>
                <w:szCs w:val="18"/>
              </w:rPr>
            </w:pPr>
            <w:r>
              <w:rPr>
                <w:rFonts w:ascii="宋体" w:eastAsia="宋体" w:hAnsi="宋体" w:cs="宋体" w:hint="eastAsia"/>
                <w:b/>
                <w:bCs/>
                <w:color w:val="000000"/>
                <w:sz w:val="18"/>
                <w:szCs w:val="18"/>
              </w:rPr>
              <w:t>90</w:t>
            </w:r>
          </w:p>
        </w:tc>
        <w:tc>
          <w:tcPr>
            <w:tcW w:w="7933" w:type="dxa"/>
            <w:gridSpan w:val="3"/>
            <w:tcBorders>
              <w:top w:val="single" w:sz="4" w:space="0" w:color="000000"/>
              <w:left w:val="single" w:sz="4" w:space="0" w:color="000000"/>
              <w:bottom w:val="single" w:sz="4" w:space="0" w:color="000000"/>
              <w:right w:val="nil"/>
            </w:tcBorders>
            <w:shd w:val="clear" w:color="auto" w:fill="auto"/>
            <w:vAlign w:val="center"/>
          </w:tcPr>
          <w:p w:rsidR="008363DC" w:rsidRDefault="008E10C1">
            <w:pPr>
              <w:widowControl/>
              <w:spacing w:line="240" w:lineRule="exact"/>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rPr>
              <w:t>86</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363DC">
            <w:pPr>
              <w:widowControl/>
              <w:spacing w:line="240" w:lineRule="exact"/>
              <w:rPr>
                <w:rFonts w:ascii="宋体" w:eastAsia="宋体" w:hAnsi="宋体" w:cs="宋体"/>
                <w:b/>
                <w:bCs/>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363DC">
            <w:pPr>
              <w:widowControl/>
              <w:spacing w:line="240" w:lineRule="exact"/>
              <w:rPr>
                <w:rFonts w:ascii="宋体" w:eastAsia="宋体" w:hAnsi="宋体" w:cs="宋体"/>
                <w:b/>
                <w:bCs/>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363DC">
            <w:pPr>
              <w:widowControl/>
              <w:spacing w:line="240" w:lineRule="exact"/>
              <w:rPr>
                <w:rFonts w:ascii="宋体" w:eastAsia="宋体" w:hAnsi="宋体" w:cs="宋体"/>
                <w:b/>
                <w:bCs/>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363DC">
            <w:pPr>
              <w:widowControl/>
              <w:spacing w:line="240" w:lineRule="exact"/>
              <w:rPr>
                <w:rFonts w:ascii="宋体" w:eastAsia="宋体" w:hAnsi="宋体" w:cs="宋体"/>
                <w:b/>
                <w:bCs/>
                <w:color w:val="000000"/>
                <w:sz w:val="18"/>
                <w:szCs w:val="18"/>
              </w:rPr>
            </w:pP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363DC">
            <w:pPr>
              <w:widowControl/>
              <w:spacing w:line="240" w:lineRule="exact"/>
              <w:rPr>
                <w:rFonts w:ascii="宋体" w:eastAsia="宋体" w:hAnsi="宋体" w:cs="宋体"/>
                <w:b/>
                <w:bCs/>
                <w:color w:val="000000"/>
                <w:sz w:val="18"/>
                <w:szCs w:val="18"/>
              </w:rPr>
            </w:pPr>
          </w:p>
        </w:tc>
      </w:tr>
      <w:tr w:rsidR="008363DC">
        <w:trPr>
          <w:trHeight w:val="1999"/>
        </w:trPr>
        <w:tc>
          <w:tcPr>
            <w:tcW w:w="9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部门预算项目绩效管理（40分）</w:t>
            </w:r>
          </w:p>
        </w:tc>
        <w:tc>
          <w:tcPr>
            <w:tcW w:w="7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目标管理（15分）</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目标制定</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评价部门绩效目标是否要素完整、细化量化并集体决策。</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1.绩效目标编制要素完整的，得2分，否则酌情扣分。2.绩效指标细化量化的，得2分，否则酌情扣分。 3.评价部门绩效目标纳入部门党组（委）会（办公会）集体决策范围的得1分，否则不得分。  4. 有项目绩效目标的部门（单位），根据项目绩效目标编制质量打分，无项目绩效目标的部门，根据部门整体支出绩效目标打分。                                                                    </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363DC">
            <w:pPr>
              <w:widowControl/>
              <w:spacing w:line="240" w:lineRule="exact"/>
              <w:rPr>
                <w:rFonts w:ascii="宋体" w:eastAsia="宋体" w:hAnsi="宋体" w:cs="宋体"/>
                <w:color w:val="000000"/>
                <w:sz w:val="18"/>
                <w:szCs w:val="18"/>
              </w:rPr>
            </w:pPr>
          </w:p>
        </w:tc>
      </w:tr>
      <w:tr w:rsidR="008363DC">
        <w:trPr>
          <w:trHeight w:val="2981"/>
        </w:trPr>
        <w:tc>
          <w:tcPr>
            <w:tcW w:w="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363DC">
            <w:pPr>
              <w:widowControl/>
              <w:spacing w:line="240" w:lineRule="exact"/>
              <w:jc w:val="center"/>
              <w:rPr>
                <w:rFonts w:ascii="宋体" w:eastAsia="宋体" w:hAnsi="宋体" w:cs="宋体"/>
                <w:color w:val="000000"/>
                <w:sz w:val="18"/>
                <w:szCs w:val="18"/>
              </w:rPr>
            </w:pPr>
          </w:p>
        </w:tc>
        <w:tc>
          <w:tcPr>
            <w:tcW w:w="7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363DC">
            <w:pPr>
              <w:widowControl/>
              <w:spacing w:line="240" w:lineRule="exact"/>
              <w:jc w:val="center"/>
              <w:rPr>
                <w:rFonts w:ascii="宋体" w:eastAsia="宋体" w:hAnsi="宋体" w:cs="宋体"/>
                <w:color w:val="000000"/>
                <w:sz w:val="18"/>
                <w:szCs w:val="18"/>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目标实现</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10</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评价部门绩效目标实际实现程度与预期目标的偏离度。</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left"/>
              <w:textAlignment w:val="center"/>
              <w:rPr>
                <w:rFonts w:ascii="宋体" w:eastAsia="宋体" w:hAnsi="宋体" w:cs="宋体"/>
                <w:sz w:val="18"/>
                <w:szCs w:val="18"/>
              </w:rPr>
            </w:pPr>
            <w:r>
              <w:rPr>
                <w:rFonts w:ascii="宋体" w:eastAsia="宋体" w:hAnsi="宋体" w:cs="宋体" w:hint="eastAsia"/>
                <w:kern w:val="0"/>
                <w:sz w:val="18"/>
                <w:szCs w:val="18"/>
              </w:rPr>
              <w:t>以项目完成数量为核心，评价项目实际完成情况与预期绩效目标偏离度，单个数量指标实际完成未达到预期指标或超过预期指标30%以上的，均不计分。该项指标得分=达到预期值的数量指标个数/全部数量指标个数（即评价选取的项目绩效目标包含的所有数量指标）*10。</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363DC">
            <w:pPr>
              <w:widowControl/>
              <w:spacing w:line="240" w:lineRule="exact"/>
              <w:jc w:val="center"/>
              <w:rPr>
                <w:rFonts w:ascii="宋体" w:eastAsia="宋体" w:hAnsi="宋体" w:cs="宋体"/>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363DC">
            <w:pPr>
              <w:widowControl/>
              <w:spacing w:line="240" w:lineRule="exact"/>
              <w:jc w:val="center"/>
              <w:rPr>
                <w:rFonts w:ascii="宋体" w:eastAsia="宋体" w:hAnsi="宋体" w:cs="宋体"/>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left"/>
              <w:textAlignment w:val="center"/>
              <w:rPr>
                <w:rFonts w:ascii="宋体" w:eastAsia="宋体" w:hAnsi="宋体" w:cs="宋体"/>
                <w:sz w:val="18"/>
                <w:szCs w:val="18"/>
              </w:rPr>
            </w:pPr>
            <w:r>
              <w:rPr>
                <w:rFonts w:ascii="宋体" w:eastAsia="宋体" w:hAnsi="宋体" w:cs="宋体" w:hint="eastAsia"/>
                <w:kern w:val="0"/>
                <w:sz w:val="18"/>
                <w:szCs w:val="18"/>
              </w:rPr>
              <w:t>部门</w:t>
            </w:r>
            <w:r>
              <w:rPr>
                <w:rFonts w:ascii="宋体" w:eastAsia="宋体" w:hAnsi="宋体" w:cs="宋体" w:hint="eastAsia"/>
                <w:kern w:val="0"/>
                <w:sz w:val="15"/>
                <w:szCs w:val="15"/>
              </w:rPr>
              <w:t>自评范围为部门所有纳入绩效目标管理的部门预算项目</w:t>
            </w:r>
          </w:p>
        </w:tc>
      </w:tr>
      <w:tr w:rsidR="008363DC">
        <w:trPr>
          <w:trHeight w:val="1344"/>
        </w:trPr>
        <w:tc>
          <w:tcPr>
            <w:tcW w:w="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363DC">
            <w:pPr>
              <w:widowControl/>
              <w:spacing w:line="240" w:lineRule="exact"/>
              <w:jc w:val="center"/>
              <w:rPr>
                <w:rFonts w:ascii="宋体" w:eastAsia="宋体" w:hAnsi="宋体" w:cs="宋体"/>
                <w:color w:val="000000"/>
                <w:sz w:val="18"/>
                <w:szCs w:val="18"/>
              </w:rPr>
            </w:pPr>
          </w:p>
        </w:tc>
        <w:tc>
          <w:tcPr>
            <w:tcW w:w="7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动态调整（10分）</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支出控制</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left"/>
              <w:textAlignment w:val="center"/>
              <w:rPr>
                <w:rFonts w:ascii="宋体" w:eastAsia="宋体" w:hAnsi="宋体" w:cs="宋体"/>
                <w:sz w:val="18"/>
                <w:szCs w:val="18"/>
              </w:rPr>
            </w:pPr>
            <w:r>
              <w:rPr>
                <w:rFonts w:ascii="宋体" w:eastAsia="宋体" w:hAnsi="宋体" w:cs="宋体" w:hint="eastAsia"/>
                <w:kern w:val="0"/>
                <w:sz w:val="18"/>
                <w:szCs w:val="18"/>
              </w:rPr>
              <w:t>部门公用经费及非定额公用支出控制情况。</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left"/>
              <w:textAlignment w:val="center"/>
              <w:rPr>
                <w:rFonts w:ascii="宋体" w:eastAsia="宋体" w:hAnsi="宋体" w:cs="宋体"/>
                <w:sz w:val="18"/>
                <w:szCs w:val="18"/>
              </w:rPr>
            </w:pPr>
            <w:r>
              <w:rPr>
                <w:rFonts w:ascii="宋体" w:eastAsia="宋体" w:hAnsi="宋体" w:cs="宋体" w:hint="eastAsia"/>
                <w:kern w:val="0"/>
                <w:sz w:val="18"/>
                <w:szCs w:val="18"/>
              </w:rPr>
              <w:t>计算部门日常公用经费、项目支出中“办公费、印刷费、水费、电费、物业管理费”等科目年初预算数与决算数偏差程度。                                                           预决算偏差程度在10%以内的，得2分。偏差度在10%-20%之间的，得1分，偏差度超过20%的，不得分。</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363DC">
            <w:pPr>
              <w:widowControl/>
              <w:spacing w:line="240" w:lineRule="exact"/>
              <w:rPr>
                <w:rFonts w:ascii="宋体" w:eastAsia="宋体" w:hAnsi="宋体" w:cs="宋体"/>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363DC">
            <w:pPr>
              <w:widowControl/>
              <w:spacing w:line="240" w:lineRule="exact"/>
              <w:rPr>
                <w:rFonts w:ascii="宋体" w:eastAsia="宋体" w:hAnsi="宋体" w:cs="宋体"/>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363DC">
            <w:pPr>
              <w:widowControl/>
              <w:spacing w:line="240" w:lineRule="exact"/>
              <w:rPr>
                <w:rFonts w:ascii="宋体" w:eastAsia="宋体" w:hAnsi="宋体" w:cs="宋体"/>
                <w:color w:val="000000"/>
                <w:sz w:val="18"/>
                <w:szCs w:val="18"/>
              </w:rPr>
            </w:pPr>
          </w:p>
        </w:tc>
      </w:tr>
      <w:tr w:rsidR="008363DC">
        <w:trPr>
          <w:trHeight w:val="2325"/>
        </w:trPr>
        <w:tc>
          <w:tcPr>
            <w:tcW w:w="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363DC">
            <w:pPr>
              <w:widowControl/>
              <w:spacing w:line="240" w:lineRule="exact"/>
              <w:jc w:val="center"/>
              <w:rPr>
                <w:rFonts w:ascii="宋体" w:eastAsia="宋体" w:hAnsi="宋体" w:cs="宋体"/>
                <w:color w:val="000000"/>
                <w:sz w:val="18"/>
                <w:szCs w:val="18"/>
              </w:rPr>
            </w:pPr>
          </w:p>
        </w:tc>
        <w:tc>
          <w:tcPr>
            <w:tcW w:w="7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363DC">
            <w:pPr>
              <w:widowControl/>
              <w:spacing w:line="240" w:lineRule="exact"/>
              <w:jc w:val="center"/>
              <w:rPr>
                <w:rFonts w:ascii="宋体" w:eastAsia="宋体" w:hAnsi="宋体" w:cs="宋体"/>
                <w:color w:val="000000"/>
                <w:sz w:val="18"/>
                <w:szCs w:val="18"/>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及时处置</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4</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left"/>
              <w:textAlignment w:val="center"/>
              <w:rPr>
                <w:rFonts w:ascii="宋体" w:eastAsia="宋体" w:hAnsi="宋体" w:cs="宋体"/>
                <w:sz w:val="18"/>
                <w:szCs w:val="18"/>
              </w:rPr>
            </w:pPr>
            <w:r>
              <w:rPr>
                <w:rFonts w:ascii="宋体" w:eastAsia="宋体" w:hAnsi="宋体" w:cs="宋体" w:hint="eastAsia"/>
                <w:kern w:val="0"/>
                <w:sz w:val="18"/>
                <w:szCs w:val="18"/>
              </w:rPr>
              <w:t>评价部门开展绩效运行监控后，将绩效监控结果应用到预算调整的情况。</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left"/>
              <w:textAlignment w:val="center"/>
              <w:rPr>
                <w:rFonts w:ascii="宋体" w:eastAsia="宋体" w:hAnsi="宋体" w:cs="宋体"/>
                <w:sz w:val="18"/>
                <w:szCs w:val="18"/>
              </w:rPr>
            </w:pPr>
            <w:r>
              <w:rPr>
                <w:rFonts w:ascii="宋体" w:eastAsia="宋体" w:hAnsi="宋体" w:cs="宋体" w:hint="eastAsia"/>
                <w:kern w:val="0"/>
                <w:sz w:val="18"/>
                <w:szCs w:val="18"/>
              </w:rPr>
              <w:t xml:space="preserve">1.当部门绩效监控调整取消额和结余注销额均不为零时，指标得分=部门项目支出绩效监控调整取消额÷(部门绩效监控调整取消额+预算结余注销额）*4。  2.当部门绩效监控调整取消额为零，结余注销额不为零时，指标得分=（1-10*结余注销额/年度预算总额）*4，结余注销额超过部门年度预算总额10%的，指标不得分。  3.当部门绩效监控调整取消额与结余注销额均为零时，得4分。                                                             </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363DC">
            <w:pPr>
              <w:widowControl/>
              <w:spacing w:line="240" w:lineRule="exact"/>
              <w:rPr>
                <w:rFonts w:ascii="宋体" w:eastAsia="宋体" w:hAnsi="宋体" w:cs="宋体"/>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363DC">
            <w:pPr>
              <w:widowControl/>
              <w:spacing w:line="240" w:lineRule="exact"/>
              <w:rPr>
                <w:rFonts w:ascii="宋体" w:eastAsia="宋体" w:hAnsi="宋体" w:cs="宋体"/>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363DC">
            <w:pPr>
              <w:widowControl/>
              <w:spacing w:line="240" w:lineRule="exact"/>
              <w:rPr>
                <w:rFonts w:ascii="宋体" w:eastAsia="宋体" w:hAnsi="宋体" w:cs="宋体"/>
                <w:color w:val="000000"/>
                <w:sz w:val="18"/>
                <w:szCs w:val="18"/>
              </w:rPr>
            </w:pPr>
          </w:p>
        </w:tc>
      </w:tr>
      <w:tr w:rsidR="008363DC">
        <w:trPr>
          <w:trHeight w:val="1205"/>
        </w:trPr>
        <w:tc>
          <w:tcPr>
            <w:tcW w:w="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363DC">
            <w:pPr>
              <w:widowControl/>
              <w:spacing w:line="240" w:lineRule="exact"/>
              <w:jc w:val="center"/>
              <w:rPr>
                <w:rFonts w:ascii="宋体" w:eastAsia="宋体" w:hAnsi="宋体" w:cs="宋体"/>
                <w:color w:val="000000"/>
                <w:sz w:val="18"/>
                <w:szCs w:val="18"/>
              </w:rPr>
            </w:pPr>
          </w:p>
        </w:tc>
        <w:tc>
          <w:tcPr>
            <w:tcW w:w="7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363DC">
            <w:pPr>
              <w:widowControl/>
              <w:spacing w:line="240" w:lineRule="exact"/>
              <w:jc w:val="center"/>
              <w:rPr>
                <w:rFonts w:ascii="宋体" w:eastAsia="宋体" w:hAnsi="宋体" w:cs="宋体"/>
                <w:color w:val="000000"/>
                <w:sz w:val="18"/>
                <w:szCs w:val="18"/>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执行进度</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4</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left"/>
              <w:textAlignment w:val="center"/>
              <w:rPr>
                <w:rFonts w:ascii="宋体" w:eastAsia="宋体" w:hAnsi="宋体" w:cs="宋体"/>
                <w:sz w:val="18"/>
                <w:szCs w:val="18"/>
              </w:rPr>
            </w:pPr>
            <w:r>
              <w:rPr>
                <w:rFonts w:ascii="宋体" w:eastAsia="宋体" w:hAnsi="宋体" w:cs="宋体" w:hint="eastAsia"/>
                <w:kern w:val="0"/>
                <w:sz w:val="18"/>
                <w:szCs w:val="18"/>
              </w:rPr>
              <w:t>评价部门在6、9、11月的预算执行情况。</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left"/>
              <w:textAlignment w:val="center"/>
              <w:rPr>
                <w:rFonts w:ascii="宋体" w:eastAsia="宋体" w:hAnsi="宋体" w:cs="宋体"/>
                <w:sz w:val="18"/>
                <w:szCs w:val="18"/>
              </w:rPr>
            </w:pPr>
            <w:r>
              <w:rPr>
                <w:rFonts w:ascii="宋体" w:eastAsia="宋体" w:hAnsi="宋体" w:cs="宋体" w:hint="eastAsia"/>
                <w:kern w:val="0"/>
                <w:sz w:val="18"/>
                <w:szCs w:val="18"/>
              </w:rPr>
              <w:t xml:space="preserve">部门预算执行进度在6、9、11月应达到序时进度的80%、90%、95%，即实际支出进度分别达到40%、67.5%、82.5%。                                                     6、9、11月部门预算执行进度达到量化指标的分别得1分、1分、2分，未达到目标进度的按其实际进度占目标进度的比重计算得分。                                             </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363DC">
            <w:pPr>
              <w:widowControl/>
              <w:spacing w:line="240" w:lineRule="exact"/>
              <w:rPr>
                <w:rFonts w:ascii="宋体" w:eastAsia="宋体" w:hAnsi="宋体" w:cs="宋体"/>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363DC">
            <w:pPr>
              <w:widowControl/>
              <w:spacing w:line="240" w:lineRule="exact"/>
              <w:rPr>
                <w:rFonts w:ascii="宋体" w:eastAsia="宋体" w:hAnsi="宋体" w:cs="宋体"/>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363DC">
            <w:pPr>
              <w:widowControl/>
              <w:spacing w:line="240" w:lineRule="exact"/>
              <w:rPr>
                <w:rFonts w:ascii="宋体" w:eastAsia="宋体" w:hAnsi="宋体" w:cs="宋体"/>
                <w:color w:val="000000"/>
                <w:sz w:val="18"/>
                <w:szCs w:val="18"/>
              </w:rPr>
            </w:pPr>
          </w:p>
        </w:tc>
      </w:tr>
      <w:tr w:rsidR="008363DC">
        <w:trPr>
          <w:trHeight w:val="690"/>
        </w:trPr>
        <w:tc>
          <w:tcPr>
            <w:tcW w:w="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363DC">
            <w:pPr>
              <w:widowControl/>
              <w:spacing w:line="240" w:lineRule="exact"/>
              <w:jc w:val="center"/>
              <w:rPr>
                <w:rFonts w:ascii="宋体" w:eastAsia="宋体" w:hAnsi="宋体" w:cs="宋体"/>
                <w:color w:val="000000"/>
                <w:sz w:val="18"/>
                <w:szCs w:val="18"/>
              </w:rPr>
            </w:pPr>
          </w:p>
        </w:tc>
        <w:tc>
          <w:tcPr>
            <w:tcW w:w="7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完成效率（15分）</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预算完成</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left"/>
              <w:textAlignment w:val="center"/>
              <w:rPr>
                <w:rFonts w:ascii="宋体" w:eastAsia="宋体" w:hAnsi="宋体" w:cs="宋体"/>
                <w:sz w:val="18"/>
                <w:szCs w:val="18"/>
              </w:rPr>
            </w:pPr>
            <w:r>
              <w:rPr>
                <w:rFonts w:ascii="宋体" w:eastAsia="宋体" w:hAnsi="宋体" w:cs="宋体" w:hint="eastAsia"/>
                <w:kern w:val="0"/>
                <w:sz w:val="18"/>
                <w:szCs w:val="18"/>
              </w:rPr>
              <w:t>评价部门预算项目年终预算执行情况。</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left"/>
              <w:textAlignment w:val="center"/>
              <w:rPr>
                <w:rFonts w:ascii="宋体" w:eastAsia="宋体" w:hAnsi="宋体" w:cs="宋体"/>
                <w:sz w:val="18"/>
                <w:szCs w:val="18"/>
              </w:rPr>
            </w:pPr>
            <w:r>
              <w:rPr>
                <w:rFonts w:ascii="宋体" w:eastAsia="宋体" w:hAnsi="宋体" w:cs="宋体" w:hint="eastAsia"/>
                <w:kern w:val="0"/>
                <w:sz w:val="18"/>
                <w:szCs w:val="18"/>
              </w:rPr>
              <w:t>部门预算项目12月预算执行进度达到100%的，得5分，未达100%的，按照实际进度量化计算得分。</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363DC">
            <w:pPr>
              <w:widowControl/>
              <w:spacing w:line="240" w:lineRule="exact"/>
              <w:rPr>
                <w:rFonts w:ascii="宋体" w:eastAsia="宋体" w:hAnsi="宋体" w:cs="宋体"/>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363DC">
            <w:pPr>
              <w:widowControl/>
              <w:spacing w:line="240" w:lineRule="exact"/>
              <w:jc w:val="center"/>
              <w:rPr>
                <w:rFonts w:ascii="宋体" w:eastAsia="宋体" w:hAnsi="宋体" w:cs="宋体"/>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363DC">
            <w:pPr>
              <w:widowControl/>
              <w:spacing w:line="240" w:lineRule="exact"/>
              <w:rPr>
                <w:rFonts w:ascii="宋体" w:eastAsia="宋体" w:hAnsi="宋体" w:cs="宋体"/>
                <w:color w:val="000000"/>
                <w:sz w:val="18"/>
                <w:szCs w:val="18"/>
              </w:rPr>
            </w:pPr>
          </w:p>
        </w:tc>
      </w:tr>
      <w:tr w:rsidR="008363DC">
        <w:trPr>
          <w:trHeight w:val="1016"/>
        </w:trPr>
        <w:tc>
          <w:tcPr>
            <w:tcW w:w="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363DC">
            <w:pPr>
              <w:widowControl/>
              <w:spacing w:line="240" w:lineRule="exact"/>
              <w:jc w:val="center"/>
              <w:rPr>
                <w:rFonts w:ascii="宋体" w:eastAsia="宋体" w:hAnsi="宋体" w:cs="宋体"/>
                <w:color w:val="000000"/>
                <w:sz w:val="18"/>
                <w:szCs w:val="18"/>
              </w:rPr>
            </w:pPr>
          </w:p>
        </w:tc>
        <w:tc>
          <w:tcPr>
            <w:tcW w:w="7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363DC">
            <w:pPr>
              <w:widowControl/>
              <w:spacing w:line="240" w:lineRule="exact"/>
              <w:jc w:val="center"/>
              <w:rPr>
                <w:rFonts w:ascii="宋体" w:eastAsia="宋体" w:hAnsi="宋体" w:cs="宋体"/>
                <w:color w:val="000000"/>
                <w:sz w:val="18"/>
                <w:szCs w:val="18"/>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资金结余率</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8</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8</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left"/>
              <w:textAlignment w:val="center"/>
              <w:rPr>
                <w:rFonts w:ascii="宋体" w:eastAsia="宋体" w:hAnsi="宋体" w:cs="宋体"/>
                <w:sz w:val="18"/>
                <w:szCs w:val="18"/>
              </w:rPr>
            </w:pPr>
            <w:r>
              <w:rPr>
                <w:rFonts w:ascii="宋体" w:eastAsia="宋体" w:hAnsi="宋体" w:cs="宋体" w:hint="eastAsia"/>
                <w:kern w:val="0"/>
                <w:sz w:val="18"/>
                <w:szCs w:val="18"/>
              </w:rPr>
              <w:t xml:space="preserve">评价部门预算项目年终资金结余情况。                 </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left"/>
              <w:textAlignment w:val="center"/>
              <w:rPr>
                <w:rFonts w:ascii="宋体" w:eastAsia="宋体" w:hAnsi="宋体" w:cs="宋体"/>
                <w:sz w:val="18"/>
                <w:szCs w:val="18"/>
              </w:rPr>
            </w:pPr>
            <w:r>
              <w:rPr>
                <w:rFonts w:ascii="宋体" w:eastAsia="宋体" w:hAnsi="宋体" w:cs="宋体" w:hint="eastAsia"/>
                <w:kern w:val="0"/>
                <w:sz w:val="18"/>
                <w:szCs w:val="18"/>
              </w:rPr>
              <w:t>部门预算项目资金结余率小于0.1的项目数/部门预算项目总数*8。</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363DC">
            <w:pPr>
              <w:widowControl/>
              <w:spacing w:line="240" w:lineRule="exact"/>
              <w:jc w:val="left"/>
              <w:rPr>
                <w:rFonts w:ascii="宋体" w:eastAsia="宋体" w:hAnsi="宋体" w:cs="宋体"/>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363DC">
            <w:pPr>
              <w:widowControl/>
              <w:spacing w:line="240" w:lineRule="exact"/>
              <w:jc w:val="left"/>
              <w:rPr>
                <w:rFonts w:ascii="宋体" w:eastAsia="宋体" w:hAnsi="宋体" w:cs="宋体"/>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（低效无效率）</w:t>
            </w:r>
          </w:p>
        </w:tc>
      </w:tr>
      <w:tr w:rsidR="008363DC">
        <w:trPr>
          <w:trHeight w:val="1344"/>
        </w:trPr>
        <w:tc>
          <w:tcPr>
            <w:tcW w:w="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363DC">
            <w:pPr>
              <w:widowControl/>
              <w:spacing w:line="240" w:lineRule="exact"/>
              <w:jc w:val="center"/>
              <w:rPr>
                <w:rFonts w:ascii="宋体" w:eastAsia="宋体" w:hAnsi="宋体" w:cs="宋体"/>
                <w:color w:val="000000"/>
                <w:sz w:val="18"/>
                <w:szCs w:val="18"/>
              </w:rPr>
            </w:pPr>
          </w:p>
        </w:tc>
        <w:tc>
          <w:tcPr>
            <w:tcW w:w="7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363DC">
            <w:pPr>
              <w:widowControl/>
              <w:spacing w:line="240" w:lineRule="exact"/>
              <w:jc w:val="center"/>
              <w:rPr>
                <w:rFonts w:ascii="宋体" w:eastAsia="宋体" w:hAnsi="宋体" w:cs="宋体"/>
                <w:color w:val="000000"/>
                <w:sz w:val="18"/>
                <w:szCs w:val="18"/>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违规记录</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left"/>
              <w:textAlignment w:val="center"/>
              <w:rPr>
                <w:rFonts w:ascii="宋体" w:eastAsia="宋体" w:hAnsi="宋体" w:cs="宋体"/>
                <w:sz w:val="18"/>
                <w:szCs w:val="18"/>
              </w:rPr>
            </w:pPr>
            <w:r>
              <w:rPr>
                <w:rFonts w:ascii="宋体" w:eastAsia="宋体" w:hAnsi="宋体" w:cs="宋体" w:hint="eastAsia"/>
                <w:kern w:val="0"/>
                <w:sz w:val="18"/>
                <w:szCs w:val="18"/>
              </w:rPr>
              <w:t>根据审计监督、财政检查等结果反映部门上一年度部门预算管理是否合规。</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left"/>
              <w:textAlignment w:val="center"/>
              <w:rPr>
                <w:rFonts w:ascii="宋体" w:eastAsia="宋体" w:hAnsi="宋体" w:cs="宋体"/>
                <w:sz w:val="18"/>
                <w:szCs w:val="18"/>
              </w:rPr>
            </w:pPr>
            <w:r>
              <w:rPr>
                <w:rFonts w:ascii="宋体" w:eastAsia="宋体" w:hAnsi="宋体" w:cs="宋体" w:hint="eastAsia"/>
                <w:kern w:val="0"/>
                <w:sz w:val="18"/>
                <w:szCs w:val="18"/>
              </w:rPr>
              <w:t>依据评价年度审计监督、财政检查结果，出现部门预算管理方面违纪违规问题的，每个问题扣0.2分，直至扣完。</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363DC">
            <w:pPr>
              <w:widowControl/>
              <w:spacing w:line="240" w:lineRule="exact"/>
              <w:jc w:val="left"/>
              <w:rPr>
                <w:rFonts w:ascii="宋体" w:eastAsia="宋体" w:hAnsi="宋体" w:cs="宋体"/>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363DC">
            <w:pPr>
              <w:widowControl/>
              <w:spacing w:line="240" w:lineRule="exact"/>
              <w:jc w:val="left"/>
              <w:rPr>
                <w:rFonts w:ascii="宋体" w:eastAsia="宋体" w:hAnsi="宋体" w:cs="宋体"/>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363DC">
            <w:pPr>
              <w:widowControl/>
              <w:spacing w:line="240" w:lineRule="exact"/>
              <w:rPr>
                <w:rFonts w:ascii="宋体" w:eastAsia="宋体" w:hAnsi="宋体" w:cs="宋体"/>
                <w:color w:val="000000"/>
                <w:sz w:val="18"/>
                <w:szCs w:val="18"/>
              </w:rPr>
            </w:pPr>
          </w:p>
        </w:tc>
      </w:tr>
      <w:tr w:rsidR="008363DC">
        <w:trPr>
          <w:trHeight w:val="1344"/>
        </w:trPr>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lastRenderedPageBreak/>
              <w:t>专项预算项目绩效管理（40分）</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专项预算项目绩效管理</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项目个数（*个)</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40</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40</w:t>
            </w:r>
          </w:p>
        </w:tc>
        <w:tc>
          <w:tcPr>
            <w:tcW w:w="1076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部门按照专项预算项目自评工作要求对本部门管理的专项预算项目进行自评并打分，形成自评报告；有两个及以上专项预算项目的，以平均分作为自评得分。按百分制形成的自评报告分数，按0.4的比例换算成此项指标得分。                                                                                                                                                                                          </w:t>
            </w:r>
          </w:p>
        </w:tc>
      </w:tr>
      <w:tr w:rsidR="008363DC">
        <w:trPr>
          <w:trHeight w:val="1016"/>
        </w:trPr>
        <w:tc>
          <w:tcPr>
            <w:tcW w:w="9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绩效结果应用（10分）</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内部应用（4分）</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预算挂钩</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4</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部门内部绩效结果与预算挂钩情况。</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将内设机构和下属单位绩效自评纳入考核体系，建立对内设机构和下属单位预算与绩效挂钩机制的，得4分，否则酌情扣分。    </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363DC">
            <w:pPr>
              <w:widowControl/>
              <w:spacing w:line="240" w:lineRule="exact"/>
              <w:jc w:val="left"/>
              <w:rPr>
                <w:rFonts w:ascii="宋体" w:eastAsia="宋体" w:hAnsi="宋体" w:cs="宋体"/>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363DC">
            <w:pPr>
              <w:widowControl/>
              <w:spacing w:line="240" w:lineRule="exact"/>
              <w:jc w:val="center"/>
              <w:rPr>
                <w:rFonts w:ascii="宋体" w:eastAsia="宋体" w:hAnsi="宋体" w:cs="宋体"/>
                <w:color w:val="000000"/>
                <w:sz w:val="18"/>
                <w:szCs w:val="18"/>
              </w:rPr>
            </w:pP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363DC">
            <w:pPr>
              <w:widowControl/>
              <w:spacing w:line="240" w:lineRule="exact"/>
              <w:jc w:val="left"/>
              <w:rPr>
                <w:rFonts w:ascii="宋体" w:eastAsia="宋体" w:hAnsi="宋体" w:cs="宋体"/>
                <w:color w:val="000000"/>
                <w:sz w:val="18"/>
                <w:szCs w:val="18"/>
              </w:rPr>
            </w:pPr>
          </w:p>
        </w:tc>
      </w:tr>
      <w:tr w:rsidR="008363DC">
        <w:trPr>
          <w:trHeight w:val="1344"/>
        </w:trPr>
        <w:tc>
          <w:tcPr>
            <w:tcW w:w="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363DC">
            <w:pPr>
              <w:widowControl/>
              <w:spacing w:line="240" w:lineRule="exact"/>
              <w:jc w:val="center"/>
              <w:rPr>
                <w:rFonts w:ascii="宋体" w:eastAsia="宋体" w:hAnsi="宋体" w:cs="宋体"/>
                <w:color w:val="000000"/>
                <w:sz w:val="18"/>
                <w:szCs w:val="18"/>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信息公开（2分）</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自评公开</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评价部门是否按要求将部门整体绩效自评情况和自行组织的评价情况向社会公开。</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按要求将相关绩效信息随同决算公开的，得2分，否则不得分。</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363DC">
            <w:pPr>
              <w:widowControl/>
              <w:spacing w:line="240" w:lineRule="exact"/>
              <w:rPr>
                <w:rFonts w:ascii="宋体" w:eastAsia="宋体" w:hAnsi="宋体" w:cs="宋体"/>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363DC">
            <w:pPr>
              <w:widowControl/>
              <w:spacing w:line="240" w:lineRule="exact"/>
              <w:rPr>
                <w:rFonts w:ascii="宋体" w:eastAsia="宋体" w:hAnsi="宋体" w:cs="宋体"/>
                <w:color w:val="000000"/>
                <w:sz w:val="18"/>
                <w:szCs w:val="18"/>
              </w:rPr>
            </w:pP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363DC">
            <w:pPr>
              <w:widowControl/>
              <w:spacing w:line="240" w:lineRule="exact"/>
              <w:rPr>
                <w:rFonts w:ascii="宋体" w:eastAsia="宋体" w:hAnsi="宋体" w:cs="宋体"/>
                <w:color w:val="000000"/>
                <w:sz w:val="18"/>
                <w:szCs w:val="18"/>
              </w:rPr>
            </w:pPr>
          </w:p>
        </w:tc>
      </w:tr>
      <w:tr w:rsidR="008363DC">
        <w:trPr>
          <w:trHeight w:val="1016"/>
        </w:trPr>
        <w:tc>
          <w:tcPr>
            <w:tcW w:w="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363DC">
            <w:pPr>
              <w:widowControl/>
              <w:spacing w:line="240" w:lineRule="exact"/>
              <w:jc w:val="center"/>
              <w:rPr>
                <w:rFonts w:ascii="宋体" w:eastAsia="宋体" w:hAnsi="宋体" w:cs="宋体"/>
                <w:color w:val="000000"/>
                <w:sz w:val="18"/>
                <w:szCs w:val="18"/>
              </w:rPr>
            </w:pPr>
          </w:p>
        </w:tc>
        <w:tc>
          <w:tcPr>
            <w:tcW w:w="7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整改反馈（4分）</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问题整改</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评价部门根据绩效管理结果整改问题、完善政策、改进管理的情况。</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针对绩效管理过程中（包括绩效目标核查、绩效监控核查和重点绩效评价）提出的问题进行整改，得2分，否则酌情扣分。</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363DC">
            <w:pPr>
              <w:widowControl/>
              <w:spacing w:line="240" w:lineRule="exact"/>
              <w:rPr>
                <w:rFonts w:ascii="宋体" w:eastAsia="宋体" w:hAnsi="宋体" w:cs="宋体"/>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363DC">
            <w:pPr>
              <w:widowControl/>
              <w:spacing w:line="240" w:lineRule="exact"/>
              <w:rPr>
                <w:rFonts w:ascii="宋体" w:eastAsia="宋体" w:hAnsi="宋体" w:cs="宋体"/>
                <w:color w:val="000000"/>
                <w:sz w:val="18"/>
                <w:szCs w:val="18"/>
              </w:rPr>
            </w:pPr>
          </w:p>
        </w:tc>
      </w:tr>
      <w:tr w:rsidR="008363DC">
        <w:trPr>
          <w:trHeight w:val="1016"/>
        </w:trPr>
        <w:tc>
          <w:tcPr>
            <w:tcW w:w="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363DC">
            <w:pPr>
              <w:widowControl/>
              <w:spacing w:line="240" w:lineRule="exact"/>
              <w:jc w:val="center"/>
              <w:rPr>
                <w:rFonts w:ascii="宋体" w:eastAsia="宋体" w:hAnsi="宋体" w:cs="宋体"/>
                <w:color w:val="000000"/>
                <w:sz w:val="18"/>
                <w:szCs w:val="18"/>
              </w:rPr>
            </w:pPr>
          </w:p>
        </w:tc>
        <w:tc>
          <w:tcPr>
            <w:tcW w:w="7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363DC">
            <w:pPr>
              <w:widowControl/>
              <w:spacing w:line="240" w:lineRule="exact"/>
              <w:jc w:val="center"/>
              <w:rPr>
                <w:rFonts w:ascii="宋体" w:eastAsia="宋体" w:hAnsi="宋体" w:cs="宋体"/>
                <w:color w:val="000000"/>
                <w:sz w:val="18"/>
                <w:szCs w:val="18"/>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应用反馈</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评价部门按要求及时向财政部门反馈结果应用情况。</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部门在规定时间内向财政部门反馈应用绩效结果报告的，得2分，否则不得分。</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363DC">
            <w:pPr>
              <w:widowControl/>
              <w:spacing w:line="240" w:lineRule="exact"/>
              <w:jc w:val="left"/>
              <w:rPr>
                <w:rFonts w:ascii="宋体" w:eastAsia="宋体" w:hAnsi="宋体" w:cs="宋体"/>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363DC">
            <w:pPr>
              <w:widowControl/>
              <w:spacing w:line="240" w:lineRule="exact"/>
              <w:rPr>
                <w:rFonts w:ascii="宋体" w:eastAsia="宋体" w:hAnsi="宋体" w:cs="宋体"/>
                <w:color w:val="000000"/>
                <w:sz w:val="18"/>
                <w:szCs w:val="18"/>
              </w:rPr>
            </w:pPr>
          </w:p>
        </w:tc>
      </w:tr>
      <w:tr w:rsidR="008363DC">
        <w:trPr>
          <w:trHeight w:val="1344"/>
        </w:trPr>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自评质量（10分）</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自评质量</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自评质量</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10</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363DC">
            <w:pPr>
              <w:widowControl/>
              <w:spacing w:line="240" w:lineRule="exact"/>
              <w:jc w:val="center"/>
              <w:rPr>
                <w:rFonts w:ascii="宋体" w:eastAsia="宋体" w:hAnsi="宋体" w:cs="宋体"/>
                <w:color w:val="000000"/>
                <w:sz w:val="18"/>
                <w:szCs w:val="18"/>
              </w:rPr>
            </w:pP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评价部门整体支出自评准确率。</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部门整体支出自评得分与评价组抽查得分差异在5%以内的，不扣分；在5%-10%之间的，扣4分，在10%-20%的，扣8分，在20%以上的，扣10分（此为财政重点绩效评价计分标准，部门参照该标准对部门及下属单位抽查计分）。</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363DC">
            <w:pPr>
              <w:widowControl/>
              <w:spacing w:line="240" w:lineRule="exact"/>
              <w:jc w:val="center"/>
              <w:rPr>
                <w:rFonts w:ascii="宋体" w:eastAsia="宋体" w:hAnsi="宋体" w:cs="宋体"/>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363DC">
            <w:pPr>
              <w:widowControl/>
              <w:spacing w:line="240" w:lineRule="exact"/>
              <w:rPr>
                <w:rFonts w:ascii="宋体" w:eastAsia="宋体" w:hAnsi="宋体" w:cs="宋体"/>
                <w:color w:val="000000"/>
                <w:sz w:val="18"/>
                <w:szCs w:val="18"/>
              </w:rPr>
            </w:pPr>
          </w:p>
        </w:tc>
      </w:tr>
      <w:tr w:rsidR="008363DC">
        <w:trPr>
          <w:trHeight w:val="1050"/>
        </w:trPr>
        <w:tc>
          <w:tcPr>
            <w:tcW w:w="23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扣分项（10分）</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10</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363DC">
            <w:pPr>
              <w:widowControl/>
              <w:spacing w:line="240" w:lineRule="exact"/>
              <w:jc w:val="center"/>
              <w:rPr>
                <w:rFonts w:ascii="宋体" w:eastAsia="宋体" w:hAnsi="宋体" w:cs="宋体"/>
                <w:color w:val="000000"/>
                <w:sz w:val="18"/>
                <w:szCs w:val="18"/>
              </w:rPr>
            </w:pP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被评价单位配合评价工作情况。</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财政重点绩效评价工作开展过程中，评价组发现被评价对象拖延推诿、提交资料不及时等拒不配合评价工作的，经报财政局复核确认后按0.5分/次予以扣分，最高扣10分（此为财政重点绩效评价计分标准，部门参照该标准对部门及下属单位计分）。</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363DC">
            <w:pPr>
              <w:widowControl/>
              <w:spacing w:line="240" w:lineRule="exact"/>
              <w:jc w:val="center"/>
              <w:rPr>
                <w:rFonts w:ascii="宋体" w:eastAsia="宋体" w:hAnsi="宋体" w:cs="宋体"/>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E10C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3DC" w:rsidRDefault="008363DC">
            <w:pPr>
              <w:widowControl/>
              <w:spacing w:line="240" w:lineRule="exact"/>
              <w:rPr>
                <w:rFonts w:ascii="宋体" w:eastAsia="宋体" w:hAnsi="宋体" w:cs="宋体"/>
                <w:color w:val="000000"/>
                <w:sz w:val="18"/>
                <w:szCs w:val="18"/>
              </w:rPr>
            </w:pPr>
          </w:p>
        </w:tc>
      </w:tr>
    </w:tbl>
    <w:p w:rsidR="008363DC" w:rsidRDefault="008363DC">
      <w:pPr>
        <w:pStyle w:val="a0"/>
      </w:pPr>
    </w:p>
    <w:sectPr w:rsidR="008363DC" w:rsidSect="008363DC">
      <w:pgSz w:w="16838" w:h="11906" w:orient="landscape"/>
      <w:pgMar w:top="1361" w:right="907" w:bottom="1361" w:left="851" w:header="851" w:footer="992" w:gutter="0"/>
      <w:pgNumType w:fmt="numberInDash" w:start="16"/>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9D6" w:rsidRDefault="005D09D6" w:rsidP="008363DC">
      <w:r>
        <w:separator/>
      </w:r>
    </w:p>
  </w:endnote>
  <w:endnote w:type="continuationSeparator" w:id="0">
    <w:p w:rsidR="005D09D6" w:rsidRDefault="005D09D6" w:rsidP="008363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9D6" w:rsidRDefault="005D09D6" w:rsidP="008363DC">
      <w:r>
        <w:separator/>
      </w:r>
    </w:p>
  </w:footnote>
  <w:footnote w:type="continuationSeparator" w:id="0">
    <w:p w:rsidR="005D09D6" w:rsidRDefault="005D09D6" w:rsidP="008363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0C1" w:rsidRDefault="008E10C1">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219"/>
  <w:displayVerticalDrawingGridEvery w:val="2"/>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zQwY2FkMmRlN2E1NGZmMjYyOTU0ODM5YmI1MTUxMTIifQ=="/>
  </w:docVars>
  <w:rsids>
    <w:rsidRoot w:val="008363DC"/>
    <w:rsid w:val="00001FDE"/>
    <w:rsid w:val="00055DDB"/>
    <w:rsid w:val="000D0C32"/>
    <w:rsid w:val="005D09D6"/>
    <w:rsid w:val="007C544A"/>
    <w:rsid w:val="007E6017"/>
    <w:rsid w:val="008363DC"/>
    <w:rsid w:val="008E10C1"/>
    <w:rsid w:val="00921E4F"/>
    <w:rsid w:val="00987EA2"/>
    <w:rsid w:val="009946E0"/>
    <w:rsid w:val="00A961C1"/>
    <w:rsid w:val="00B56563"/>
    <w:rsid w:val="00C800A3"/>
    <w:rsid w:val="010F7B5D"/>
    <w:rsid w:val="01182C73"/>
    <w:rsid w:val="02264585"/>
    <w:rsid w:val="02E132BE"/>
    <w:rsid w:val="0330296C"/>
    <w:rsid w:val="04B97F07"/>
    <w:rsid w:val="054679E1"/>
    <w:rsid w:val="05FE204A"/>
    <w:rsid w:val="0653511E"/>
    <w:rsid w:val="075F5DFD"/>
    <w:rsid w:val="07D767EA"/>
    <w:rsid w:val="08573FCC"/>
    <w:rsid w:val="0884347B"/>
    <w:rsid w:val="08973873"/>
    <w:rsid w:val="08BB70A6"/>
    <w:rsid w:val="09374597"/>
    <w:rsid w:val="095631D4"/>
    <w:rsid w:val="0B956124"/>
    <w:rsid w:val="0D2445FE"/>
    <w:rsid w:val="0DF54233"/>
    <w:rsid w:val="0F28256F"/>
    <w:rsid w:val="0F78642B"/>
    <w:rsid w:val="100C6651"/>
    <w:rsid w:val="106E0481"/>
    <w:rsid w:val="1075664B"/>
    <w:rsid w:val="10A94474"/>
    <w:rsid w:val="1114361B"/>
    <w:rsid w:val="11387272"/>
    <w:rsid w:val="11987930"/>
    <w:rsid w:val="11C52953"/>
    <w:rsid w:val="11FC4DC5"/>
    <w:rsid w:val="12CC41F9"/>
    <w:rsid w:val="135D4592"/>
    <w:rsid w:val="13AD77A8"/>
    <w:rsid w:val="13B5333E"/>
    <w:rsid w:val="141132E9"/>
    <w:rsid w:val="147039EF"/>
    <w:rsid w:val="1485199B"/>
    <w:rsid w:val="15524354"/>
    <w:rsid w:val="156A7A09"/>
    <w:rsid w:val="15E12F07"/>
    <w:rsid w:val="163E2521"/>
    <w:rsid w:val="176E5D98"/>
    <w:rsid w:val="187D39BE"/>
    <w:rsid w:val="18DC57A4"/>
    <w:rsid w:val="19485E4B"/>
    <w:rsid w:val="19694342"/>
    <w:rsid w:val="1A23709E"/>
    <w:rsid w:val="1BF02C99"/>
    <w:rsid w:val="1CE509AC"/>
    <w:rsid w:val="1D0C596C"/>
    <w:rsid w:val="1DC403C5"/>
    <w:rsid w:val="1E6435F1"/>
    <w:rsid w:val="1E68641B"/>
    <w:rsid w:val="1ED47BF3"/>
    <w:rsid w:val="1EDC4741"/>
    <w:rsid w:val="1F315886"/>
    <w:rsid w:val="206737B5"/>
    <w:rsid w:val="209D33E1"/>
    <w:rsid w:val="21452C86"/>
    <w:rsid w:val="218E3540"/>
    <w:rsid w:val="220B2568"/>
    <w:rsid w:val="220D7B69"/>
    <w:rsid w:val="227819FD"/>
    <w:rsid w:val="22EB0125"/>
    <w:rsid w:val="24122F21"/>
    <w:rsid w:val="2458786F"/>
    <w:rsid w:val="24C30A33"/>
    <w:rsid w:val="24E64D0C"/>
    <w:rsid w:val="259B267B"/>
    <w:rsid w:val="26DB2AE6"/>
    <w:rsid w:val="27FD20B9"/>
    <w:rsid w:val="28112829"/>
    <w:rsid w:val="28120942"/>
    <w:rsid w:val="286A5D42"/>
    <w:rsid w:val="287A7C07"/>
    <w:rsid w:val="2881242A"/>
    <w:rsid w:val="294C165A"/>
    <w:rsid w:val="29FA2835"/>
    <w:rsid w:val="2A9C4F09"/>
    <w:rsid w:val="2ADB1F4B"/>
    <w:rsid w:val="2AEC167F"/>
    <w:rsid w:val="2B1313BF"/>
    <w:rsid w:val="2B684F5B"/>
    <w:rsid w:val="2CB76224"/>
    <w:rsid w:val="2CC36455"/>
    <w:rsid w:val="2D8B0379"/>
    <w:rsid w:val="2E193D9E"/>
    <w:rsid w:val="2EBE5E40"/>
    <w:rsid w:val="2FD922FA"/>
    <w:rsid w:val="313A6688"/>
    <w:rsid w:val="319A4C45"/>
    <w:rsid w:val="328B402C"/>
    <w:rsid w:val="33A76DD9"/>
    <w:rsid w:val="34920E30"/>
    <w:rsid w:val="360E742E"/>
    <w:rsid w:val="363006BD"/>
    <w:rsid w:val="36E152D2"/>
    <w:rsid w:val="37222CA4"/>
    <w:rsid w:val="38401921"/>
    <w:rsid w:val="38BC6B9F"/>
    <w:rsid w:val="38C27AF8"/>
    <w:rsid w:val="39B63652"/>
    <w:rsid w:val="3A362C48"/>
    <w:rsid w:val="3ACA6C3D"/>
    <w:rsid w:val="3B245F3B"/>
    <w:rsid w:val="3BDC64A4"/>
    <w:rsid w:val="3C0A4BA6"/>
    <w:rsid w:val="3C5C00C9"/>
    <w:rsid w:val="3D0A0928"/>
    <w:rsid w:val="3D4346D3"/>
    <w:rsid w:val="3D7759AE"/>
    <w:rsid w:val="40603525"/>
    <w:rsid w:val="40B1710B"/>
    <w:rsid w:val="41167E29"/>
    <w:rsid w:val="41326EEC"/>
    <w:rsid w:val="418B2336"/>
    <w:rsid w:val="41FA7289"/>
    <w:rsid w:val="42983E64"/>
    <w:rsid w:val="43B26235"/>
    <w:rsid w:val="43BB0531"/>
    <w:rsid w:val="440652F0"/>
    <w:rsid w:val="44CF4745"/>
    <w:rsid w:val="44D92BF5"/>
    <w:rsid w:val="45D35E52"/>
    <w:rsid w:val="45F55C9F"/>
    <w:rsid w:val="46301F91"/>
    <w:rsid w:val="469078D4"/>
    <w:rsid w:val="472D2DF7"/>
    <w:rsid w:val="473506A5"/>
    <w:rsid w:val="47BA5511"/>
    <w:rsid w:val="48020944"/>
    <w:rsid w:val="486C268A"/>
    <w:rsid w:val="488D5419"/>
    <w:rsid w:val="48FD65C3"/>
    <w:rsid w:val="496362AB"/>
    <w:rsid w:val="4A8660FB"/>
    <w:rsid w:val="4A885BD6"/>
    <w:rsid w:val="4AFF2384"/>
    <w:rsid w:val="4C007D34"/>
    <w:rsid w:val="4C1B7398"/>
    <w:rsid w:val="4D52187A"/>
    <w:rsid w:val="4D7313F6"/>
    <w:rsid w:val="4DA8797F"/>
    <w:rsid w:val="4DF24A51"/>
    <w:rsid w:val="4E2F2A34"/>
    <w:rsid w:val="4E6044F9"/>
    <w:rsid w:val="4E664218"/>
    <w:rsid w:val="4EC67507"/>
    <w:rsid w:val="4FC01006"/>
    <w:rsid w:val="4FFB7C8A"/>
    <w:rsid w:val="50CF7F92"/>
    <w:rsid w:val="51193931"/>
    <w:rsid w:val="51B91020"/>
    <w:rsid w:val="51F82934"/>
    <w:rsid w:val="52AC71F3"/>
    <w:rsid w:val="52D55EBD"/>
    <w:rsid w:val="531B0A8C"/>
    <w:rsid w:val="535E16C9"/>
    <w:rsid w:val="53D570CA"/>
    <w:rsid w:val="53E5351B"/>
    <w:rsid w:val="5489435F"/>
    <w:rsid w:val="55501D2C"/>
    <w:rsid w:val="561B7EBD"/>
    <w:rsid w:val="56443A36"/>
    <w:rsid w:val="5676614F"/>
    <w:rsid w:val="56B83D8D"/>
    <w:rsid w:val="56D74E45"/>
    <w:rsid w:val="575F103C"/>
    <w:rsid w:val="58452D72"/>
    <w:rsid w:val="58E17102"/>
    <w:rsid w:val="59EF2A8A"/>
    <w:rsid w:val="59F66998"/>
    <w:rsid w:val="5A4B4308"/>
    <w:rsid w:val="5AB83DFB"/>
    <w:rsid w:val="5AD11952"/>
    <w:rsid w:val="5B231D2F"/>
    <w:rsid w:val="5BD45251"/>
    <w:rsid w:val="5C0D4243"/>
    <w:rsid w:val="5D056541"/>
    <w:rsid w:val="5D806C44"/>
    <w:rsid w:val="5DC03323"/>
    <w:rsid w:val="5E6E7B30"/>
    <w:rsid w:val="600820D5"/>
    <w:rsid w:val="607C35BE"/>
    <w:rsid w:val="61D16175"/>
    <w:rsid w:val="62263CB9"/>
    <w:rsid w:val="62437B73"/>
    <w:rsid w:val="635103F2"/>
    <w:rsid w:val="64025DF9"/>
    <w:rsid w:val="643D7931"/>
    <w:rsid w:val="646C7283"/>
    <w:rsid w:val="64810C0B"/>
    <w:rsid w:val="651C2BA3"/>
    <w:rsid w:val="652A69E7"/>
    <w:rsid w:val="65390061"/>
    <w:rsid w:val="65442F63"/>
    <w:rsid w:val="65583B34"/>
    <w:rsid w:val="65621A49"/>
    <w:rsid w:val="66332088"/>
    <w:rsid w:val="66F70F4A"/>
    <w:rsid w:val="67092AE6"/>
    <w:rsid w:val="679007C9"/>
    <w:rsid w:val="67A637B1"/>
    <w:rsid w:val="697F17B7"/>
    <w:rsid w:val="6A7B2AFB"/>
    <w:rsid w:val="6B28629A"/>
    <w:rsid w:val="6C447D9A"/>
    <w:rsid w:val="6C8D59E0"/>
    <w:rsid w:val="6CE41561"/>
    <w:rsid w:val="6DD40C60"/>
    <w:rsid w:val="6EA467BD"/>
    <w:rsid w:val="6EB903C6"/>
    <w:rsid w:val="6ECF4904"/>
    <w:rsid w:val="6ED94727"/>
    <w:rsid w:val="705A732E"/>
    <w:rsid w:val="70E27EF8"/>
    <w:rsid w:val="70E42351"/>
    <w:rsid w:val="72026019"/>
    <w:rsid w:val="72291058"/>
    <w:rsid w:val="72835544"/>
    <w:rsid w:val="72D05D82"/>
    <w:rsid w:val="73C30922"/>
    <w:rsid w:val="7412059D"/>
    <w:rsid w:val="74F63D5F"/>
    <w:rsid w:val="75C43166"/>
    <w:rsid w:val="765F05AF"/>
    <w:rsid w:val="77744984"/>
    <w:rsid w:val="77A9232F"/>
    <w:rsid w:val="77CC3D05"/>
    <w:rsid w:val="783D12A3"/>
    <w:rsid w:val="79062025"/>
    <w:rsid w:val="795A668F"/>
    <w:rsid w:val="79AC63B8"/>
    <w:rsid w:val="79DD648B"/>
    <w:rsid w:val="7A156615"/>
    <w:rsid w:val="7AB71850"/>
    <w:rsid w:val="7AFF6A6C"/>
    <w:rsid w:val="7C696BC1"/>
    <w:rsid w:val="7C714321"/>
    <w:rsid w:val="7C8C0197"/>
    <w:rsid w:val="7CCB2171"/>
    <w:rsid w:val="7D271487"/>
    <w:rsid w:val="7DA3112A"/>
    <w:rsid w:val="7DAC203A"/>
    <w:rsid w:val="7DBD101B"/>
    <w:rsid w:val="7E06736E"/>
    <w:rsid w:val="7EAC29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8363DC"/>
    <w:pPr>
      <w:widowControl w:val="0"/>
      <w:jc w:val="both"/>
    </w:pPr>
    <w:rPr>
      <w:rFonts w:eastAsia="仿宋_GB2312"/>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a"/>
    <w:uiPriority w:val="99"/>
    <w:qFormat/>
    <w:rsid w:val="008363DC"/>
    <w:pPr>
      <w:tabs>
        <w:tab w:val="center" w:pos="4153"/>
        <w:tab w:val="right" w:pos="8306"/>
      </w:tabs>
      <w:snapToGrid w:val="0"/>
      <w:jc w:val="left"/>
    </w:pPr>
    <w:rPr>
      <w:rFonts w:eastAsia="宋体"/>
      <w:sz w:val="18"/>
      <w:szCs w:val="18"/>
    </w:rPr>
  </w:style>
  <w:style w:type="paragraph" w:styleId="a4">
    <w:name w:val="Body Text"/>
    <w:basedOn w:val="a"/>
    <w:qFormat/>
    <w:rsid w:val="008363DC"/>
    <w:rPr>
      <w:rFonts w:ascii="仿宋_GB2312" w:cs="仿宋_GB2312"/>
      <w:szCs w:val="32"/>
      <w:lang w:val="zh-CN" w:bidi="zh-CN"/>
    </w:rPr>
  </w:style>
  <w:style w:type="paragraph" w:styleId="a5">
    <w:name w:val="header"/>
    <w:basedOn w:val="a"/>
    <w:qFormat/>
    <w:rsid w:val="008363DC"/>
    <w:pPr>
      <w:pBdr>
        <w:bottom w:val="single" w:sz="6" w:space="1" w:color="auto"/>
      </w:pBdr>
      <w:tabs>
        <w:tab w:val="center" w:pos="4153"/>
        <w:tab w:val="right" w:pos="8306"/>
      </w:tabs>
      <w:snapToGrid w:val="0"/>
      <w:jc w:val="center"/>
    </w:pPr>
    <w:rPr>
      <w:rFonts w:eastAsia="宋体"/>
      <w:sz w:val="18"/>
      <w:szCs w:val="18"/>
    </w:rPr>
  </w:style>
  <w:style w:type="character" w:customStyle="1" w:styleId="font31">
    <w:name w:val="font31"/>
    <w:basedOn w:val="a1"/>
    <w:qFormat/>
    <w:rsid w:val="008363DC"/>
    <w:rPr>
      <w:rFonts w:ascii="宋体" w:eastAsia="宋体" w:hAnsi="宋体" w:cs="宋体" w:hint="eastAsia"/>
      <w:color w:val="000000"/>
      <w:sz w:val="24"/>
      <w:szCs w:val="24"/>
      <w:u w:val="none"/>
    </w:rPr>
  </w:style>
  <w:style w:type="character" w:customStyle="1" w:styleId="font01">
    <w:name w:val="font01"/>
    <w:basedOn w:val="a1"/>
    <w:qFormat/>
    <w:rsid w:val="008363DC"/>
    <w:rPr>
      <w:rFonts w:ascii="宋体" w:eastAsia="宋体" w:hAnsi="宋体" w:cs="宋体" w:hint="eastAsia"/>
      <w:color w:val="FF0000"/>
      <w:sz w:val="24"/>
      <w:szCs w:val="24"/>
      <w:u w:val="none"/>
    </w:rPr>
  </w:style>
</w:styles>
</file>

<file path=word/webSettings.xml><?xml version="1.0" encoding="utf-8"?>
<w:webSettings xmlns:r="http://schemas.openxmlformats.org/officeDocument/2006/relationships" xmlns:w="http://schemas.openxmlformats.org/wordprocessingml/2006/main">
  <w:divs>
    <w:div w:id="929388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Pages>
  <Words>1138</Words>
  <Characters>6491</Characters>
  <Application>Microsoft Office Word</Application>
  <DocSecurity>0</DocSecurity>
  <Lines>54</Lines>
  <Paragraphs>15</Paragraphs>
  <ScaleCrop>false</ScaleCrop>
  <Company>TJXX</Company>
  <LinksUpToDate>false</LinksUpToDate>
  <CharactersWithSpaces>7614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WPS_1676363659</dc:creator>
  <cp:lastModifiedBy>lenovo</cp:lastModifiedBy>
  <cp:revision>22</cp:revision>
  <dcterms:created xsi:type="dcterms:W3CDTF">2023-04-06T01:47:00Z</dcterms:created>
  <dcterms:modified xsi:type="dcterms:W3CDTF">2023-04-13T07:57:00Z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AE19C68C866E4F36BD8829F1C1A31B4E</vt:lpwstr>
  </property>
</Properties>
</file>