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32" w:rsidRDefault="003D6BBA">
      <w:pPr>
        <w:spacing w:line="578" w:lineRule="exact"/>
        <w:ind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达川区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虎让乡中心学校</w:t>
      </w:r>
    </w:p>
    <w:p w:rsidR="001C6F32" w:rsidRDefault="003D6BBA">
      <w:pPr>
        <w:spacing w:line="578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专项预算项目支出绩效自评报告</w:t>
      </w:r>
    </w:p>
    <w:p w:rsidR="001C6F32" w:rsidRDefault="003D6BBA">
      <w:pPr>
        <w:spacing w:line="578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（营养餐）</w:t>
      </w:r>
    </w:p>
    <w:p w:rsidR="001C6F32" w:rsidRDefault="001C6F32">
      <w:pPr>
        <w:spacing w:line="578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一、项目概况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此项目按区财政局要求，主要是补助全校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义教学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生营养餐，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年我校营养餐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万元，是财政一般预算安排的项目经费。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（一）项目资金申报及批复情况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年初预算上报财政项目一般预算安排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万元、财政批复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万元，符合资金管理办法等相关规定。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（二）项目绩效目标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此项目主要补助全校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义教学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生营养餐，计划在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年底实施完成对全校学生每生予以</w:t>
      </w:r>
      <w:r>
        <w:rPr>
          <w:rFonts w:ascii="Times New Roman" w:eastAsia="方正仿宋_GBK" w:hAnsi="Times New Roman" w:cs="Times New Roman"/>
          <w:sz w:val="32"/>
          <w:szCs w:val="32"/>
        </w:rPr>
        <w:t>950.00</w:t>
      </w:r>
      <w:r>
        <w:rPr>
          <w:rFonts w:ascii="Times New Roman" w:eastAsia="方正仿宋_GBK" w:hAnsi="Times New Roman" w:cs="Times New Roman"/>
          <w:sz w:val="32"/>
          <w:szCs w:val="32"/>
        </w:rPr>
        <w:t>元补助。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（三）项目资金申报相符性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区财政一般预算安排该项目资金共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二、项目实施及管理情况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（一）资金计划、到位及使用情况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、资金计划及到位。该项目在年初制定申报财政预算金额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共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万元，区财政局年初预算下达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万元。资金采用财政拨款方式，因财政资金紧张，未及时拨款到位。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、资金使用。全年经费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万元，支付营养餐</w:t>
      </w:r>
      <w:r>
        <w:rPr>
          <w:rFonts w:ascii="Times New Roman" w:eastAsia="方正仿宋_GBK" w:hAnsi="Times New Roman" w:cs="Times New Roman"/>
          <w:sz w:val="32"/>
          <w:szCs w:val="32"/>
        </w:rPr>
        <w:t>7.17</w:t>
      </w:r>
      <w:r>
        <w:rPr>
          <w:rFonts w:ascii="Times New Roman" w:eastAsia="方正仿宋_GBK" w:hAnsi="Times New Roman" w:cs="Times New Roman"/>
          <w:sz w:val="32"/>
          <w:szCs w:val="32"/>
        </w:rPr>
        <w:t>万元。支付相关依据符合相关规定，资金支付和预算相符。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（二）项目财务管理情况。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1C6F32" w:rsidRDefault="003D6BBA">
      <w:pPr>
        <w:numPr>
          <w:ilvl w:val="0"/>
          <w:numId w:val="1"/>
        </w:numPr>
        <w:spacing w:line="578" w:lineRule="exact"/>
        <w:ind w:left="0"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项目组织实施情况。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三、项目绩效情况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（一）项目完成情况。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1C6F32" w:rsidRDefault="003D6BBA">
      <w:pPr>
        <w:numPr>
          <w:ilvl w:val="0"/>
          <w:numId w:val="2"/>
        </w:num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项目效益情况。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一是此项目科学有序组织，确保公正公平；二是学生和家长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满意度为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四、问题及建议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（一）存在的问题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无。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（二）相关建议。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无。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1C6F32">
      <w:pPr>
        <w:spacing w:line="578" w:lineRule="exact"/>
        <w:ind w:rightChars="-162" w:right="-340"/>
        <w:rPr>
          <w:rFonts w:ascii="Times New Roman" w:eastAsia="仿宋_GB2312" w:hAnsi="Times New Roman" w:cs="Times New Roman"/>
          <w:sz w:val="32"/>
          <w:szCs w:val="32"/>
        </w:rPr>
      </w:pPr>
    </w:p>
    <w:p w:rsidR="001C6F32" w:rsidRDefault="003D6BBA">
      <w:pPr>
        <w:spacing w:line="640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达川区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虎让乡中心</w:t>
      </w:r>
      <w:r w:rsidR="00700E1D" w:rsidRPr="00700E1D">
        <w:rPr>
          <w:rFonts w:ascii="Times New Roman" w:eastAsia="方正小标宋_GBK" w:hAnsi="Times New Roman" w:cs="Times New Roman" w:hint="eastAsia"/>
          <w:sz w:val="44"/>
          <w:szCs w:val="44"/>
        </w:rPr>
        <w:t>学校</w:t>
      </w:r>
    </w:p>
    <w:p w:rsidR="001C6F32" w:rsidRDefault="003D6BBA">
      <w:pPr>
        <w:spacing w:line="640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专项预算项目支出绩效自评报告</w:t>
      </w:r>
    </w:p>
    <w:p w:rsidR="001C6F32" w:rsidRDefault="003D6BBA">
      <w:pPr>
        <w:spacing w:line="640" w:lineRule="exact"/>
        <w:ind w:leftChars="-67" w:left="-141" w:rightChars="-162" w:right="-3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（食堂购买服务）</w:t>
      </w:r>
    </w:p>
    <w:p w:rsidR="001C6F32" w:rsidRDefault="001C6F32">
      <w:pPr>
        <w:spacing w:line="578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一、项目概况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年我校食堂购买服务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万元，是财政一般预算安排的项目经费。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（一）项目资金申报及批复情况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年初预算上报财政项目一般预算安排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万元、财政批复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万元，年底调整预算数为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万元。符合资金管理办法等相关规定。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（二）项目绩效目标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此项目主要给予学生人数较少的学校食堂给予定额补助。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（三）项目资金申报相符性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区财政一般预算安排该项目资金共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二、项目实施及管理情况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lastRenderedPageBreak/>
        <w:t>（一）资金计划、到位及使用情况</w:t>
      </w:r>
    </w:p>
    <w:p w:rsidR="003D6BBA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、资金计划及到位。该项目在年初制定申报财政预算金额共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万元，区财政局年初预算下达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万元，年底实际下达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、资金使用。全年经费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万元支付食堂购买服务</w:t>
      </w:r>
      <w:r>
        <w:rPr>
          <w:rFonts w:ascii="Times New Roman" w:eastAsia="方正仿宋_GBK" w:hAnsi="Times New Roman" w:cs="Times New Roman"/>
          <w:sz w:val="32"/>
          <w:szCs w:val="32"/>
        </w:rPr>
        <w:t>3.30</w:t>
      </w:r>
      <w:r>
        <w:rPr>
          <w:rFonts w:ascii="Times New Roman" w:eastAsia="方正仿宋_GBK" w:hAnsi="Times New Roman" w:cs="Times New Roman"/>
          <w:sz w:val="32"/>
          <w:szCs w:val="32"/>
        </w:rPr>
        <w:t>万元。支付相关依据符合相关规定，资金支付和预算相符。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（二）项目财务管理情况。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1C6F32" w:rsidRDefault="003D6BBA">
      <w:pPr>
        <w:numPr>
          <w:ilvl w:val="0"/>
          <w:numId w:val="2"/>
        </w:num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项目组织实施情况。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三、项目绩效情况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（一）项目完成情况。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1C6F32" w:rsidRDefault="003D6BBA">
      <w:pPr>
        <w:numPr>
          <w:ilvl w:val="0"/>
          <w:numId w:val="1"/>
        </w:numPr>
        <w:spacing w:line="578" w:lineRule="exact"/>
        <w:ind w:left="0"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lastRenderedPageBreak/>
        <w:t>项目效益情况。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一是此项目科学有序组织，确保公正公平；二是学生和家长满意度为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四、问题及建议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（一）存在的问题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无。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z w:val="32"/>
          <w:szCs w:val="32"/>
        </w:rPr>
        <w:t>（二）相关建议。</w:t>
      </w:r>
    </w:p>
    <w:p w:rsidR="001C6F32" w:rsidRDefault="003D6BBA">
      <w:pPr>
        <w:spacing w:line="578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无。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p w:rsidR="003D6BBA" w:rsidRDefault="003D6BBA">
      <w:pPr>
        <w:spacing w:line="578" w:lineRule="exact"/>
        <w:rPr>
          <w:rFonts w:ascii="Times New Roman" w:hAnsi="Times New Roman" w:cs="Times New Roman"/>
        </w:rPr>
      </w:pPr>
    </w:p>
    <w:p w:rsidR="001C6F32" w:rsidRDefault="003D6BBA">
      <w:pPr>
        <w:spacing w:line="640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lastRenderedPageBreak/>
        <w:t>达川区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虎让乡中心学校</w:t>
      </w:r>
    </w:p>
    <w:p w:rsidR="001C6F32" w:rsidRDefault="003D6BBA">
      <w:pPr>
        <w:spacing w:line="640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专项预算项目支出绩效自评报告</w:t>
      </w:r>
    </w:p>
    <w:p w:rsidR="001C6F32" w:rsidRDefault="003D6BBA">
      <w:pPr>
        <w:spacing w:line="640" w:lineRule="exact"/>
        <w:ind w:leftChars="-67" w:left="-141" w:rightChars="-162" w:right="-3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(</w:t>
      </w:r>
      <w:r>
        <w:rPr>
          <w:rFonts w:ascii="Times New Roman" w:eastAsia="方正小标宋简体" w:hAnsi="Times New Roman" w:cs="Times New Roman"/>
          <w:sz w:val="44"/>
          <w:szCs w:val="44"/>
        </w:rPr>
        <w:t>购买安保服务</w:t>
      </w:r>
      <w:r>
        <w:rPr>
          <w:rFonts w:ascii="Times New Roman" w:eastAsia="方正小标宋简体" w:hAnsi="Times New Roman" w:cs="Times New Roman"/>
          <w:sz w:val="44"/>
          <w:szCs w:val="44"/>
        </w:rPr>
        <w:t>)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一、项目概况</w:t>
      </w:r>
    </w:p>
    <w:p w:rsidR="001C6F32" w:rsidRDefault="003D6BBA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（一）项目资金申报及批复情况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达川区</w:t>
      </w:r>
      <w:r w:rsidR="00F24614">
        <w:rPr>
          <w:rFonts w:ascii="Times New Roman" w:eastAsia="方正仿宋_GBK" w:hAnsi="Times New Roman" w:cs="Times New Roman" w:hint="eastAsia"/>
          <w:sz w:val="32"/>
          <w:szCs w:val="32"/>
        </w:rPr>
        <w:t>虎让乡中心学校</w:t>
      </w:r>
      <w:r>
        <w:rPr>
          <w:rFonts w:ascii="Times New Roman" w:eastAsia="方正仿宋_GBK" w:hAnsi="Times New Roman" w:cs="Times New Roman"/>
          <w:sz w:val="32"/>
          <w:szCs w:val="32"/>
        </w:rPr>
        <w:t>购买安保服务项目，根据达川区财政局关于批复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年区级部门预算的通知（达川财预【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号）文件精神，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达川区虎让乡中心学校</w:t>
      </w:r>
      <w:r>
        <w:rPr>
          <w:rFonts w:ascii="Times New Roman" w:eastAsia="方正仿宋_GBK" w:hAnsi="Times New Roman" w:cs="Times New Roman"/>
          <w:sz w:val="32"/>
          <w:szCs w:val="32"/>
        </w:rPr>
        <w:t>购买安保服务专项资金共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</w:rPr>
        <w:t>万元。符合资金管理办法等相关规定。</w:t>
      </w:r>
      <w:bookmarkStart w:id="0" w:name="_GoBack"/>
      <w:bookmarkEnd w:id="0"/>
    </w:p>
    <w:p w:rsidR="001C6F32" w:rsidRDefault="003D6BBA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（二）项目绩效目标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为维护学校正常教育教学秩序，保障学校及师生的人身、财产安全。将购买安保服务专项资金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</w:rPr>
        <w:t>万元用于购买安保服务。项目名称：购买安保服务，拟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年完成。</w:t>
      </w:r>
    </w:p>
    <w:p w:rsidR="001C6F32" w:rsidRDefault="003D6BBA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（三）项目资金申报相符性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该项目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年开始，截至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年底该项目共支出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</w:rPr>
        <w:t>万元，其中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年拨付资金为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二、项目实施及管理情况</w:t>
      </w:r>
    </w:p>
    <w:p w:rsidR="001C6F32" w:rsidRDefault="003D6BBA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lastRenderedPageBreak/>
        <w:t>（一）资金计划、到位及使用情况</w:t>
      </w:r>
    </w:p>
    <w:p w:rsidR="001C6F32" w:rsidRDefault="003D6BB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资金计划及到位。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购买安保服务区财政专项资金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sz w:val="32"/>
          <w:szCs w:val="32"/>
        </w:rPr>
        <w:t>资金采用财政拨款方式，因财政资金紧张，未及时拨款到位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。</w:t>
      </w:r>
    </w:p>
    <w:p w:rsidR="001C6F32" w:rsidRDefault="003D6BBA">
      <w:pPr>
        <w:adjustRightInd w:val="0"/>
        <w:snapToGrid w:val="0"/>
        <w:spacing w:line="578" w:lineRule="exact"/>
        <w:ind w:firstLine="7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资金使用。财政计划在本年内发放学校物业管理服务费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</w:rPr>
        <w:t>万元，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主要用于</w:t>
      </w:r>
      <w:r>
        <w:rPr>
          <w:rFonts w:ascii="Times New Roman" w:eastAsia="方正仿宋_GBK" w:hAnsi="Times New Roman" w:cs="Times New Roman"/>
          <w:sz w:val="32"/>
          <w:szCs w:val="32"/>
        </w:rPr>
        <w:t>维护学校正常教育教学秩序，保障学校及师生的人身、财产安全。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年内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财政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直接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支付款项</w:t>
      </w:r>
      <w:r>
        <w:rPr>
          <w:rFonts w:ascii="Times New Roman" w:eastAsia="方正仿宋_GBK" w:hAnsi="Times New Roman" w:cs="Times New Roman"/>
          <w:sz w:val="32"/>
          <w:szCs w:val="32"/>
        </w:rPr>
        <w:t>3.00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支付依据合法合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规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，资金支付与预算相符。</w:t>
      </w:r>
    </w:p>
    <w:p w:rsidR="001C6F32" w:rsidRDefault="003D6BBA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（二）项目财务管理情况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 xml:space="preserve"> </w:t>
      </w:r>
    </w:p>
    <w:p w:rsidR="001C6F32" w:rsidRDefault="003D6BBA">
      <w:pPr>
        <w:adjustRightInd w:val="0"/>
        <w:snapToGrid w:val="0"/>
        <w:spacing w:line="578" w:lineRule="exact"/>
        <w:ind w:firstLine="72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1C6F32" w:rsidRDefault="003D6BBA">
      <w:pPr>
        <w:spacing w:line="578" w:lineRule="exact"/>
        <w:ind w:leftChars="154" w:left="323" w:rightChars="-162" w:right="-340" w:firstLineChars="100" w:firstLine="321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（三）项目组织实施情况</w:t>
      </w:r>
    </w:p>
    <w:p w:rsidR="001C6F32" w:rsidRDefault="003D6BBA">
      <w:pPr>
        <w:spacing w:line="578" w:lineRule="exact"/>
        <w:ind w:rightChars="-162" w:right="-3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楷体简体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三、项目绩效情况</w:t>
      </w:r>
    </w:p>
    <w:p w:rsidR="001C6F32" w:rsidRDefault="003D6BBA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（一）项目完成情况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 xml:space="preserve"> </w:t>
      </w:r>
    </w:p>
    <w:p w:rsidR="001C6F32" w:rsidRDefault="003D6BBA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lastRenderedPageBreak/>
        <w:t>收。</w:t>
      </w:r>
    </w:p>
    <w:p w:rsidR="001C6F32" w:rsidRDefault="003D6BBA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（二）项目效益情况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 xml:space="preserve"> </w:t>
      </w:r>
    </w:p>
    <w:p w:rsidR="001C6F32" w:rsidRDefault="003D6BBA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一是此项目科学有序组织，确保公正公平；二是学生和家长满意度为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%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。</w:t>
      </w:r>
    </w:p>
    <w:p w:rsidR="001C6F32" w:rsidRDefault="003D6BBA">
      <w:pPr>
        <w:spacing w:line="578" w:lineRule="exact"/>
        <w:ind w:leftChars="-67" w:left="-141" w:rightChars="-162" w:right="-340" w:firstLineChars="221" w:firstLine="70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四、问题及建议</w:t>
      </w:r>
    </w:p>
    <w:p w:rsidR="001C6F32" w:rsidRDefault="003D6BBA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（一）存在的问题</w:t>
      </w:r>
    </w:p>
    <w:p w:rsidR="001C6F32" w:rsidRDefault="003D6BBA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无。</w:t>
      </w:r>
    </w:p>
    <w:p w:rsidR="001C6F32" w:rsidRDefault="003D6BBA">
      <w:pPr>
        <w:spacing w:line="578" w:lineRule="exact"/>
        <w:ind w:leftChars="-67" w:left="-141" w:rightChars="-162" w:right="-340" w:firstLineChars="221" w:firstLine="71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（二）相关建议</w:t>
      </w:r>
    </w:p>
    <w:p w:rsidR="001C6F32" w:rsidRDefault="003D6BBA">
      <w:pPr>
        <w:spacing w:line="578" w:lineRule="exact"/>
        <w:ind w:rightChars="-162" w:right="-340"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无。</w:t>
      </w:r>
    </w:p>
    <w:p w:rsidR="001C6F32" w:rsidRDefault="001C6F32">
      <w:pPr>
        <w:spacing w:line="578" w:lineRule="exact"/>
        <w:rPr>
          <w:rFonts w:ascii="Times New Roman" w:hAnsi="Times New Roman" w:cs="Times New Roman"/>
        </w:rPr>
      </w:pPr>
    </w:p>
    <w:sectPr w:rsidR="001C6F32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8AB87B"/>
    <w:multiLevelType w:val="singleLevel"/>
    <w:tmpl w:val="C18AB87B"/>
    <w:lvl w:ilvl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 w15:restartNumberingAfterBreak="0">
    <w:nsid w:val="15C935FE"/>
    <w:multiLevelType w:val="singleLevel"/>
    <w:tmpl w:val="15C935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WFjYjFmYTNkMTI4ZTEwMWRiMWFjYTE0ZjdmOTQifQ=="/>
  </w:docVars>
  <w:rsids>
    <w:rsidRoot w:val="00A73EE0"/>
    <w:rsid w:val="001C6F32"/>
    <w:rsid w:val="003D6BBA"/>
    <w:rsid w:val="00700E1D"/>
    <w:rsid w:val="00A73EE0"/>
    <w:rsid w:val="00BD7D5A"/>
    <w:rsid w:val="00C16A55"/>
    <w:rsid w:val="00C17084"/>
    <w:rsid w:val="00F24614"/>
    <w:rsid w:val="05C02DF6"/>
    <w:rsid w:val="05F80136"/>
    <w:rsid w:val="117E792B"/>
    <w:rsid w:val="14133360"/>
    <w:rsid w:val="17B37263"/>
    <w:rsid w:val="19AF5494"/>
    <w:rsid w:val="1DAB6F39"/>
    <w:rsid w:val="1DCB6BF8"/>
    <w:rsid w:val="27750300"/>
    <w:rsid w:val="2F5C2F22"/>
    <w:rsid w:val="324A1211"/>
    <w:rsid w:val="358C7ABF"/>
    <w:rsid w:val="385C4BC4"/>
    <w:rsid w:val="3EA81B45"/>
    <w:rsid w:val="3EDE0B6B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23540"/>
  <w15:docId w15:val="{A08EC548-F213-4DBA-AA9A-DA11B6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493</Words>
  <Characters>2813</Characters>
  <Application>Microsoft Office Word</Application>
  <DocSecurity>0</DocSecurity>
  <Lines>23</Lines>
  <Paragraphs>6</Paragraphs>
  <ScaleCrop>false</ScaleCrop>
  <Company>China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2023-04-14T02:15:00Z</cp:lastPrinted>
  <dcterms:created xsi:type="dcterms:W3CDTF">2022-05-29T10:58:00Z</dcterms:created>
  <dcterms:modified xsi:type="dcterms:W3CDTF">2023-04-17T06:28:00Z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D3CE835F53A140F3A3828A4720410C0A</vt:lpwstr>
  </property>
</Properties>
</file>