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  <w:lang w:val="en-US" w:eastAsia="zh-CN"/>
        </w:rPr>
        <w:t>件</w:t>
      </w:r>
      <w:r>
        <w:rPr>
          <w:rFonts w:hint="eastAsia"/>
          <w:b/>
          <w:sz w:val="24"/>
        </w:rPr>
        <w:t>：</w:t>
      </w: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丘陵山区现代农机装备产业园装修项目（农事服务中心、销售租赁中心、培训中心、应用研发中心）。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施工招标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eastAsia="仿宋_GB2312"/>
                <w:sz w:val="24"/>
              </w:rPr>
              <w:t>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中标候选人评定分离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D56E3"/>
    <w:rsid w:val="000F1855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607D"/>
    <w:rsid w:val="001A2B10"/>
    <w:rsid w:val="001A6A64"/>
    <w:rsid w:val="001B078B"/>
    <w:rsid w:val="001C002B"/>
    <w:rsid w:val="001C4DCF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6655"/>
    <w:rsid w:val="002257F3"/>
    <w:rsid w:val="00240D19"/>
    <w:rsid w:val="00251E56"/>
    <w:rsid w:val="00264985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029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403F8A"/>
    <w:rsid w:val="004076D0"/>
    <w:rsid w:val="00415410"/>
    <w:rsid w:val="00417D08"/>
    <w:rsid w:val="00422735"/>
    <w:rsid w:val="004277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350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4197D"/>
    <w:rsid w:val="00541EC8"/>
    <w:rsid w:val="00543A36"/>
    <w:rsid w:val="00546D0A"/>
    <w:rsid w:val="005522D0"/>
    <w:rsid w:val="0055310E"/>
    <w:rsid w:val="00557DC1"/>
    <w:rsid w:val="00562074"/>
    <w:rsid w:val="005658A0"/>
    <w:rsid w:val="00573B87"/>
    <w:rsid w:val="00573BA8"/>
    <w:rsid w:val="0057532B"/>
    <w:rsid w:val="00575CF3"/>
    <w:rsid w:val="00580F08"/>
    <w:rsid w:val="00586DBF"/>
    <w:rsid w:val="005A1E08"/>
    <w:rsid w:val="005A66FA"/>
    <w:rsid w:val="005B2A8D"/>
    <w:rsid w:val="005B44FF"/>
    <w:rsid w:val="005C3421"/>
    <w:rsid w:val="005C44C8"/>
    <w:rsid w:val="005C774A"/>
    <w:rsid w:val="005D0B90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51188"/>
    <w:rsid w:val="006643E6"/>
    <w:rsid w:val="00665499"/>
    <w:rsid w:val="006654CE"/>
    <w:rsid w:val="006663AE"/>
    <w:rsid w:val="006707EB"/>
    <w:rsid w:val="006A0C2C"/>
    <w:rsid w:val="006A6CCB"/>
    <w:rsid w:val="006A6ED2"/>
    <w:rsid w:val="006C201F"/>
    <w:rsid w:val="006C2FEE"/>
    <w:rsid w:val="006E5DFB"/>
    <w:rsid w:val="006E66D3"/>
    <w:rsid w:val="006F06D7"/>
    <w:rsid w:val="006F2F8A"/>
    <w:rsid w:val="00702007"/>
    <w:rsid w:val="007057A8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2FB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44956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4358E"/>
    <w:rsid w:val="00B441B4"/>
    <w:rsid w:val="00B45DE9"/>
    <w:rsid w:val="00B54E68"/>
    <w:rsid w:val="00B56727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005F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B3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1EAA"/>
    <w:rsid w:val="00FC64CD"/>
    <w:rsid w:val="00FC6F8D"/>
    <w:rsid w:val="00FD4479"/>
    <w:rsid w:val="00FD6FAE"/>
    <w:rsid w:val="00FE2B6B"/>
    <w:rsid w:val="00FE5C37"/>
    <w:rsid w:val="00FE64CA"/>
    <w:rsid w:val="028C415B"/>
    <w:rsid w:val="0A650012"/>
    <w:rsid w:val="0BA11F8D"/>
    <w:rsid w:val="115E6C4C"/>
    <w:rsid w:val="122F0E97"/>
    <w:rsid w:val="12EC3E70"/>
    <w:rsid w:val="13735A7E"/>
    <w:rsid w:val="1C3F410E"/>
    <w:rsid w:val="1E0F4D36"/>
    <w:rsid w:val="1ECA5E77"/>
    <w:rsid w:val="247668F6"/>
    <w:rsid w:val="24B80844"/>
    <w:rsid w:val="2C4B1363"/>
    <w:rsid w:val="2EB046C3"/>
    <w:rsid w:val="2EB61CF6"/>
    <w:rsid w:val="324966BF"/>
    <w:rsid w:val="34C27FDA"/>
    <w:rsid w:val="38B5004D"/>
    <w:rsid w:val="3957489B"/>
    <w:rsid w:val="3B36771A"/>
    <w:rsid w:val="3C495460"/>
    <w:rsid w:val="3E16571D"/>
    <w:rsid w:val="3FE91433"/>
    <w:rsid w:val="4A126C13"/>
    <w:rsid w:val="4A595408"/>
    <w:rsid w:val="4B592292"/>
    <w:rsid w:val="4BB71159"/>
    <w:rsid w:val="4EC231FF"/>
    <w:rsid w:val="53A13CC3"/>
    <w:rsid w:val="55362600"/>
    <w:rsid w:val="55D61083"/>
    <w:rsid w:val="5827382B"/>
    <w:rsid w:val="5F9E7C73"/>
    <w:rsid w:val="640A444A"/>
    <w:rsid w:val="64F33783"/>
    <w:rsid w:val="67EF626F"/>
    <w:rsid w:val="68196D67"/>
    <w:rsid w:val="69F61290"/>
    <w:rsid w:val="6F575B65"/>
    <w:rsid w:val="702717D3"/>
    <w:rsid w:val="71325804"/>
    <w:rsid w:val="714D4D92"/>
    <w:rsid w:val="72D027B4"/>
    <w:rsid w:val="794929E4"/>
    <w:rsid w:val="797A302C"/>
    <w:rsid w:val="79C00629"/>
    <w:rsid w:val="7A2A344A"/>
    <w:rsid w:val="7CB52148"/>
    <w:rsid w:val="7DB913C2"/>
    <w:rsid w:val="7EE33DF0"/>
    <w:rsid w:val="7FD90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13B83-A383-46E9-B50B-80F2771B6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975</Characters>
  <Lines>4</Lines>
  <Paragraphs>1</Paragraphs>
  <TotalTime>0</TotalTime>
  <ScaleCrop>false</ScaleCrop>
  <LinksUpToDate>false</LinksUpToDate>
  <CharactersWithSpaces>1063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2024-02-26T04:55:00Z</cp:lastPrinted>
  <dcterms:modified xsi:type="dcterms:W3CDTF">2024-02-29T05:41:46Z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D2454458782A43C2AA5D0F69EB3D6F93_13</vt:lpwstr>
  </property>
</Properties>
</file>