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3F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</w:t>
      </w:r>
    </w:p>
    <w:p w14:paraId="36982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参与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  <w:t>企业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承诺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书</w:t>
      </w:r>
    </w:p>
    <w:p w14:paraId="449E50F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317F7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县（市、区）商务局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03C6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2025年四川省家电以旧换新和3C产品购买补贴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活动,了解并遵守以下规则要求：</w:t>
      </w:r>
    </w:p>
    <w:p w14:paraId="595D2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一、承诺以下事项</w:t>
      </w:r>
    </w:p>
    <w:p w14:paraId="3AB98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所售补贴商品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价格为正常市场价或活动优惠价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，不高于提供给主管部门的备案价格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535D1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2.自营部分符合政策要求的所有品类均纳入补贴范围。</w:t>
      </w:r>
    </w:p>
    <w:p w14:paraId="1BD5E1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3.自愿使用全省统一的第三方服务机构发放资格券，按照主管部门要求提供资格比对、核销数据和审计数据上传。</w:t>
      </w:r>
    </w:p>
    <w:p w14:paraId="25A750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补贴仅用于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国家政策规定的品类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，不得用于其他类商品优惠。承诺无虚假宣传、虚假交易行为。上述行为一经发现，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可立刻取消企业活动参与资格，向企业追回违规发放资金并将企业列入失信名单。</w:t>
      </w:r>
    </w:p>
    <w:p w14:paraId="32BAD6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.办理补贴手续时，认真核对家电购买人信息，按规定对购买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的消费者垫付补贴资金，维护消费者合法权益。</w:t>
      </w:r>
    </w:p>
    <w:p w14:paraId="74D15C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.诚信经营，保证商品质量和服务质量，杜绝假冒伪劣、以次充好、以旧充新的产品进入市场流通。主动制止任何方式套取财政资金的违反活动规则、恶意骗取优惠的行为。</w:t>
      </w:r>
    </w:p>
    <w:p w14:paraId="7426B4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.按要求布放活动宣传物料,须提供不少于1种宣传物料支持，如海报、收银台台卡等。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有权在自有宣传渠道免费使用商户商标、标志、标识和店铺图片等用于本次活动宣传，自有宣传渠道不限于短信、微信、官网等。本单位保证所提供的图片未侵犯他人的任何权利。</w:t>
      </w:r>
    </w:p>
    <w:p w14:paraId="2CFB65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.保留相应的核销凭证资料，形成台账，将相应台账资料提交给活动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，并在第三方审计时配合提供相关审计材料。做好清算工作，按规定退回不符合条件的补贴资金。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发票开给个人消费者，包含品类和型号，发票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扣除各种价格优惠、包含政府补贴。</w:t>
      </w:r>
    </w:p>
    <w:p w14:paraId="14EE46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二、主动配合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部门开展的监督检查工作和审计工作，如发现商家存在作弊舞弊、利用不正当手段（包括但不限于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先涨价后折扣、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刷单套现、提供虚假证件或发票、虚假交易等）骗取套取补贴资金等违法违规行为，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立即收回已发全部补贴资金，并取消企业和补贴对象参与后续活动的资格。具体判定依据和结果以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认定为准。</w:t>
      </w:r>
    </w:p>
    <w:p w14:paraId="542CE4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三、因本单位提供的服务及产品问题引发的用户投诉、处理和争议等，应由本单位自行负责解决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不承担任何责任。</w:t>
      </w:r>
    </w:p>
    <w:p w14:paraId="0DAD0F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5F868D3">
      <w:pPr>
        <w:pStyle w:val="2"/>
        <w:rPr>
          <w:rFonts w:hint="eastAsia"/>
          <w:lang w:eastAsia="zh-CN"/>
        </w:rPr>
      </w:pPr>
    </w:p>
    <w:p w14:paraId="489B7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（签字）：       单位名称（盖章）：</w:t>
      </w:r>
    </w:p>
    <w:p w14:paraId="0C616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     月     日</w:t>
      </w:r>
    </w:p>
    <w:p w14:paraId="50DF9294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D3085D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798DD9"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782AF-6AF2-4B31-9FA7-4B852F0D58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98ABC2-602B-4A3C-92C1-ED80568CB19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411BE9-C112-4416-89E0-20DB1153B935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351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C59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7C59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TUxMTU1ZTMxNGEzNjM0YTM5ODA3ODg3YWE3NmQifQ=="/>
  </w:docVars>
  <w:rsids>
    <w:rsidRoot w:val="3A9F63CE"/>
    <w:rsid w:val="04642403"/>
    <w:rsid w:val="070B2375"/>
    <w:rsid w:val="0C71390F"/>
    <w:rsid w:val="0D4252AC"/>
    <w:rsid w:val="0EE93E24"/>
    <w:rsid w:val="0F307AB2"/>
    <w:rsid w:val="15F5735F"/>
    <w:rsid w:val="16870AE0"/>
    <w:rsid w:val="17602EFE"/>
    <w:rsid w:val="19526877"/>
    <w:rsid w:val="1AFE19EF"/>
    <w:rsid w:val="1BE1341B"/>
    <w:rsid w:val="1EAA64A9"/>
    <w:rsid w:val="27B1262E"/>
    <w:rsid w:val="29DF4157"/>
    <w:rsid w:val="2ACD0453"/>
    <w:rsid w:val="2BF832AE"/>
    <w:rsid w:val="2CDF0055"/>
    <w:rsid w:val="2FAF13F6"/>
    <w:rsid w:val="32B53CA7"/>
    <w:rsid w:val="3A9F63CE"/>
    <w:rsid w:val="47FE17F4"/>
    <w:rsid w:val="572C29B4"/>
    <w:rsid w:val="57AE0B41"/>
    <w:rsid w:val="63E245CB"/>
    <w:rsid w:val="6535464F"/>
    <w:rsid w:val="68B30034"/>
    <w:rsid w:val="6AEA7C8A"/>
    <w:rsid w:val="737427E7"/>
    <w:rsid w:val="749C363B"/>
    <w:rsid w:val="762D3BA9"/>
    <w:rsid w:val="773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2779</Words>
  <Characters>2875</Characters>
  <Lines>0</Lines>
  <Paragraphs>0</Paragraphs>
  <TotalTime>4</TotalTime>
  <ScaleCrop>false</ScaleCrop>
  <LinksUpToDate>false</LinksUpToDate>
  <CharactersWithSpaces>3068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2024-12-20T08:46:00Z</dcterms:created>
  <dc:creator>drama</dc:creator>
  <cp:lastModifiedBy>淘淘</cp:lastModifiedBy>
  <dcterms:modified xsi:type="dcterms:W3CDTF">2024-12-24T07:17:58Z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74F1484B703D474EB70B46F8068FA992_13</vt:lpwstr>
  </property>
</Properties>
</file>